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1E" w:rsidRPr="00977B41" w:rsidRDefault="00E8111E" w:rsidP="00E8111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  <w:u w:val="single"/>
        </w:rPr>
      </w:pPr>
      <w:bookmarkStart w:id="0" w:name="_GoBack"/>
      <w:bookmarkEnd w:id="0"/>
      <w:r w:rsidRPr="00977B41">
        <w:rPr>
          <w:rFonts w:ascii="Calibri" w:hAnsi="Calibri" w:cs="Calibri"/>
          <w:i w:val="0"/>
          <w:caps/>
          <w:spacing w:val="40"/>
          <w:sz w:val="24"/>
          <w:szCs w:val="24"/>
          <w:u w:val="single"/>
        </w:rPr>
        <w:t>6. számú melléklet</w:t>
      </w:r>
    </w:p>
    <w:p w:rsidR="00E8111E" w:rsidRPr="00977B41" w:rsidRDefault="00E8111E" w:rsidP="00E8111E">
      <w:pPr>
        <w:spacing w:line="360" w:lineRule="auto"/>
        <w:jc w:val="center"/>
        <w:rPr>
          <w:rFonts w:ascii="Calibri" w:hAnsi="Calibri" w:cs="Calibri"/>
          <w:b/>
          <w:caps/>
          <w:u w:val="single"/>
        </w:rPr>
      </w:pPr>
      <w:r w:rsidRPr="00977B41">
        <w:rPr>
          <w:rFonts w:ascii="Calibri" w:hAnsi="Calibri" w:cs="Calibri"/>
          <w:b/>
          <w:bCs/>
          <w:u w:val="single"/>
        </w:rPr>
        <w:t>Egyéb nyilatkozat</w:t>
      </w:r>
    </w:p>
    <w:p w:rsidR="00E8111E" w:rsidRPr="00C42641" w:rsidRDefault="00E8111E" w:rsidP="00E811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C42641">
        <w:rPr>
          <w:rFonts w:ascii="Calibri" w:hAnsi="Calibri" w:cs="Calibri"/>
        </w:rPr>
        <w:t xml:space="preserve">Az eljárás tárgya: </w:t>
      </w:r>
      <w:r w:rsidRPr="00954F2B">
        <w:rPr>
          <w:rFonts w:asciiTheme="minorHAnsi" w:hAnsiTheme="minorHAnsi"/>
          <w:b/>
          <w:szCs w:val="24"/>
        </w:rPr>
        <w:t>MILLFAV felsővezeték hálózat karbantartási, hibajavítási és üzemzavar-elhárítási munkáinak elvégzése rendelkezésre állással</w:t>
      </w:r>
    </w:p>
    <w:p w:rsidR="00E8111E" w:rsidRPr="00C42641" w:rsidRDefault="00E8111E" w:rsidP="00E811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2641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208</w:t>
      </w:r>
      <w:r w:rsidRPr="00C42641">
        <w:rPr>
          <w:rFonts w:ascii="Calibri" w:hAnsi="Calibri" w:cs="Calibri"/>
        </w:rPr>
        <w:t>/16.</w:t>
      </w:r>
    </w:p>
    <w:p w:rsidR="00E8111E" w:rsidRPr="00C42641" w:rsidRDefault="00E8111E" w:rsidP="00E8111E">
      <w:pPr>
        <w:jc w:val="both"/>
        <w:rPr>
          <w:rFonts w:ascii="Calibri" w:hAnsi="Calibri" w:cs="Calibri"/>
          <w:b/>
        </w:rPr>
      </w:pPr>
    </w:p>
    <w:p w:rsidR="00E8111E" w:rsidRPr="00C42641" w:rsidRDefault="00E8111E" w:rsidP="00E8111E">
      <w:pPr>
        <w:jc w:val="both"/>
        <w:rPr>
          <w:rFonts w:ascii="Calibri" w:hAnsi="Calibri" w:cs="Calibri"/>
        </w:rPr>
      </w:pPr>
      <w:proofErr w:type="gramStart"/>
      <w:r w:rsidRPr="00C42641">
        <w:rPr>
          <w:rFonts w:ascii="Calibri" w:hAnsi="Calibri" w:cs="Calibri"/>
        </w:rPr>
        <w:t>Alulírott .</w:t>
      </w:r>
      <w:proofErr w:type="gramEnd"/>
      <w:r w:rsidRPr="00C42641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C42641">
        <w:rPr>
          <w:rFonts w:ascii="Calibri" w:hAnsi="Calibri" w:cs="Calibri"/>
        </w:rPr>
        <w:t>képviseletére</w:t>
      </w:r>
      <w:proofErr w:type="gramEnd"/>
      <w:r w:rsidRPr="00C42641">
        <w:rPr>
          <w:rFonts w:ascii="Calibri" w:hAnsi="Calibri" w:cs="Calibri"/>
        </w:rPr>
        <w:t xml:space="preserve"> jogosult személy nyilatkozom, hogy</w:t>
      </w:r>
    </w:p>
    <w:p w:rsidR="00E8111E" w:rsidRPr="00C42641" w:rsidRDefault="00E8111E" w:rsidP="00E8111E">
      <w:pPr>
        <w:jc w:val="both"/>
        <w:rPr>
          <w:rFonts w:ascii="Calibri" w:hAnsi="Calibri" w:cs="Calibri"/>
        </w:rPr>
      </w:pPr>
    </w:p>
    <w:p w:rsidR="00E8111E" w:rsidRPr="00C42641" w:rsidRDefault="00E8111E" w:rsidP="00E8111E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C42641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</w:t>
      </w:r>
      <w:r>
        <w:rPr>
          <w:rFonts w:ascii="Calibri" w:hAnsi="Calibri" w:cs="Calibri"/>
        </w:rPr>
        <w:t xml:space="preserve"> végleges ajánlatnak minősülő</w:t>
      </w:r>
      <w:r w:rsidRPr="00C42641">
        <w:rPr>
          <w:rFonts w:ascii="Calibri" w:hAnsi="Calibri" w:cs="Calibri"/>
        </w:rPr>
        <w:t xml:space="preserve"> ellenszolgáltatás ellenében,</w:t>
      </w:r>
    </w:p>
    <w:p w:rsidR="00E8111E" w:rsidRPr="00C37834" w:rsidRDefault="00E8111E" w:rsidP="00E8111E">
      <w:pPr>
        <w:pStyle w:val="Listaszerbekezds"/>
        <w:numPr>
          <w:ilvl w:val="0"/>
          <w:numId w:val="1"/>
        </w:numPr>
        <w:ind w:right="71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nyertesség estén a beépítésre kerülő anyagok minősítéssel, teljesítmény nyilatkozattal fognak rendelkezni,</w:t>
      </w:r>
    </w:p>
    <w:p w:rsidR="00E8111E" w:rsidRPr="00E27CE4" w:rsidRDefault="00E8111E" w:rsidP="00E8111E">
      <w:pPr>
        <w:numPr>
          <w:ilvl w:val="0"/>
          <w:numId w:val="1"/>
        </w:numPr>
        <w:tabs>
          <w:tab w:val="right" w:leader="dot" w:pos="3119"/>
          <w:tab w:val="right" w:leader="dot" w:pos="4111"/>
        </w:tabs>
        <w:ind w:left="1071" w:hanging="357"/>
        <w:jc w:val="both"/>
        <w:rPr>
          <w:rFonts w:ascii="Calibri" w:hAnsi="Calibri" w:cs="Calibri"/>
          <w:u w:val="single"/>
        </w:rPr>
      </w:pPr>
      <w:r w:rsidRPr="00C42641">
        <w:rPr>
          <w:rFonts w:ascii="Calibri" w:hAnsi="Calibri" w:cs="Calibri"/>
        </w:rPr>
        <w:t>tudomásul vettük, hogy a</w:t>
      </w:r>
      <w:r w:rsidRPr="007A2362">
        <w:rPr>
          <w:rFonts w:ascii="Calibri" w:hAnsi="Calibri" w:cs="Calibri"/>
          <w:szCs w:val="24"/>
        </w:rPr>
        <w:t xml:space="preserve"> helyszíni kivitelezési munka csak a MILLFAV forgalmi, munkavédelmi és tűzvédelmi oktatást követően, a munkavégzési engedély birtokában kezdhető meg, ott csak az engedélyen feltüntetett személyek végezhetnek munkát. Az oktatáson való részvétel a Kivitelező felelős műszaki vezetőjének kötelező, aki a munkán fog dolgozni.</w:t>
      </w:r>
      <w:r>
        <w:rPr>
          <w:rFonts w:ascii="Calibri" w:hAnsi="Calibri" w:cs="Calibri"/>
          <w:szCs w:val="24"/>
        </w:rPr>
        <w:t xml:space="preserve"> </w:t>
      </w:r>
      <w:r w:rsidRPr="007A2362">
        <w:rPr>
          <w:rFonts w:ascii="Calibri" w:hAnsi="Calibri" w:cs="Calibri"/>
          <w:szCs w:val="24"/>
        </w:rPr>
        <w:t>Az Munkavédelmi oktatással kapcsolatban Megyeri Sándor – műszaki főmunkatárs (20/9216-557), illetve a Forgalmi oktatással kapcsolatban Tóth Imre – oktatási főmunkatárs (70</w:t>
      </w:r>
      <w:r>
        <w:rPr>
          <w:rFonts w:ascii="Calibri" w:hAnsi="Calibri" w:cs="Calibri"/>
          <w:szCs w:val="24"/>
        </w:rPr>
        <w:t>/</w:t>
      </w:r>
      <w:r w:rsidRPr="007A2362">
        <w:rPr>
          <w:rFonts w:ascii="Calibri" w:hAnsi="Calibri" w:cs="Calibri"/>
          <w:szCs w:val="24"/>
        </w:rPr>
        <w:t>390-9877) tud bővebb információval szolgálni</w:t>
      </w:r>
      <w:r>
        <w:rPr>
          <w:rFonts w:ascii="Calibri" w:hAnsi="Calibri" w:cs="Calibri"/>
          <w:szCs w:val="24"/>
        </w:rPr>
        <w:t>,</w:t>
      </w:r>
    </w:p>
    <w:p w:rsidR="00E8111E" w:rsidRPr="00C42641" w:rsidRDefault="00E8111E" w:rsidP="00E8111E">
      <w:pPr>
        <w:numPr>
          <w:ilvl w:val="0"/>
          <w:numId w:val="1"/>
        </w:numPr>
        <w:tabs>
          <w:tab w:val="right" w:leader="dot" w:pos="3119"/>
          <w:tab w:val="right" w:leader="dot" w:pos="4111"/>
        </w:tabs>
        <w:ind w:left="1071" w:hanging="357"/>
        <w:jc w:val="both"/>
        <w:rPr>
          <w:rFonts w:ascii="Calibri" w:hAnsi="Calibri" w:cs="Calibri"/>
          <w:u w:val="single"/>
        </w:rPr>
      </w:pPr>
      <w:r>
        <w:rPr>
          <w:rFonts w:asciiTheme="minorHAnsi" w:hAnsiTheme="minorHAnsi" w:cstheme="minorHAnsi"/>
          <w:szCs w:val="24"/>
        </w:rPr>
        <w:t>az általunk elvégzett munkákra és a beépített anyagokra 12 év jótállást vállalunk,</w:t>
      </w:r>
    </w:p>
    <w:p w:rsidR="00E8111E" w:rsidRDefault="00E8111E" w:rsidP="00E811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8111E" w:rsidRDefault="00E8111E" w:rsidP="00E811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8111E" w:rsidRPr="0069544E" w:rsidRDefault="00E8111E" w:rsidP="00E811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8111E" w:rsidRPr="0069544E" w:rsidRDefault="00E8111E" w:rsidP="00E811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>…</w:t>
      </w:r>
      <w:proofErr w:type="gramStart"/>
      <w:r w:rsidRPr="0069544E">
        <w:rPr>
          <w:rFonts w:ascii="Calibri" w:hAnsi="Calibri" w:cs="Calibri"/>
        </w:rPr>
        <w:t>…………………,</w:t>
      </w:r>
      <w:proofErr w:type="gramEnd"/>
      <w:r w:rsidRPr="0069544E">
        <w:rPr>
          <w:rFonts w:ascii="Calibri" w:hAnsi="Calibri" w:cs="Calibri"/>
        </w:rPr>
        <w:t xml:space="preserve"> 2016. év ................... </w:t>
      </w:r>
      <w:proofErr w:type="gramStart"/>
      <w:r w:rsidRPr="0069544E">
        <w:rPr>
          <w:rFonts w:ascii="Calibri" w:hAnsi="Calibri" w:cs="Calibri"/>
        </w:rPr>
        <w:t>hó</w:t>
      </w:r>
      <w:proofErr w:type="gramEnd"/>
      <w:r w:rsidRPr="0069544E">
        <w:rPr>
          <w:rFonts w:ascii="Calibri" w:hAnsi="Calibri" w:cs="Calibri"/>
        </w:rPr>
        <w:t xml:space="preserve"> ........ </w:t>
      </w:r>
      <w:proofErr w:type="gramStart"/>
      <w:r w:rsidRPr="0069544E">
        <w:rPr>
          <w:rFonts w:ascii="Calibri" w:hAnsi="Calibri" w:cs="Calibri"/>
        </w:rPr>
        <w:t>nap</w:t>
      </w:r>
      <w:proofErr w:type="gramEnd"/>
    </w:p>
    <w:p w:rsidR="00E8111E" w:rsidRPr="0069544E" w:rsidRDefault="00E8111E" w:rsidP="00E8111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8111E" w:rsidRPr="0069544E" w:rsidRDefault="00E8111E" w:rsidP="00E8111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ab/>
        <w:t>.....</w:t>
      </w:r>
      <w:r w:rsidRPr="0069544E">
        <w:rPr>
          <w:rFonts w:ascii="Calibri" w:hAnsi="Calibri" w:cs="Calibri"/>
        </w:rPr>
        <w:tab/>
      </w:r>
    </w:p>
    <w:p w:rsidR="00E8111E" w:rsidRPr="0069544E" w:rsidRDefault="00E8111E" w:rsidP="00E8111E">
      <w:pPr>
        <w:tabs>
          <w:tab w:val="center" w:pos="7020"/>
        </w:tabs>
        <w:jc w:val="both"/>
        <w:rPr>
          <w:rFonts w:ascii="Calibri" w:hAnsi="Calibri" w:cs="Calibri"/>
        </w:rPr>
      </w:pPr>
      <w:r w:rsidRPr="0069544E">
        <w:rPr>
          <w:rFonts w:ascii="Calibri" w:hAnsi="Calibri" w:cs="Calibri"/>
        </w:rPr>
        <w:tab/>
        <w:t>Ajánlattevő cégszerű aláírása</w:t>
      </w:r>
    </w:p>
    <w:p w:rsidR="00CB427B" w:rsidRDefault="00CB427B"/>
    <w:sectPr w:rsidR="00CB42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BB" w:rsidRDefault="00B26CBB" w:rsidP="00AC51E9">
      <w:r>
        <w:separator/>
      </w:r>
    </w:p>
  </w:endnote>
  <w:endnote w:type="continuationSeparator" w:id="0">
    <w:p w:rsidR="00B26CBB" w:rsidRDefault="00B26CBB" w:rsidP="00AC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E9" w:rsidRDefault="00AC51E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E9" w:rsidRDefault="00AC51E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E9" w:rsidRDefault="00AC51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BB" w:rsidRDefault="00B26CBB" w:rsidP="00AC51E9">
      <w:r>
        <w:separator/>
      </w:r>
    </w:p>
  </w:footnote>
  <w:footnote w:type="continuationSeparator" w:id="0">
    <w:p w:rsidR="00B26CBB" w:rsidRDefault="00B26CBB" w:rsidP="00AC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E9" w:rsidRDefault="00AC51E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E9" w:rsidRDefault="00AC51E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E9" w:rsidRDefault="00AC51E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EA80E78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1E"/>
    <w:rsid w:val="00AC51E9"/>
    <w:rsid w:val="00B26CBB"/>
    <w:rsid w:val="00CB427B"/>
    <w:rsid w:val="00E8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811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811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istaszerbekezds">
    <w:name w:val="List Paragraph"/>
    <w:basedOn w:val="Norml"/>
    <w:uiPriority w:val="34"/>
    <w:qFormat/>
    <w:rsid w:val="00E8111E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AC51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5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AC51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51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1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811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811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istaszerbekezds">
    <w:name w:val="List Paragraph"/>
    <w:basedOn w:val="Norml"/>
    <w:uiPriority w:val="34"/>
    <w:qFormat/>
    <w:rsid w:val="00E8111E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AC51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51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AC51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51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2017-10-11T12:50:00Z</dcterms:created>
  <dcterms:modified xsi:type="dcterms:W3CDTF">2017-10-11T12:50:00Z</dcterms:modified>
</cp:coreProperties>
</file>