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770336B7" wp14:editId="5157045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B445B0" w:rsidRDefault="00B445B0" w:rsidP="00887E99">
      <w:pPr>
        <w:pStyle w:val="BKV"/>
        <w:keepNext/>
        <w:spacing w:line="276" w:lineRule="auto"/>
        <w:jc w:val="center"/>
        <w:rPr>
          <w:rFonts w:asciiTheme="minorHAnsi" w:hAnsiTheme="minorHAnsi" w:cstheme="minorHAnsi"/>
          <w:b/>
          <w:sz w:val="36"/>
          <w:szCs w:val="36"/>
        </w:rPr>
      </w:pPr>
      <w:r w:rsidRPr="00B445B0">
        <w:rPr>
          <w:rFonts w:asciiTheme="minorHAnsi" w:hAnsiTheme="minorHAnsi" w:cstheme="minorHAnsi"/>
          <w:b/>
          <w:sz w:val="36"/>
          <w:szCs w:val="36"/>
        </w:rPr>
        <w:t>Műszaki gumiipari termékek beszerzése</w:t>
      </w:r>
    </w:p>
    <w:p w:rsidR="00654CC4" w:rsidRPr="00DC5489" w:rsidRDefault="00654CC4" w:rsidP="00AA5D34">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w:t>
      </w:r>
      <w:r w:rsidR="00220252">
        <w:rPr>
          <w:rFonts w:asciiTheme="minorHAnsi" w:hAnsiTheme="minorHAnsi" w:cstheme="minorHAnsi"/>
          <w:b/>
          <w:sz w:val="36"/>
          <w:szCs w:val="36"/>
        </w:rPr>
        <w:t>k</w:t>
      </w:r>
      <w:r w:rsidR="00B445B0" w:rsidRPr="00B445B0">
        <w:rPr>
          <w:rFonts w:asciiTheme="minorHAnsi" w:hAnsiTheme="minorHAnsi" w:cstheme="minorHAnsi"/>
          <w:b/>
          <w:sz w:val="36"/>
          <w:szCs w:val="36"/>
        </w:rPr>
        <w:t>lingerit lemezek</w:t>
      </w:r>
      <w:r w:rsidR="00B445B0">
        <w:rPr>
          <w:rFonts w:asciiTheme="minorHAnsi" w:hAnsiTheme="minorHAnsi" w:cstheme="minorHAnsi"/>
          <w:b/>
          <w:sz w:val="36"/>
          <w:szCs w:val="36"/>
        </w:rPr>
        <w:t>, s</w:t>
      </w:r>
      <w:r w:rsidR="00B445B0" w:rsidRPr="00B445B0">
        <w:rPr>
          <w:rFonts w:asciiTheme="minorHAnsi" w:hAnsiTheme="minorHAnsi" w:cstheme="minorHAnsi"/>
          <w:b/>
          <w:sz w:val="36"/>
          <w:szCs w:val="36"/>
        </w:rPr>
        <w:t>zilikon gumicsövek</w:t>
      </w:r>
      <w:r w:rsidR="00B445B0">
        <w:rPr>
          <w:rFonts w:asciiTheme="minorHAnsi" w:hAnsiTheme="minorHAnsi" w:cstheme="minorHAnsi"/>
          <w:b/>
          <w:sz w:val="36"/>
          <w:szCs w:val="36"/>
        </w:rPr>
        <w:t xml:space="preserve">, </w:t>
      </w:r>
      <w:r w:rsidR="00220252">
        <w:rPr>
          <w:rFonts w:asciiTheme="minorHAnsi" w:hAnsiTheme="minorHAnsi" w:cstheme="minorHAnsi"/>
          <w:b/>
          <w:sz w:val="36"/>
          <w:szCs w:val="36"/>
        </w:rPr>
        <w:t>l</w:t>
      </w:r>
      <w:r w:rsidR="00220252" w:rsidRPr="00220252">
        <w:rPr>
          <w:rFonts w:asciiTheme="minorHAnsi" w:hAnsiTheme="minorHAnsi" w:cstheme="minorHAnsi"/>
          <w:b/>
          <w:sz w:val="36"/>
          <w:szCs w:val="36"/>
        </w:rPr>
        <w:t>ég és légféktömlők</w:t>
      </w:r>
      <w:r>
        <w:rPr>
          <w:rFonts w:asciiTheme="minorHAnsi" w:hAnsiTheme="minorHAnsi" w:cstheme="minorHAnsi"/>
          <w:b/>
          <w:sz w:val="36"/>
          <w:szCs w:val="36"/>
        </w:rPr>
        <w:t>)</w:t>
      </w:r>
    </w:p>
    <w:p w:rsidR="00AA5D34" w:rsidRPr="00DC5489" w:rsidRDefault="00AA5D34" w:rsidP="008F1F7D">
      <w:pPr>
        <w:pStyle w:val="BKV"/>
        <w:keepNext/>
        <w:spacing w:line="276" w:lineRule="auto"/>
        <w:jc w:val="center"/>
        <w:rPr>
          <w:rFonts w:asciiTheme="minorHAnsi" w:hAnsiTheme="minorHAnsi" w:cstheme="minorHAnsi"/>
          <w:b/>
          <w:sz w:val="36"/>
          <w:szCs w:val="36"/>
        </w:rPr>
      </w:pPr>
    </w:p>
    <w:p w:rsidR="00B627DE" w:rsidRPr="00040614" w:rsidRDefault="00B627DE" w:rsidP="008F1F7D">
      <w:pPr>
        <w:pStyle w:val="Szvegtrzs3"/>
        <w:keepNext/>
        <w:spacing w:line="276" w:lineRule="auto"/>
        <w:jc w:val="center"/>
        <w:rPr>
          <w:rFonts w:asciiTheme="minorHAnsi" w:hAnsiTheme="minorHAnsi" w:cstheme="minorHAnsi"/>
          <w:b/>
          <w:color w:val="auto"/>
          <w:szCs w:val="24"/>
        </w:rPr>
      </w:pPr>
    </w:p>
    <w:p w:rsidR="0094521B" w:rsidRPr="00040614" w:rsidRDefault="00A30069" w:rsidP="008F1F7D">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040614" w:rsidRDefault="0094521B"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6F75AA">
        <w:rPr>
          <w:rFonts w:asciiTheme="minorHAnsi" w:hAnsiTheme="minorHAnsi" w:cstheme="minorHAnsi"/>
          <w:b/>
          <w:szCs w:val="24"/>
        </w:rPr>
        <w:t>205</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654CC4">
        <w:rPr>
          <w:rFonts w:asciiTheme="minorHAnsi" w:hAnsiTheme="minorHAnsi" w:cstheme="minorHAnsi"/>
          <w:b/>
          <w:szCs w:val="24"/>
        </w:rPr>
        <w:t>6</w:t>
      </w:r>
      <w:r w:rsidR="00AA5D34" w:rsidRPr="00040614">
        <w:rPr>
          <w:rFonts w:asciiTheme="minorHAnsi" w:hAnsiTheme="minorHAnsi" w:cstheme="minorHAnsi"/>
          <w:b/>
          <w:szCs w:val="24"/>
        </w:rPr>
        <w:t>.</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040614" w:rsidRDefault="0094521B" w:rsidP="008F1F7D">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8812D0" w:rsidP="008F1F7D">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B627DE" w:rsidRPr="00040614" w:rsidRDefault="00B627DE" w:rsidP="00220252">
      <w:pPr>
        <w:keepNext/>
        <w:spacing w:line="276" w:lineRule="auto"/>
        <w:rPr>
          <w:rFonts w:asciiTheme="minorHAnsi" w:hAnsiTheme="minorHAnsi" w:cstheme="minorHAnsi"/>
          <w:szCs w:val="24"/>
        </w:rPr>
      </w:pPr>
    </w:p>
    <w:p w:rsidR="00B627DE" w:rsidRPr="00040614" w:rsidRDefault="00B627DE" w:rsidP="00220252">
      <w:pPr>
        <w:keepNext/>
        <w:spacing w:line="276" w:lineRule="auto"/>
        <w:rPr>
          <w:rFonts w:asciiTheme="minorHAnsi" w:hAnsiTheme="minorHAnsi" w:cstheme="minorHAnsi"/>
          <w:szCs w:val="24"/>
        </w:rPr>
      </w:pPr>
    </w:p>
    <w:p w:rsidR="0094521B" w:rsidRPr="00040614" w:rsidRDefault="0094521B" w:rsidP="00AA5D34">
      <w:pPr>
        <w:keepNext/>
        <w:spacing w:line="276" w:lineRule="auto"/>
        <w:rPr>
          <w:rFonts w:asciiTheme="minorHAnsi" w:hAnsiTheme="minorHAnsi" w:cstheme="minorHAnsi"/>
          <w:szCs w:val="24"/>
        </w:rPr>
      </w:pPr>
    </w:p>
    <w:p w:rsidR="0094521B" w:rsidRPr="00040614" w:rsidRDefault="00627E6E"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CB00DD">
        <w:rPr>
          <w:rFonts w:asciiTheme="minorHAnsi" w:hAnsiTheme="minorHAnsi" w:cstheme="minorHAnsi"/>
          <w:b/>
          <w:szCs w:val="24"/>
        </w:rPr>
        <w:t>6. június 20.</w:t>
      </w:r>
      <w:r w:rsidR="009B7BAC">
        <w:rPr>
          <w:rFonts w:asciiTheme="minorHAnsi" w:hAnsiTheme="minorHAnsi" w:cstheme="minorHAnsi"/>
          <w:b/>
          <w:szCs w:val="24"/>
        </w:rPr>
        <w:t xml:space="preserve"> </w:t>
      </w:r>
    </w:p>
    <w:p w:rsidR="007E49F1" w:rsidRPr="00040614" w:rsidRDefault="007E49F1" w:rsidP="00C84347">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C84347">
      <w:pPr>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C84347">
      <w:pPr>
        <w:pStyle w:val="BKV"/>
        <w:tabs>
          <w:tab w:val="left" w:pos="567"/>
        </w:tabs>
        <w:spacing w:line="240" w:lineRule="auto"/>
        <w:ind w:firstLine="540"/>
        <w:rPr>
          <w:rFonts w:asciiTheme="minorHAnsi" w:hAnsiTheme="minorHAnsi" w:cstheme="minorHAnsi"/>
          <w:b/>
          <w:szCs w:val="24"/>
        </w:rPr>
      </w:pPr>
    </w:p>
    <w:p w:rsidR="00107B1E" w:rsidRPr="00040614" w:rsidRDefault="000B431E" w:rsidP="00AB5BA2">
      <w:pPr>
        <w:pStyle w:val="BKV"/>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AB5BA2">
      <w:pPr>
        <w:pStyle w:val="BKV"/>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AB5BA2">
      <w:pPr>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AB5BA2">
      <w:pPr>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AB5BA2">
      <w:pPr>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3336B0">
      <w:pPr>
        <w:ind w:left="2880" w:hanging="186"/>
        <w:jc w:val="both"/>
        <w:rPr>
          <w:rFonts w:asciiTheme="minorHAnsi" w:hAnsiTheme="minorHAnsi" w:cstheme="minorHAnsi"/>
          <w:szCs w:val="24"/>
        </w:rPr>
      </w:pPr>
    </w:p>
    <w:p w:rsidR="00873F1B" w:rsidRPr="00C3328D" w:rsidRDefault="00873F1B" w:rsidP="00C84347">
      <w:pPr>
        <w:pStyle w:val="BKV"/>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6F75AA">
        <w:rPr>
          <w:rFonts w:asciiTheme="minorHAnsi" w:hAnsiTheme="minorHAnsi" w:cstheme="minorHAnsi"/>
          <w:szCs w:val="24"/>
        </w:rPr>
        <w:t>BKV Zrt. V-205</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654CC4">
        <w:rPr>
          <w:rFonts w:asciiTheme="minorHAnsi" w:hAnsiTheme="minorHAnsi" w:cstheme="minorHAnsi"/>
          <w:szCs w:val="24"/>
        </w:rPr>
        <w:t>6</w:t>
      </w:r>
      <w:r w:rsidR="00CD0210" w:rsidRPr="00C3328D">
        <w:rPr>
          <w:rFonts w:asciiTheme="minorHAnsi" w:hAnsiTheme="minorHAnsi" w:cstheme="minorHAnsi"/>
          <w:szCs w:val="24"/>
        </w:rPr>
        <w:t>.</w:t>
      </w:r>
    </w:p>
    <w:p w:rsidR="00C84347" w:rsidRPr="00040614" w:rsidRDefault="00C84347" w:rsidP="00AB5BA2">
      <w:pPr>
        <w:pStyle w:val="BKV"/>
        <w:tabs>
          <w:tab w:val="left" w:pos="540"/>
        </w:tabs>
        <w:spacing w:line="240" w:lineRule="auto"/>
        <w:rPr>
          <w:rFonts w:asciiTheme="minorHAnsi" w:hAnsiTheme="minorHAnsi" w:cstheme="minorHAnsi"/>
          <w:szCs w:val="24"/>
        </w:rPr>
      </w:pPr>
    </w:p>
    <w:p w:rsidR="000B431E" w:rsidRPr="00040614" w:rsidRDefault="000B431E" w:rsidP="00C84347">
      <w:pPr>
        <w:pStyle w:val="BKV"/>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8D040F" w:rsidRDefault="008D040F" w:rsidP="00C84347">
      <w:pPr>
        <w:pStyle w:val="BKV"/>
        <w:tabs>
          <w:tab w:val="left" w:pos="540"/>
        </w:tabs>
        <w:spacing w:line="240" w:lineRule="auto"/>
        <w:rPr>
          <w:rFonts w:asciiTheme="minorHAnsi" w:hAnsiTheme="minorHAnsi" w:cstheme="minorHAnsi"/>
          <w:b/>
          <w:szCs w:val="24"/>
        </w:rPr>
      </w:pPr>
    </w:p>
    <w:p w:rsidR="00E44F01" w:rsidRPr="00220252" w:rsidRDefault="00220252" w:rsidP="00220252">
      <w:pPr>
        <w:ind w:left="360"/>
        <w:jc w:val="both"/>
        <w:rPr>
          <w:rFonts w:asciiTheme="minorHAnsi" w:hAnsiTheme="minorHAnsi" w:cstheme="minorHAnsi"/>
          <w:szCs w:val="24"/>
        </w:rPr>
      </w:pPr>
      <w:r w:rsidRPr="00220252">
        <w:rPr>
          <w:rFonts w:asciiTheme="minorHAnsi" w:hAnsiTheme="minorHAnsi" w:cstheme="minorHAnsi"/>
          <w:szCs w:val="24"/>
        </w:rPr>
        <w:t>Műszaki gumiipari termékek beszerzése</w:t>
      </w:r>
      <w:r>
        <w:rPr>
          <w:rFonts w:asciiTheme="minorHAnsi" w:hAnsiTheme="minorHAnsi" w:cstheme="minorHAnsi"/>
          <w:szCs w:val="24"/>
        </w:rPr>
        <w:t xml:space="preserve"> </w:t>
      </w:r>
      <w:r w:rsidRPr="00220252">
        <w:rPr>
          <w:rFonts w:asciiTheme="minorHAnsi" w:hAnsiTheme="minorHAnsi" w:cstheme="minorHAnsi"/>
          <w:szCs w:val="24"/>
        </w:rPr>
        <w:t>(klingerit lemezek, szilikon gumicsövek, lég és légféktömlők) különböző mennyiségi egységekben</w:t>
      </w:r>
      <w:r w:rsidR="00E44F01" w:rsidRPr="00A206C1">
        <w:rPr>
          <w:rFonts w:asciiTheme="minorHAnsi" w:hAnsiTheme="minorHAnsi" w:cstheme="minorHAnsi"/>
          <w:szCs w:val="24"/>
        </w:rPr>
        <w:t xml:space="preserve"> az alábbiak szerint:</w:t>
      </w:r>
    </w:p>
    <w:p w:rsidR="00E44F01" w:rsidRPr="00A206C1" w:rsidRDefault="00E44F01" w:rsidP="00A206C1">
      <w:pPr>
        <w:ind w:left="360"/>
        <w:jc w:val="both"/>
        <w:rPr>
          <w:rFonts w:asciiTheme="minorHAnsi" w:hAnsiTheme="minorHAnsi" w:cstheme="minorHAnsi"/>
          <w:szCs w:val="24"/>
        </w:rPr>
      </w:pPr>
    </w:p>
    <w:p w:rsidR="00AA52D2" w:rsidRDefault="00AA52D2" w:rsidP="00AA52D2">
      <w:pPr>
        <w:numPr>
          <w:ilvl w:val="0"/>
          <w:numId w:val="32"/>
        </w:numPr>
        <w:jc w:val="both"/>
        <w:rPr>
          <w:rFonts w:asciiTheme="minorHAnsi" w:hAnsiTheme="minorHAnsi" w:cstheme="minorHAnsi"/>
          <w:szCs w:val="24"/>
        </w:rPr>
      </w:pPr>
      <w:r w:rsidRPr="00AA52D2">
        <w:rPr>
          <w:rFonts w:asciiTheme="minorHAnsi" w:hAnsiTheme="minorHAnsi" w:cstheme="minorHAnsi"/>
          <w:szCs w:val="24"/>
        </w:rPr>
        <w:t>rész: Klingerit lemezek</w:t>
      </w:r>
      <w:r>
        <w:rPr>
          <w:rFonts w:asciiTheme="minorHAnsi" w:hAnsiTheme="minorHAnsi" w:cstheme="minorHAnsi"/>
          <w:szCs w:val="24"/>
        </w:rPr>
        <w:t xml:space="preserve"> beszerzése</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437 tábla/év</w:t>
      </w:r>
    </w:p>
    <w:p w:rsidR="00AA52D2" w:rsidRDefault="00AA52D2" w:rsidP="00AA52D2">
      <w:pPr>
        <w:numPr>
          <w:ilvl w:val="0"/>
          <w:numId w:val="32"/>
        </w:numPr>
        <w:jc w:val="both"/>
        <w:rPr>
          <w:rFonts w:asciiTheme="minorHAnsi" w:hAnsiTheme="minorHAnsi" w:cstheme="minorHAnsi"/>
          <w:szCs w:val="24"/>
        </w:rPr>
      </w:pPr>
      <w:r>
        <w:rPr>
          <w:rFonts w:asciiTheme="minorHAnsi" w:hAnsiTheme="minorHAnsi" w:cstheme="minorHAnsi"/>
          <w:szCs w:val="24"/>
        </w:rPr>
        <w:t xml:space="preserve">rész: </w:t>
      </w:r>
      <w:r w:rsidRPr="00AA52D2">
        <w:rPr>
          <w:rFonts w:asciiTheme="minorHAnsi" w:hAnsiTheme="minorHAnsi" w:cstheme="minorHAnsi"/>
          <w:szCs w:val="24"/>
        </w:rPr>
        <w:t>Szilikon gumicsövek</w:t>
      </w:r>
      <w:r>
        <w:rPr>
          <w:rFonts w:asciiTheme="minorHAnsi" w:hAnsiTheme="minorHAnsi" w:cstheme="minorHAnsi"/>
          <w:szCs w:val="24"/>
        </w:rPr>
        <w:t xml:space="preserve"> beszerzése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400 fm/év, 2 831 db/év</w:t>
      </w:r>
    </w:p>
    <w:p w:rsidR="00AA52D2" w:rsidRDefault="00AA52D2" w:rsidP="00AA52D2">
      <w:pPr>
        <w:numPr>
          <w:ilvl w:val="0"/>
          <w:numId w:val="32"/>
        </w:numPr>
        <w:jc w:val="both"/>
        <w:rPr>
          <w:rFonts w:asciiTheme="minorHAnsi" w:hAnsiTheme="minorHAnsi" w:cstheme="minorHAnsi"/>
          <w:szCs w:val="24"/>
        </w:rPr>
      </w:pPr>
      <w:r>
        <w:rPr>
          <w:rFonts w:asciiTheme="minorHAnsi" w:hAnsiTheme="minorHAnsi" w:cstheme="minorHAnsi"/>
          <w:szCs w:val="24"/>
        </w:rPr>
        <w:t xml:space="preserve">rész: </w:t>
      </w:r>
      <w:r w:rsidRPr="00AA52D2">
        <w:rPr>
          <w:rFonts w:asciiTheme="minorHAnsi" w:hAnsiTheme="minorHAnsi" w:cstheme="minorHAnsi"/>
          <w:szCs w:val="24"/>
        </w:rPr>
        <w:t>Lég és légféktömlők</w:t>
      </w:r>
      <w:r w:rsidR="00887E99">
        <w:rPr>
          <w:rFonts w:asciiTheme="minorHAnsi" w:hAnsiTheme="minorHAnsi" w:cstheme="minorHAnsi"/>
          <w:szCs w:val="24"/>
        </w:rPr>
        <w:t xml:space="preserve"> beszerzése</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980 fm/év</w:t>
      </w:r>
    </w:p>
    <w:p w:rsidR="00AA52D2" w:rsidRDefault="00AA52D2" w:rsidP="00C3328D">
      <w:pPr>
        <w:ind w:left="360"/>
        <w:jc w:val="center"/>
        <w:rPr>
          <w:rFonts w:asciiTheme="minorHAnsi" w:hAnsiTheme="minorHAnsi" w:cstheme="minorHAnsi"/>
          <w:szCs w:val="24"/>
        </w:rPr>
      </w:pPr>
    </w:p>
    <w:p w:rsidR="00E44F01" w:rsidRPr="00A206C1" w:rsidRDefault="00E44F01" w:rsidP="00C3328D">
      <w:pPr>
        <w:ind w:left="360"/>
        <w:jc w:val="center"/>
        <w:rPr>
          <w:rFonts w:asciiTheme="minorHAnsi" w:hAnsiTheme="minorHAnsi" w:cstheme="minorHAnsi"/>
          <w:szCs w:val="24"/>
        </w:rPr>
      </w:pPr>
      <w:r w:rsidRPr="00A206C1">
        <w:rPr>
          <w:rFonts w:asciiTheme="minorHAnsi" w:hAnsiTheme="minorHAnsi" w:cstheme="minorHAnsi"/>
          <w:szCs w:val="24"/>
        </w:rPr>
        <w:t>A szállítandó teljes mennyisé</w:t>
      </w:r>
      <w:r w:rsidR="00AA52D2">
        <w:rPr>
          <w:rFonts w:asciiTheme="minorHAnsi" w:hAnsiTheme="minorHAnsi" w:cstheme="minorHAnsi"/>
          <w:szCs w:val="24"/>
        </w:rPr>
        <w:t>g a szerződés időtartama alatt -3</w:t>
      </w:r>
      <w:r w:rsidRPr="00A206C1">
        <w:rPr>
          <w:rFonts w:asciiTheme="minorHAnsi" w:hAnsiTheme="minorHAnsi" w:cstheme="minorHAnsi"/>
          <w:szCs w:val="24"/>
        </w:rPr>
        <w:t>0%-kal változhat.</w:t>
      </w:r>
    </w:p>
    <w:p w:rsidR="00BB20B9" w:rsidRPr="00040614" w:rsidRDefault="00BB20B9" w:rsidP="00E44F01">
      <w:pPr>
        <w:jc w:val="both"/>
        <w:rPr>
          <w:rFonts w:asciiTheme="minorHAnsi" w:hAnsiTheme="minorHAnsi" w:cstheme="minorHAnsi"/>
          <w:szCs w:val="24"/>
        </w:rPr>
      </w:pPr>
    </w:p>
    <w:p w:rsidR="00291AA5" w:rsidRDefault="00C3328D" w:rsidP="00C84347">
      <w:pPr>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 xml:space="preserve">A nyertes ajánlattevővel megkötésre kerülő szerződés mellékletében ennek megfelelően az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Default="00646346" w:rsidP="00C84347">
      <w:pPr>
        <w:ind w:left="360"/>
        <w:jc w:val="both"/>
        <w:rPr>
          <w:rFonts w:asciiTheme="minorHAnsi" w:hAnsiTheme="minorHAnsi" w:cstheme="minorHAnsi"/>
          <w:szCs w:val="24"/>
        </w:rPr>
      </w:pPr>
    </w:p>
    <w:p w:rsidR="00646346" w:rsidRPr="00646346" w:rsidRDefault="00646346" w:rsidP="00394F13">
      <w:pPr>
        <w:ind w:left="360"/>
        <w:jc w:val="both"/>
        <w:rPr>
          <w:rFonts w:asciiTheme="minorHAnsi" w:hAnsiTheme="minorHAnsi" w:cstheme="minorHAnsi"/>
          <w:szCs w:val="24"/>
        </w:rPr>
      </w:pPr>
      <w:r w:rsidRPr="00646346">
        <w:rPr>
          <w:rFonts w:asciiTheme="minorHAnsi" w:hAnsiTheme="minorHAnsi" w:cstheme="minorHAnsi"/>
          <w:szCs w:val="24"/>
        </w:rPr>
        <w:t xml:space="preserve">A megkötésre kerülő szerződés mellékletében csak az egységárak kerülnek feltüntetésre. </w:t>
      </w:r>
    </w:p>
    <w:p w:rsidR="00646346" w:rsidRPr="00646346" w:rsidRDefault="00646346" w:rsidP="00394F13">
      <w:pPr>
        <w:jc w:val="both"/>
        <w:rPr>
          <w:rFonts w:asciiTheme="minorHAnsi" w:hAnsiTheme="minorHAnsi" w:cstheme="minorHAnsi"/>
          <w:szCs w:val="24"/>
        </w:rPr>
      </w:pPr>
    </w:p>
    <w:p w:rsidR="00394F13" w:rsidRPr="00394F13" w:rsidRDefault="00394F13" w:rsidP="00394F13">
      <w:pPr>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394F13" w:rsidRPr="00172B96" w:rsidRDefault="00394F13" w:rsidP="00394F13">
      <w:pPr>
        <w:ind w:left="567"/>
        <w:rPr>
          <w:rFonts w:asciiTheme="minorHAnsi" w:hAnsiTheme="minorHAnsi" w:cs="Calibri"/>
        </w:rPr>
      </w:pPr>
    </w:p>
    <w:p w:rsidR="00394F13" w:rsidRPr="00172B96" w:rsidRDefault="00394F13" w:rsidP="00394F13">
      <w:pPr>
        <w:pBdr>
          <w:top w:val="single" w:sz="4" w:space="1" w:color="auto"/>
          <w:left w:val="single" w:sz="4" w:space="4" w:color="auto"/>
          <w:bottom w:val="single" w:sz="4" w:space="1" w:color="auto"/>
          <w:right w:val="single" w:sz="4" w:space="4" w:color="auto"/>
        </w:pBdr>
        <w:ind w:left="2268" w:right="1984"/>
        <w:rPr>
          <w:rFonts w:asciiTheme="minorHAnsi" w:hAnsiTheme="minorHAnsi" w:cs="Calibri"/>
          <w:b/>
        </w:rPr>
      </w:pPr>
      <m:oMathPara>
        <m:oMath>
          <m:r>
            <m:rPr>
              <m:sty m:val="bi"/>
            </m:rPr>
            <w:rPr>
              <w:rFonts w:ascii="Cambria Math" w:hAnsi="Cambria Math"/>
            </w:rPr>
            <m:t>CÉ=(</m:t>
          </m:r>
          <m:nary>
            <m:naryPr>
              <m:chr m:val="∑"/>
              <m:limLoc m:val="undOvr"/>
              <m:subHide m:val="1"/>
              <m:supHide m:val="1"/>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)*(1+</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T-1</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j</m:t>
                      </m:r>
                    </m:sub>
                  </m:sSub>
                </m:e>
              </m:nary>
            </m:e>
          </m:nary>
          <m:r>
            <m:rPr>
              <m:sty m:val="bi"/>
            </m:rPr>
            <w:rPr>
              <w:rFonts w:ascii="Cambria Math" w:hAnsi="Cambria Math"/>
            </w:rPr>
            <m:t>)</m:t>
          </m:r>
        </m:oMath>
      </m:oMathPara>
    </w:p>
    <w:p w:rsidR="00394F13" w:rsidRPr="00172B96" w:rsidRDefault="00394F13" w:rsidP="00394F13">
      <w:pPr>
        <w:ind w:left="1134" w:hanging="567"/>
        <w:rPr>
          <w:rFonts w:asciiTheme="minorHAnsi" w:hAnsiTheme="minorHAnsi" w:cs="Calibri"/>
        </w:rPr>
      </w:pPr>
      <w:r w:rsidRPr="00172B96">
        <w:rPr>
          <w:rFonts w:asciiTheme="minorHAnsi" w:hAnsiTheme="minorHAnsi" w:cs="Calibri"/>
        </w:rPr>
        <w:t>Ahol:</w:t>
      </w:r>
    </w:p>
    <w:p w:rsidR="00394F13" w:rsidRPr="00172B96" w:rsidRDefault="00394F13" w:rsidP="00394F13">
      <w:pPr>
        <w:ind w:left="1134" w:hanging="567"/>
        <w:rPr>
          <w:rFonts w:asciiTheme="minorHAnsi" w:hAnsiTheme="minorHAnsi" w:cs="Calibri"/>
        </w:rPr>
      </w:pPr>
      <w:r w:rsidRPr="00715400">
        <w:rPr>
          <w:rFonts w:asciiTheme="minorHAnsi" w:hAnsiTheme="minorHAnsi" w:cs="Calibri"/>
          <w:b/>
        </w:rPr>
        <w:t>CÉ</w:t>
      </w:r>
      <w:r w:rsidRPr="00172B96">
        <w:rPr>
          <w:rFonts w:asciiTheme="minorHAnsi" w:hAnsiTheme="minorHAnsi" w:cs="Calibri"/>
        </w:rPr>
        <w:t xml:space="preserve"> = </w:t>
      </w:r>
      <w:r>
        <w:rPr>
          <w:rFonts w:asciiTheme="minorHAnsi" w:hAnsiTheme="minorHAnsi" w:cs="Calibri"/>
        </w:rPr>
        <w:t xml:space="preserve">a </w:t>
      </w:r>
      <w:r w:rsidRPr="00172B96">
        <w:rPr>
          <w:rFonts w:asciiTheme="minorHAnsi" w:hAnsiTheme="minorHAnsi" w:cs="Calibri"/>
        </w:rPr>
        <w:t xml:space="preserve">keretösszeg </w:t>
      </w:r>
    </w:p>
    <w:p w:rsidR="00394F13" w:rsidRPr="00172B96" w:rsidRDefault="00394F13" w:rsidP="00394F13">
      <w:pPr>
        <w:ind w:left="1134" w:hanging="567"/>
        <w:rPr>
          <w:rFonts w:asciiTheme="minorHAnsi" w:hAnsiTheme="minorHAnsi" w:cs="Calibri"/>
        </w:rPr>
      </w:pPr>
      <w:r w:rsidRPr="00172B96">
        <w:rPr>
          <w:rFonts w:asciiTheme="minorHAnsi" w:hAnsiTheme="minorHAnsi" w:cs="Calibri"/>
          <w:b/>
        </w:rPr>
        <w:t>M</w:t>
      </w:r>
      <w:r w:rsidRPr="00172B96">
        <w:rPr>
          <w:rFonts w:asciiTheme="minorHAnsi" w:hAnsiTheme="minorHAnsi" w:cs="Calibri"/>
          <w:b/>
          <w:vertAlign w:val="subscript"/>
        </w:rPr>
        <w:t>i</w:t>
      </w:r>
      <w:r w:rsidRPr="00172B96">
        <w:rPr>
          <w:rFonts w:asciiTheme="minorHAnsi" w:hAnsiTheme="minorHAnsi" w:cs="Calibri"/>
        </w:rPr>
        <w:t xml:space="preserve"> – az „i” </w:t>
      </w:r>
      <w:r w:rsidRPr="0077771B">
        <w:rPr>
          <w:rFonts w:asciiTheme="minorHAnsi" w:hAnsiTheme="minorHAnsi" w:cs="Calibri"/>
        </w:rPr>
        <w:t>termék</w:t>
      </w:r>
      <w:r w:rsidRPr="00172B96">
        <w:rPr>
          <w:rFonts w:asciiTheme="minorHAnsi" w:hAnsiTheme="minorHAnsi" w:cs="Calibri"/>
        </w:rPr>
        <w:t xml:space="preserve"> </w:t>
      </w:r>
      <w:r>
        <w:rPr>
          <w:rFonts w:asciiTheme="minorHAnsi" w:hAnsiTheme="minorHAnsi" w:cs="Calibri"/>
        </w:rPr>
        <w:t>(mennyiségi eltéréssel növelt) tapasztalati</w:t>
      </w:r>
      <w:r w:rsidRPr="00172B96">
        <w:rPr>
          <w:rFonts w:asciiTheme="minorHAnsi" w:hAnsiTheme="minorHAnsi" w:cs="Calibri"/>
        </w:rPr>
        <w:t xml:space="preserve"> mennyisége 12 hónap alatt</w:t>
      </w:r>
      <w:r>
        <w:rPr>
          <w:rFonts w:asciiTheme="minorHAnsi" w:hAnsiTheme="minorHAnsi" w:cs="Calibri"/>
        </w:rPr>
        <w:t xml:space="preserve"> </w:t>
      </w:r>
    </w:p>
    <w:p w:rsidR="00394F13" w:rsidRPr="00172B96" w:rsidRDefault="00394F13" w:rsidP="00394F13">
      <w:pPr>
        <w:ind w:left="1134" w:hanging="567"/>
        <w:rPr>
          <w:rFonts w:asciiTheme="minorHAnsi" w:hAnsiTheme="minorHAnsi" w:cs="Calibri"/>
        </w:rPr>
      </w:pPr>
      <w:r w:rsidRPr="00172B96">
        <w:rPr>
          <w:rFonts w:asciiTheme="minorHAnsi" w:hAnsiTheme="minorHAnsi" w:cs="Calibri"/>
          <w:b/>
        </w:rPr>
        <w:t>F</w:t>
      </w:r>
      <w:r w:rsidRPr="00172B96">
        <w:rPr>
          <w:rFonts w:asciiTheme="minorHAnsi" w:hAnsiTheme="minorHAnsi" w:cs="Calibri"/>
          <w:b/>
          <w:vertAlign w:val="subscript"/>
        </w:rPr>
        <w:t>j</w:t>
      </w:r>
      <w:r w:rsidRPr="00172B96">
        <w:rPr>
          <w:rFonts w:asciiTheme="minorHAnsi" w:hAnsiTheme="minorHAnsi" w:cs="Calibri"/>
        </w:rPr>
        <w:t xml:space="preserve"> - a </w:t>
      </w:r>
      <w:r>
        <w:rPr>
          <w:rFonts w:asciiTheme="minorHAnsi" w:hAnsiTheme="minorHAnsi" w:cs="Calibri"/>
        </w:rPr>
        <w:t>kormányzati honlapon</w:t>
      </w:r>
      <w:r w:rsidRPr="00172B96">
        <w:rPr>
          <w:rFonts w:asciiTheme="minorHAnsi" w:hAnsiTheme="minorHAnsi" w:cs="Calibri"/>
        </w:rPr>
        <w:t xml:space="preserve"> a „j”-dik évre közzétett </w:t>
      </w:r>
      <w:r>
        <w:rPr>
          <w:rFonts w:asciiTheme="minorHAnsi" w:hAnsiTheme="minorHAnsi" w:cs="Calibri"/>
        </w:rPr>
        <w:t>inflációs előrejelzés</w:t>
      </w:r>
      <w:r w:rsidRPr="00172B96">
        <w:rPr>
          <w:rFonts w:asciiTheme="minorHAnsi" w:hAnsiTheme="minorHAnsi" w:cs="Calibri"/>
        </w:rPr>
        <w:t xml:space="preserve"> (pl. 1,03) </w:t>
      </w:r>
    </w:p>
    <w:p w:rsidR="00394F13" w:rsidRPr="00172B96" w:rsidRDefault="00394F13" w:rsidP="00394F13">
      <w:pPr>
        <w:ind w:left="1134" w:hanging="567"/>
        <w:rPr>
          <w:rFonts w:asciiTheme="minorHAnsi" w:hAnsiTheme="minorHAnsi" w:cs="Calibri"/>
        </w:rPr>
      </w:pPr>
      <w:r w:rsidRPr="0077771B">
        <w:rPr>
          <w:rFonts w:asciiTheme="minorHAnsi" w:hAnsiTheme="minorHAnsi" w:cs="Calibri"/>
        </w:rPr>
        <w:t>T</w:t>
      </w:r>
      <w:r w:rsidRPr="00172B96">
        <w:rPr>
          <w:rFonts w:asciiTheme="minorHAnsi" w:hAnsiTheme="minorHAnsi" w:cs="Calibri"/>
        </w:rPr>
        <w:t xml:space="preserve"> – a szerződés futamidejének tervezett hossza években (</w:t>
      </w:r>
      <w:r w:rsidRPr="0077771B">
        <w:rPr>
          <w:rFonts w:asciiTheme="minorHAnsi" w:hAnsiTheme="minorHAnsi" w:cs="Calibri"/>
        </w:rPr>
        <w:t>T=3</w:t>
      </w:r>
      <w:r w:rsidRPr="00172B96">
        <w:rPr>
          <w:rFonts w:asciiTheme="minorHAnsi" w:hAnsiTheme="minorHAnsi" w:cs="Calibri"/>
        </w:rPr>
        <w:t>)</w:t>
      </w:r>
    </w:p>
    <w:p w:rsidR="00394F13" w:rsidRPr="00172B96" w:rsidRDefault="00394F13" w:rsidP="00394F13">
      <w:pPr>
        <w:ind w:left="1134" w:hanging="567"/>
        <w:rPr>
          <w:rFonts w:asciiTheme="minorHAnsi" w:hAnsiTheme="minorHAnsi" w:cs="Calibri"/>
        </w:rPr>
      </w:pPr>
      <w:r w:rsidRPr="0077771B">
        <w:rPr>
          <w:rFonts w:asciiTheme="minorHAnsi" w:hAnsiTheme="minorHAnsi" w:cs="Calibri"/>
        </w:rPr>
        <w:t>ai</w:t>
      </w:r>
      <w:r w:rsidRPr="00172B96">
        <w:rPr>
          <w:rFonts w:asciiTheme="minorHAnsi" w:hAnsiTheme="minorHAnsi" w:cs="Calibri"/>
        </w:rPr>
        <w:t xml:space="preserve">– az „i” </w:t>
      </w:r>
      <w:r w:rsidRPr="0077771B">
        <w:rPr>
          <w:rFonts w:asciiTheme="minorHAnsi" w:hAnsiTheme="minorHAnsi" w:cs="Calibri"/>
        </w:rPr>
        <w:t>termék</w:t>
      </w:r>
      <w:r w:rsidRPr="00172B96">
        <w:rPr>
          <w:rFonts w:asciiTheme="minorHAnsi" w:hAnsiTheme="minorHAnsi" w:cs="Calibri"/>
        </w:rPr>
        <w:t xml:space="preserve"> </w:t>
      </w:r>
      <w:r>
        <w:rPr>
          <w:rFonts w:asciiTheme="minorHAnsi" w:hAnsiTheme="minorHAnsi" w:cs="Calibri"/>
        </w:rPr>
        <w:t>ajánlati</w:t>
      </w:r>
      <w:r w:rsidRPr="00172B96">
        <w:rPr>
          <w:rFonts w:asciiTheme="minorHAnsi" w:hAnsiTheme="minorHAnsi" w:cs="Calibri"/>
        </w:rPr>
        <w:t xml:space="preserve"> egységára</w:t>
      </w:r>
    </w:p>
    <w:p w:rsidR="00646346" w:rsidRPr="00CA089B" w:rsidRDefault="00646346" w:rsidP="00646346">
      <w:pPr>
        <w:ind w:left="567"/>
        <w:rPr>
          <w:rFonts w:asciiTheme="minorHAnsi" w:hAnsiTheme="minorHAnsi" w:cstheme="minorHAnsi"/>
        </w:rPr>
      </w:pP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A keretösszeget a szerződésben kerekítés nélkül kell rögzíteni.</w:t>
      </w:r>
    </w:p>
    <w:p w:rsidR="00C84347" w:rsidRPr="00040614" w:rsidRDefault="00C84347" w:rsidP="00AB5BA2">
      <w:pPr>
        <w:jc w:val="both"/>
        <w:rPr>
          <w:rFonts w:asciiTheme="minorHAnsi" w:hAnsiTheme="minorHAnsi" w:cstheme="minorHAnsi"/>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C3328D">
      <w:pPr>
        <w:jc w:val="both"/>
        <w:rPr>
          <w:rFonts w:asciiTheme="minorHAnsi" w:hAnsiTheme="minorHAnsi" w:cstheme="minorHAnsi"/>
          <w:szCs w:val="24"/>
        </w:rPr>
      </w:pPr>
    </w:p>
    <w:p w:rsidR="00C3328D" w:rsidRPr="00C3328D" w:rsidRDefault="00C3328D" w:rsidP="00C3328D">
      <w:pPr>
        <w:ind w:left="360"/>
        <w:jc w:val="both"/>
        <w:rPr>
          <w:rFonts w:asciiTheme="minorHAnsi" w:hAnsiTheme="minorHAnsi" w:cstheme="minorHAnsi"/>
          <w:szCs w:val="24"/>
        </w:rPr>
      </w:pPr>
      <w:r w:rsidRPr="00C3328D">
        <w:rPr>
          <w:rFonts w:asciiTheme="minorHAnsi" w:hAnsiTheme="minorHAnsi" w:cstheme="minorHAnsi"/>
          <w:szCs w:val="24"/>
        </w:rPr>
        <w:t xml:space="preserve">Az Ajánlatkérő lehetővé teszi a fentiekben meghatározott részek esetében a részajánlat tétel lehetőségét. </w:t>
      </w:r>
    </w:p>
    <w:p w:rsidR="00C3328D" w:rsidRPr="00C3328D" w:rsidRDefault="00C3328D" w:rsidP="00C3328D">
      <w:pPr>
        <w:ind w:left="360"/>
        <w:jc w:val="both"/>
        <w:rPr>
          <w:rFonts w:asciiTheme="minorHAnsi" w:hAnsiTheme="minorHAnsi" w:cstheme="minorHAnsi"/>
          <w:szCs w:val="24"/>
        </w:rPr>
      </w:pPr>
    </w:p>
    <w:p w:rsidR="00C3328D" w:rsidRPr="00C3328D" w:rsidRDefault="00C3328D" w:rsidP="00C3328D">
      <w:pPr>
        <w:ind w:left="360"/>
        <w:jc w:val="both"/>
        <w:rPr>
          <w:rFonts w:asciiTheme="minorHAnsi" w:hAnsiTheme="minorHAnsi" w:cstheme="minorHAnsi"/>
          <w:szCs w:val="24"/>
        </w:rPr>
      </w:pPr>
      <w:r w:rsidRPr="00C3328D">
        <w:rPr>
          <w:rFonts w:asciiTheme="minorHAnsi" w:hAnsiTheme="minorHAnsi" w:cstheme="minorHAnsi"/>
          <w:szCs w:val="24"/>
        </w:rPr>
        <w:t>A r</w:t>
      </w:r>
      <w:r>
        <w:rPr>
          <w:rFonts w:asciiTheme="minorHAnsi" w:hAnsiTheme="minorHAnsi" w:cstheme="minorHAnsi"/>
          <w:szCs w:val="24"/>
        </w:rPr>
        <w:t>észajánlat tétel (I-II</w:t>
      </w:r>
      <w:r w:rsidR="006D5946">
        <w:rPr>
          <w:rFonts w:asciiTheme="minorHAnsi" w:hAnsiTheme="minorHAnsi" w:cstheme="minorHAnsi"/>
          <w:szCs w:val="24"/>
        </w:rPr>
        <w:t>I</w:t>
      </w:r>
      <w:r w:rsidRPr="00C3328D">
        <w:rPr>
          <w:rFonts w:asciiTheme="minorHAnsi" w:hAnsiTheme="minorHAnsi" w:cstheme="minorHAnsi"/>
          <w:szCs w:val="24"/>
        </w:rPr>
        <w:t>.) részek bármelyikére, illetve azok bármely kombinációjára vonatkozhat. Az Ajánlatkérő nem fogad el többváltozatú (alternatív) ajánlatokat.</w:t>
      </w:r>
    </w:p>
    <w:p w:rsidR="00C84347" w:rsidRPr="00040614" w:rsidRDefault="00C84347" w:rsidP="00C84347">
      <w:pPr>
        <w:pStyle w:val="BKV"/>
        <w:tabs>
          <w:tab w:val="left" w:pos="540"/>
        </w:tabs>
        <w:spacing w:line="240" w:lineRule="auto"/>
        <w:rPr>
          <w:rFonts w:asciiTheme="minorHAnsi" w:hAnsiTheme="minorHAnsi" w:cstheme="minorHAnsi"/>
          <w:b/>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C84347">
      <w:pPr>
        <w:pStyle w:val="Lista2"/>
        <w:spacing w:after="0"/>
        <w:ind w:left="0" w:firstLine="0"/>
        <w:jc w:val="both"/>
        <w:rPr>
          <w:rFonts w:asciiTheme="minorHAnsi" w:hAnsiTheme="minorHAnsi" w:cstheme="minorHAnsi"/>
          <w:szCs w:val="24"/>
          <w:lang w:val="hu-HU"/>
        </w:rPr>
      </w:pPr>
    </w:p>
    <w:p w:rsidR="00AB5BA2" w:rsidRDefault="00291AA5" w:rsidP="00C84347">
      <w:pPr>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C63789">
        <w:rPr>
          <w:rFonts w:asciiTheme="minorHAnsi" w:hAnsiTheme="minorHAnsi" w:cstheme="minorHAnsi"/>
          <w:szCs w:val="24"/>
        </w:rPr>
        <w:t>eket a jelen Ajánlati felhívás 7</w:t>
      </w:r>
      <w:r w:rsidRPr="00040614">
        <w:rPr>
          <w:rFonts w:asciiTheme="minorHAnsi" w:hAnsiTheme="minorHAnsi" w:cstheme="minorHAnsi"/>
          <w:szCs w:val="24"/>
        </w:rPr>
        <w:t xml:space="preserve">-es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rsidP="00C84347">
      <w:pPr>
        <w:ind w:left="360"/>
        <w:jc w:val="both"/>
        <w:rPr>
          <w:rFonts w:asciiTheme="minorHAnsi" w:hAnsiTheme="minorHAnsi" w:cstheme="minorHAnsi"/>
          <w:szCs w:val="24"/>
        </w:rPr>
      </w:pPr>
    </w:p>
    <w:p w:rsidR="00AB5BA2" w:rsidRPr="00040614" w:rsidRDefault="00AB5BA2" w:rsidP="00AB5BA2">
      <w:pPr>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azzal egyenértékű termékekre kér ajánlatot.</w:t>
      </w:r>
    </w:p>
    <w:p w:rsidR="00AB5BA2" w:rsidRPr="00040614" w:rsidRDefault="00AB5BA2" w:rsidP="00196861">
      <w:pPr>
        <w:ind w:left="360"/>
        <w:jc w:val="both"/>
        <w:rPr>
          <w:rFonts w:asciiTheme="minorHAnsi" w:hAnsiTheme="minorHAnsi" w:cstheme="minorHAnsi"/>
          <w:szCs w:val="24"/>
        </w:rPr>
      </w:pPr>
    </w:p>
    <w:p w:rsidR="00AB5BA2" w:rsidRPr="00040614" w:rsidRDefault="00AB5BA2" w:rsidP="00AB5BA2">
      <w:pPr>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BF70E2" w:rsidRDefault="00BF70E2" w:rsidP="00C84347">
      <w:pPr>
        <w:jc w:val="both"/>
        <w:rPr>
          <w:rFonts w:asciiTheme="minorHAnsi" w:hAnsiTheme="minorHAnsi" w:cstheme="minorHAnsi"/>
          <w:szCs w:val="24"/>
        </w:rPr>
      </w:pPr>
    </w:p>
    <w:p w:rsidR="00A30069"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C84347">
      <w:pPr>
        <w:numPr>
          <w:ilvl w:val="12"/>
          <w:numId w:val="3"/>
        </w:numPr>
        <w:ind w:left="360"/>
        <w:jc w:val="both"/>
        <w:rPr>
          <w:rFonts w:asciiTheme="minorHAnsi" w:hAnsiTheme="minorHAnsi" w:cstheme="minorHAnsi"/>
          <w:szCs w:val="24"/>
        </w:rPr>
      </w:pPr>
    </w:p>
    <w:p w:rsidR="00A30069" w:rsidRPr="00040614" w:rsidRDefault="00A30069" w:rsidP="00196861">
      <w:pPr>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6D5946">
        <w:rPr>
          <w:rFonts w:asciiTheme="minorHAnsi" w:hAnsiTheme="minorHAnsi" w:cstheme="minorHAnsi"/>
          <w:szCs w:val="24"/>
        </w:rPr>
        <w:t>36</w:t>
      </w:r>
      <w:r w:rsidRPr="00040614">
        <w:rPr>
          <w:rFonts w:asciiTheme="minorHAnsi" w:hAnsiTheme="minorHAnsi" w:cstheme="minorHAnsi"/>
          <w:szCs w:val="24"/>
        </w:rPr>
        <w:t xml:space="preserve"> hónap. </w:t>
      </w:r>
    </w:p>
    <w:p w:rsidR="00CD0210" w:rsidRPr="00040614" w:rsidRDefault="00CD0210" w:rsidP="00196861">
      <w:pPr>
        <w:ind w:left="360"/>
        <w:jc w:val="both"/>
        <w:rPr>
          <w:rFonts w:asciiTheme="minorHAnsi" w:hAnsiTheme="minorHAnsi" w:cstheme="minorHAnsi"/>
          <w:szCs w:val="24"/>
        </w:rPr>
      </w:pPr>
    </w:p>
    <w:p w:rsidR="00A30069" w:rsidRPr="00040614" w:rsidRDefault="00A30069" w:rsidP="006D5946">
      <w:pPr>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köteles teljesíteni</w:t>
      </w:r>
      <w:r w:rsidR="00196861" w:rsidRPr="00040614">
        <w:rPr>
          <w:rFonts w:asciiTheme="minorHAnsi" w:hAnsiTheme="minorHAnsi" w:cstheme="minorHAnsi"/>
          <w:szCs w:val="24"/>
        </w:rPr>
        <w:t>.</w:t>
      </w:r>
    </w:p>
    <w:p w:rsidR="00040614" w:rsidRDefault="00040614" w:rsidP="00C84347">
      <w:pPr>
        <w:pStyle w:val="BKV"/>
        <w:tabs>
          <w:tab w:val="left" w:pos="2700"/>
        </w:tabs>
        <w:spacing w:line="240" w:lineRule="auto"/>
        <w:ind w:left="431"/>
        <w:rPr>
          <w:rFonts w:asciiTheme="minorHAnsi" w:hAnsiTheme="minorHAnsi" w:cstheme="minorHAnsi"/>
          <w:b/>
          <w:szCs w:val="24"/>
        </w:rPr>
      </w:pPr>
    </w:p>
    <w:p w:rsidR="00A30069" w:rsidRPr="00040614" w:rsidRDefault="00A30069" w:rsidP="00040614">
      <w:pPr>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040614">
      <w:pPr>
        <w:ind w:left="360"/>
        <w:jc w:val="both"/>
        <w:rPr>
          <w:rFonts w:asciiTheme="minorHAnsi" w:hAnsiTheme="minorHAnsi" w:cstheme="minorHAnsi"/>
          <w:b/>
          <w:szCs w:val="24"/>
        </w:rPr>
      </w:pPr>
    </w:p>
    <w:p w:rsidR="006252E4" w:rsidRPr="00040614" w:rsidRDefault="006252E4" w:rsidP="006252E4">
      <w:pPr>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040614" w:rsidRPr="00040614" w:rsidRDefault="00040614" w:rsidP="006252E4">
      <w:pPr>
        <w:ind w:left="360"/>
        <w:jc w:val="both"/>
        <w:rPr>
          <w:rFonts w:asciiTheme="minorHAnsi" w:hAnsiTheme="minorHAnsi" w:cstheme="minorHAnsi"/>
          <w:szCs w:val="24"/>
        </w:rPr>
      </w:pPr>
    </w:p>
    <w:p w:rsidR="00040614" w:rsidRPr="00040614" w:rsidRDefault="00040614" w:rsidP="00040614">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040614">
      <w:pPr>
        <w:keepNext/>
        <w:tabs>
          <w:tab w:val="left" w:pos="567"/>
        </w:tabs>
        <w:ind w:left="567" w:hanging="567"/>
        <w:rPr>
          <w:rFonts w:asciiTheme="minorHAnsi" w:hAnsiTheme="minorHAnsi" w:cstheme="minorHAnsi"/>
          <w:szCs w:val="24"/>
        </w:rPr>
      </w:pPr>
    </w:p>
    <w:p w:rsidR="00040614" w:rsidRPr="00040614" w:rsidRDefault="00040614" w:rsidP="00040614">
      <w:pPr>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6252E4">
      <w:pPr>
        <w:pStyle w:val="BKV"/>
        <w:tabs>
          <w:tab w:val="left" w:pos="540"/>
        </w:tabs>
        <w:spacing w:line="240" w:lineRule="auto"/>
        <w:rPr>
          <w:rFonts w:asciiTheme="minorHAnsi" w:hAnsiTheme="minorHAnsi" w:cstheme="minorHAnsi"/>
          <w:b/>
          <w:szCs w:val="24"/>
        </w:rPr>
      </w:pPr>
    </w:p>
    <w:p w:rsidR="000B431E" w:rsidRPr="00040614"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C84347">
      <w:pPr>
        <w:pStyle w:val="BKV"/>
        <w:tabs>
          <w:tab w:val="left" w:pos="567"/>
        </w:tabs>
        <w:spacing w:line="240" w:lineRule="auto"/>
        <w:ind w:left="567"/>
        <w:rPr>
          <w:rFonts w:asciiTheme="minorHAnsi" w:hAnsiTheme="minorHAnsi" w:cstheme="minorHAnsi"/>
          <w:b/>
          <w:szCs w:val="24"/>
        </w:rPr>
      </w:pPr>
    </w:p>
    <w:p w:rsidR="00A30069" w:rsidRPr="00040614" w:rsidRDefault="000E07BB" w:rsidP="00870E16">
      <w:pPr>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870E16">
      <w:pPr>
        <w:ind w:left="360"/>
        <w:jc w:val="both"/>
        <w:rPr>
          <w:rFonts w:asciiTheme="minorHAnsi" w:hAnsiTheme="minorHAnsi" w:cstheme="minorHAnsi"/>
          <w:szCs w:val="24"/>
        </w:rPr>
      </w:pPr>
    </w:p>
    <w:p w:rsidR="001408E5" w:rsidRPr="001408E5" w:rsidRDefault="001408E5" w:rsidP="00870E16">
      <w:pPr>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rsidP="0014405F">
      <w:pPr>
        <w:ind w:firstLine="360"/>
        <w:rPr>
          <w:rFonts w:asciiTheme="minorHAnsi" w:hAnsiTheme="minorHAnsi"/>
        </w:rPr>
      </w:pPr>
      <w:r w:rsidRPr="0077771B">
        <w:rPr>
          <w:rFonts w:asciiTheme="minorHAnsi" w:hAnsiTheme="minorHAnsi"/>
        </w:rPr>
        <w:t xml:space="preserve">BKV Zrt. M400 raktár 1119 Bp. Gyergyótölgyes u. 2. </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H310 raktár 1164 Bp. Ostoros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H320 raktár 2000 Szentendre, Vasúti villasor 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H370 raktár 1212 Bp. Rákóczi Ferenc u. 174.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H380 raktár 2300 Ráckeve, Kossuth u. 117.</w:t>
      </w:r>
    </w:p>
    <w:p w:rsidR="008D040F" w:rsidRDefault="008D040F" w:rsidP="00870E16">
      <w:pPr>
        <w:ind w:left="360"/>
        <w:jc w:val="both"/>
        <w:rPr>
          <w:rFonts w:asciiTheme="minorHAnsi" w:hAnsiTheme="minorHAnsi" w:cstheme="minorHAnsi"/>
          <w:szCs w:val="24"/>
        </w:rPr>
      </w:pPr>
    </w:p>
    <w:p w:rsidR="001408E5" w:rsidRPr="001408E5" w:rsidRDefault="001408E5" w:rsidP="00870E16">
      <w:pPr>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rsidP="006F6CF9">
      <w:pPr>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870E16">
      <w:pPr>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C84347">
      <w:pPr>
        <w:pStyle w:val="BKV"/>
        <w:spacing w:line="240" w:lineRule="auto"/>
        <w:ind w:left="426"/>
        <w:rPr>
          <w:rFonts w:asciiTheme="minorHAnsi" w:hAnsiTheme="minorHAnsi" w:cstheme="minorHAnsi"/>
          <w:szCs w:val="24"/>
        </w:rPr>
      </w:pPr>
    </w:p>
    <w:p w:rsidR="00040614" w:rsidRPr="00870E16" w:rsidRDefault="00040614" w:rsidP="00040614">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C84347" w:rsidRPr="00040614" w:rsidRDefault="00C84347" w:rsidP="00C84347">
      <w:pPr>
        <w:pStyle w:val="BKV"/>
        <w:spacing w:line="240" w:lineRule="auto"/>
        <w:ind w:left="426"/>
        <w:rPr>
          <w:rFonts w:asciiTheme="minorHAnsi" w:hAnsiTheme="minorHAnsi" w:cstheme="minorHAnsi"/>
          <w:szCs w:val="24"/>
        </w:rPr>
      </w:pPr>
    </w:p>
    <w:p w:rsidR="002A678B" w:rsidRPr="00040614"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C84347">
      <w:pPr>
        <w:pStyle w:val="BKV"/>
        <w:keepNext/>
        <w:spacing w:line="240" w:lineRule="auto"/>
        <w:ind w:left="426"/>
        <w:rPr>
          <w:rFonts w:asciiTheme="minorHAnsi" w:hAnsiTheme="minorHAnsi" w:cstheme="minorHAnsi"/>
          <w:szCs w:val="24"/>
        </w:rPr>
      </w:pPr>
    </w:p>
    <w:p w:rsidR="001324C0" w:rsidRPr="00870E16" w:rsidRDefault="001324C0" w:rsidP="00870E16">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7059C7">
        <w:rPr>
          <w:rFonts w:asciiTheme="minorHAnsi" w:hAnsiTheme="minorHAnsi" w:cstheme="minorHAnsi"/>
          <w:szCs w:val="24"/>
        </w:rPr>
        <w:t xml:space="preserve"> Elvárt jótállási idő minimum 6 hónap.</w:t>
      </w:r>
    </w:p>
    <w:p w:rsidR="00C84347" w:rsidRPr="00040614" w:rsidRDefault="00C84347" w:rsidP="00040614">
      <w:pPr>
        <w:pStyle w:val="BKV"/>
        <w:tabs>
          <w:tab w:val="left" w:pos="567"/>
        </w:tabs>
        <w:spacing w:line="240" w:lineRule="auto"/>
        <w:rPr>
          <w:rFonts w:asciiTheme="minorHAnsi" w:hAnsiTheme="minorHAnsi" w:cstheme="minorHAnsi"/>
          <w:b/>
          <w:szCs w:val="24"/>
        </w:rPr>
      </w:pPr>
    </w:p>
    <w:p w:rsidR="00AA0100" w:rsidRPr="00040614"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C84347">
      <w:pPr>
        <w:pStyle w:val="BKV"/>
        <w:spacing w:line="240" w:lineRule="auto"/>
        <w:ind w:left="426"/>
        <w:rPr>
          <w:rFonts w:asciiTheme="minorHAnsi" w:hAnsiTheme="minorHAnsi" w:cstheme="minorHAnsi"/>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70E16">
      <w:pPr>
        <w:pStyle w:val="BKV"/>
        <w:spacing w:line="240" w:lineRule="auto"/>
        <w:ind w:left="426"/>
        <w:rPr>
          <w:rFonts w:asciiTheme="minorHAnsi" w:hAnsiTheme="minorHAnsi" w:cstheme="minorHAnsi"/>
          <w:szCs w:val="24"/>
        </w:rPr>
      </w:pPr>
    </w:p>
    <w:p w:rsidR="00AA0100" w:rsidRPr="00040614" w:rsidRDefault="00AA0100"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C84347">
      <w:pPr>
        <w:ind w:right="57"/>
        <w:jc w:val="both"/>
        <w:rPr>
          <w:rFonts w:asciiTheme="minorHAnsi" w:hAnsiTheme="minorHAnsi" w:cstheme="minorHAnsi"/>
          <w:szCs w:val="24"/>
        </w:rPr>
      </w:pPr>
    </w:p>
    <w:p w:rsidR="00AA0100" w:rsidRPr="00040614"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C84347">
      <w:pPr>
        <w:ind w:right="57"/>
        <w:jc w:val="both"/>
        <w:rPr>
          <w:rFonts w:asciiTheme="minorHAnsi" w:hAnsiTheme="minorHAnsi" w:cstheme="minorHAnsi"/>
          <w:szCs w:val="24"/>
        </w:rPr>
      </w:pPr>
    </w:p>
    <w:p w:rsidR="004D31C0" w:rsidRPr="004D31C0" w:rsidRDefault="004D31C0" w:rsidP="004D31C0">
      <w:pPr>
        <w:numPr>
          <w:ilvl w:val="0"/>
          <w:numId w:val="20"/>
        </w:numPr>
        <w:ind w:right="57"/>
        <w:jc w:val="both"/>
        <w:rPr>
          <w:rFonts w:asciiTheme="minorHAnsi" w:hAnsiTheme="minorHAnsi" w:cstheme="minorHAnsi"/>
          <w:szCs w:val="24"/>
        </w:rPr>
      </w:pPr>
      <w:r w:rsidRPr="004D31C0">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az alábbi értéket: </w:t>
      </w:r>
    </w:p>
    <w:p w:rsidR="004D31C0" w:rsidRDefault="004D31C0" w:rsidP="008D49F2">
      <w:pPr>
        <w:pStyle w:val="standard"/>
        <w:keepNext/>
        <w:jc w:val="both"/>
        <w:rPr>
          <w:rFonts w:ascii="Times New Roman" w:hAnsi="Times New Roman"/>
          <w:sz w:val="26"/>
          <w:szCs w:val="26"/>
        </w:rPr>
      </w:pPr>
    </w:p>
    <w:p w:rsidR="006F6CF9" w:rsidRDefault="006F6CF9" w:rsidP="00E45562">
      <w:pPr>
        <w:numPr>
          <w:ilvl w:val="0"/>
          <w:numId w:val="30"/>
        </w:numPr>
        <w:ind w:left="1701" w:hanging="229"/>
        <w:jc w:val="both"/>
        <w:rPr>
          <w:rFonts w:asciiTheme="minorHAnsi" w:hAnsiTheme="minorHAnsi" w:cstheme="minorHAnsi"/>
          <w:szCs w:val="24"/>
        </w:rPr>
      </w:pPr>
      <w:r w:rsidRPr="00AA52D2">
        <w:rPr>
          <w:rFonts w:asciiTheme="minorHAnsi" w:hAnsiTheme="minorHAnsi" w:cstheme="minorHAnsi"/>
          <w:szCs w:val="24"/>
        </w:rPr>
        <w:t>rész: Klingerit lemezek</w:t>
      </w:r>
      <w:r>
        <w:rPr>
          <w:rFonts w:asciiTheme="minorHAnsi" w:hAnsiTheme="minorHAnsi" w:cstheme="minorHAnsi"/>
          <w:szCs w:val="24"/>
        </w:rPr>
        <w:t xml:space="preserve"> beszerzése esetében a 4 millió Forintot</w:t>
      </w:r>
    </w:p>
    <w:p w:rsidR="006F6CF9" w:rsidRDefault="006F6CF9" w:rsidP="00E45562">
      <w:pPr>
        <w:numPr>
          <w:ilvl w:val="0"/>
          <w:numId w:val="30"/>
        </w:numPr>
        <w:ind w:left="1701" w:hanging="229"/>
        <w:jc w:val="both"/>
        <w:rPr>
          <w:rFonts w:asciiTheme="minorHAnsi" w:hAnsiTheme="minorHAnsi" w:cstheme="minorHAnsi"/>
          <w:szCs w:val="24"/>
        </w:rPr>
      </w:pPr>
      <w:r>
        <w:rPr>
          <w:rFonts w:asciiTheme="minorHAnsi" w:hAnsiTheme="minorHAnsi" w:cstheme="minorHAnsi"/>
          <w:szCs w:val="24"/>
        </w:rPr>
        <w:t xml:space="preserve">rész: </w:t>
      </w:r>
      <w:r w:rsidRPr="00AA52D2">
        <w:rPr>
          <w:rFonts w:asciiTheme="minorHAnsi" w:hAnsiTheme="minorHAnsi" w:cstheme="minorHAnsi"/>
          <w:szCs w:val="24"/>
        </w:rPr>
        <w:t>Szilikon gumicsövek</w:t>
      </w:r>
      <w:r>
        <w:rPr>
          <w:rFonts w:asciiTheme="minorHAnsi" w:hAnsiTheme="minorHAnsi" w:cstheme="minorHAnsi"/>
          <w:szCs w:val="24"/>
        </w:rPr>
        <w:t xml:space="preserve"> beszerzése esetében a 3 millió Forintot</w:t>
      </w:r>
    </w:p>
    <w:p w:rsidR="006F6CF9" w:rsidRDefault="006F6CF9" w:rsidP="00E45562">
      <w:pPr>
        <w:numPr>
          <w:ilvl w:val="0"/>
          <w:numId w:val="30"/>
        </w:numPr>
        <w:tabs>
          <w:tab w:val="left" w:pos="1843"/>
        </w:tabs>
        <w:ind w:left="1701" w:hanging="229"/>
        <w:jc w:val="both"/>
        <w:rPr>
          <w:rFonts w:asciiTheme="minorHAnsi" w:hAnsiTheme="minorHAnsi" w:cstheme="minorHAnsi"/>
          <w:szCs w:val="24"/>
        </w:rPr>
      </w:pPr>
      <w:r>
        <w:rPr>
          <w:rFonts w:asciiTheme="minorHAnsi" w:hAnsiTheme="minorHAnsi" w:cstheme="minorHAnsi"/>
          <w:szCs w:val="24"/>
        </w:rPr>
        <w:t xml:space="preserve">rész: </w:t>
      </w:r>
      <w:r w:rsidRPr="00AA52D2">
        <w:rPr>
          <w:rFonts w:asciiTheme="minorHAnsi" w:hAnsiTheme="minorHAnsi" w:cstheme="minorHAnsi"/>
          <w:szCs w:val="24"/>
        </w:rPr>
        <w:t>Lég és légféktömlők</w:t>
      </w:r>
      <w:r w:rsidR="00E45562">
        <w:rPr>
          <w:rFonts w:asciiTheme="minorHAnsi" w:hAnsiTheme="minorHAnsi" w:cstheme="minorHAnsi"/>
          <w:szCs w:val="24"/>
        </w:rPr>
        <w:t xml:space="preserve"> beszerzése esetében az 500 ezer Forintot</w:t>
      </w:r>
    </w:p>
    <w:p w:rsidR="004D31C0" w:rsidRPr="00040614" w:rsidRDefault="004D31C0" w:rsidP="00C84347">
      <w:pPr>
        <w:ind w:right="57"/>
        <w:jc w:val="both"/>
        <w:rPr>
          <w:rFonts w:asciiTheme="minorHAnsi" w:hAnsiTheme="minorHAnsi" w:cstheme="minorHAnsi"/>
          <w:szCs w:val="24"/>
        </w:rPr>
      </w:pPr>
    </w:p>
    <w:p w:rsidR="004673B3" w:rsidRPr="00040614" w:rsidRDefault="004673B3" w:rsidP="002603B0">
      <w:pPr>
        <w:pStyle w:val="BKV"/>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C84347">
      <w:pPr>
        <w:pStyle w:val="BKV"/>
        <w:spacing w:line="240" w:lineRule="auto"/>
        <w:ind w:left="540" w:hanging="540"/>
        <w:rPr>
          <w:rFonts w:asciiTheme="minorHAnsi" w:hAnsiTheme="minorHAnsi" w:cstheme="minorHAnsi"/>
          <w:b/>
          <w:szCs w:val="24"/>
        </w:rPr>
      </w:pPr>
    </w:p>
    <w:p w:rsidR="004673B3" w:rsidRPr="00040614" w:rsidRDefault="004673B3"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2603B0">
      <w:pPr>
        <w:jc w:val="both"/>
        <w:rPr>
          <w:rFonts w:asciiTheme="minorHAnsi" w:hAnsiTheme="minorHAnsi" w:cstheme="minorHAnsi"/>
          <w:szCs w:val="24"/>
        </w:rPr>
      </w:pPr>
    </w:p>
    <w:p w:rsidR="00127F88" w:rsidRPr="00040614" w:rsidRDefault="00127F88" w:rsidP="007059C7">
      <w:pPr>
        <w:pStyle w:val="BKV"/>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mindhárom részben</w:t>
      </w:r>
    </w:p>
    <w:p w:rsidR="00C01934" w:rsidRPr="00040614" w:rsidRDefault="00C01934" w:rsidP="00C01934">
      <w:pPr>
        <w:jc w:val="both"/>
        <w:rPr>
          <w:rFonts w:asciiTheme="minorHAnsi" w:hAnsiTheme="minorHAnsi" w:cstheme="minorHAnsi"/>
          <w:szCs w:val="24"/>
        </w:rPr>
      </w:pPr>
    </w:p>
    <w:p w:rsidR="00127F88" w:rsidRDefault="00127F88"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6</w:t>
      </w:r>
      <w:r w:rsidR="007F2E1F">
        <w:rPr>
          <w:rFonts w:asciiTheme="minorHAnsi" w:hAnsiTheme="minorHAnsi" w:cstheme="minorHAnsi"/>
          <w:szCs w:val="24"/>
        </w:rPr>
        <w:t>. számú melléklet</w:t>
      </w:r>
      <w:r w:rsidRPr="00040614">
        <w:rPr>
          <w:rFonts w:asciiTheme="minorHAnsi" w:hAnsiTheme="minorHAnsi" w:cstheme="minorHAnsi"/>
          <w:szCs w:val="24"/>
        </w:rPr>
        <w:t xml:space="preserve"> műszaki feltételei körében meghatározott minimális követelményeknek vagy azzal egyenértékű.</w:t>
      </w:r>
    </w:p>
    <w:p w:rsidR="001A5A7C" w:rsidRDefault="001A5A7C" w:rsidP="00C84347">
      <w:pPr>
        <w:pStyle w:val="standard"/>
        <w:jc w:val="both"/>
        <w:rPr>
          <w:rFonts w:asciiTheme="minorHAnsi" w:hAnsiTheme="minorHAnsi" w:cstheme="minorHAnsi"/>
        </w:rPr>
      </w:pPr>
    </w:p>
    <w:p w:rsidR="001A5A7C" w:rsidRPr="00040614" w:rsidRDefault="001A5A7C" w:rsidP="00C01934">
      <w:pPr>
        <w:pStyle w:val="BKV"/>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C84347">
      <w:pPr>
        <w:ind w:left="540"/>
        <w:jc w:val="both"/>
        <w:rPr>
          <w:rFonts w:asciiTheme="minorHAnsi" w:hAnsiTheme="minorHAnsi" w:cstheme="minorHAnsi"/>
          <w:szCs w:val="24"/>
        </w:rPr>
      </w:pPr>
    </w:p>
    <w:p w:rsidR="001A5A7C" w:rsidRPr="00040614" w:rsidRDefault="001A5A7C" w:rsidP="00C84347">
      <w:pPr>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rsidP="00C01934">
      <w:pPr>
        <w:jc w:val="both"/>
        <w:rPr>
          <w:rFonts w:asciiTheme="minorHAnsi" w:hAnsiTheme="minorHAnsi" w:cstheme="minorHAnsi"/>
          <w:szCs w:val="24"/>
        </w:rPr>
      </w:pPr>
    </w:p>
    <w:p w:rsidR="008D49F2" w:rsidRPr="00E5569D" w:rsidRDefault="008D49F2" w:rsidP="00CF5772">
      <w:pPr>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 oszlop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be kell mutatnia 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összes műszaki paramétert. </w:t>
      </w:r>
    </w:p>
    <w:p w:rsidR="00C01934" w:rsidRDefault="00C01934" w:rsidP="00C84347">
      <w:pPr>
        <w:jc w:val="both"/>
        <w:rPr>
          <w:rFonts w:asciiTheme="minorHAnsi" w:hAnsiTheme="minorHAnsi" w:cstheme="minorHAnsi"/>
          <w:szCs w:val="24"/>
        </w:rPr>
      </w:pPr>
    </w:p>
    <w:p w:rsidR="002A678B" w:rsidRPr="00040614" w:rsidRDefault="002A678B" w:rsidP="00C01934">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C6428D">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667441">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79129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nettó ajánlati ár az első 12 hónapra </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bl>
    <w:p w:rsidR="002A678B" w:rsidRPr="00040614" w:rsidRDefault="002A678B" w:rsidP="00C84347">
      <w:pPr>
        <w:tabs>
          <w:tab w:val="num" w:pos="720"/>
        </w:tabs>
        <w:jc w:val="both"/>
        <w:rPr>
          <w:rFonts w:asciiTheme="minorHAnsi" w:hAnsiTheme="minorHAnsi" w:cstheme="minorHAnsi"/>
          <w:szCs w:val="24"/>
        </w:rPr>
      </w:pPr>
    </w:p>
    <w:p w:rsidR="008F1F7D" w:rsidRPr="00040614" w:rsidRDefault="008F1F7D"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C84347">
      <w:pPr>
        <w:tabs>
          <w:tab w:val="num" w:pos="720"/>
        </w:tabs>
        <w:jc w:val="both"/>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C84347">
      <w:pPr>
        <w:pStyle w:val="BKV"/>
        <w:tabs>
          <w:tab w:val="left" w:pos="567"/>
        </w:tabs>
        <w:spacing w:line="240" w:lineRule="auto"/>
        <w:ind w:left="567"/>
        <w:rPr>
          <w:rFonts w:asciiTheme="minorHAnsi" w:hAnsiTheme="minorHAnsi" w:cstheme="minorHAnsi"/>
          <w:b/>
          <w:szCs w:val="24"/>
        </w:rPr>
      </w:pPr>
    </w:p>
    <w:p w:rsidR="002A678B"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C84347">
      <w:pPr>
        <w:pStyle w:val="BKV"/>
        <w:spacing w:line="240" w:lineRule="auto"/>
        <w:ind w:left="426"/>
        <w:rPr>
          <w:rFonts w:asciiTheme="minorHAnsi" w:hAnsiTheme="minorHAnsi" w:cstheme="minorHAnsi"/>
          <w:szCs w:val="24"/>
        </w:rPr>
      </w:pPr>
    </w:p>
    <w:p w:rsidR="002A678B" w:rsidRPr="00040614" w:rsidRDefault="008F1F7D"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p>
    <w:p w:rsidR="008F1F7D" w:rsidRPr="00040614" w:rsidRDefault="008F1F7D" w:rsidP="00870E16">
      <w:pPr>
        <w:pStyle w:val="BKV"/>
        <w:spacing w:line="240" w:lineRule="auto"/>
        <w:ind w:left="426"/>
        <w:rPr>
          <w:rFonts w:asciiTheme="minorHAnsi" w:hAnsiTheme="minorHAnsi" w:cstheme="minorHAnsi"/>
          <w:szCs w:val="24"/>
        </w:rPr>
      </w:pPr>
    </w:p>
    <w:p w:rsidR="008F1F7D"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Pr="00870E16" w:rsidRDefault="00C84347" w:rsidP="00870E16">
      <w:pPr>
        <w:pStyle w:val="BKV"/>
        <w:spacing w:line="240" w:lineRule="auto"/>
        <w:ind w:left="426"/>
        <w:rPr>
          <w:rFonts w:asciiTheme="minorHAnsi" w:hAnsiTheme="minorHAnsi" w:cstheme="minorHAnsi"/>
          <w:szCs w:val="24"/>
        </w:rPr>
      </w:pPr>
    </w:p>
    <w:p w:rsidR="00D93CB2" w:rsidRPr="00040614" w:rsidRDefault="00D93CB2"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C84347">
      <w:pPr>
        <w:pStyle w:val="Szvegtrzs3"/>
        <w:ind w:left="432"/>
        <w:jc w:val="both"/>
        <w:rPr>
          <w:rFonts w:asciiTheme="minorHAnsi" w:hAnsiTheme="minorHAnsi" w:cstheme="minorHAnsi"/>
          <w:b/>
          <w:bCs/>
          <w:color w:val="auto"/>
          <w:szCs w:val="24"/>
        </w:rPr>
      </w:pPr>
    </w:p>
    <w:p w:rsidR="002A678B" w:rsidRPr="00040614" w:rsidRDefault="00D93CB2" w:rsidP="00C84347">
      <w:pPr>
        <w:pStyle w:val="BKV"/>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E5569D">
        <w:rPr>
          <w:rFonts w:asciiTheme="minorHAnsi" w:hAnsiTheme="minorHAnsi" w:cstheme="minorHAnsi"/>
          <w:szCs w:val="24"/>
        </w:rPr>
        <w:t>eltevése, információ kérése 2016</w:t>
      </w:r>
      <w:r w:rsidR="007461E2">
        <w:rPr>
          <w:rFonts w:asciiTheme="minorHAnsi" w:hAnsiTheme="minorHAnsi" w:cstheme="minorHAnsi"/>
          <w:szCs w:val="24"/>
        </w:rPr>
        <w:t xml:space="preserve">. </w:t>
      </w:r>
      <w:r w:rsidR="00CB00DD">
        <w:rPr>
          <w:rFonts w:asciiTheme="minorHAnsi" w:hAnsiTheme="minorHAnsi" w:cstheme="minorHAnsi"/>
          <w:szCs w:val="24"/>
        </w:rPr>
        <w:t>július</w:t>
      </w:r>
      <w:r w:rsidRPr="00040614">
        <w:rPr>
          <w:rFonts w:asciiTheme="minorHAnsi" w:hAnsiTheme="minorHAnsi" w:cstheme="minorHAnsi"/>
          <w:szCs w:val="24"/>
        </w:rPr>
        <w:t xml:space="preserve"> hó </w:t>
      </w:r>
      <w:r w:rsidR="00BE55B7">
        <w:rPr>
          <w:rFonts w:asciiTheme="minorHAnsi" w:hAnsiTheme="minorHAnsi" w:cstheme="minorHAnsi"/>
          <w:szCs w:val="24"/>
        </w:rPr>
        <w:t>0</w:t>
      </w:r>
      <w:r w:rsidR="00CB00DD">
        <w:rPr>
          <w:rFonts w:asciiTheme="minorHAnsi" w:hAnsiTheme="minorHAnsi" w:cstheme="minorHAnsi"/>
          <w:szCs w:val="24"/>
        </w:rPr>
        <w:t>6</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7461E2">
      <w:pPr>
        <w:pStyle w:val="BKV"/>
        <w:tabs>
          <w:tab w:val="left" w:pos="540"/>
          <w:tab w:val="left" w:pos="4680"/>
        </w:tabs>
        <w:spacing w:line="240" w:lineRule="auto"/>
        <w:rPr>
          <w:rFonts w:asciiTheme="minorHAnsi" w:hAnsiTheme="minorHAnsi" w:cstheme="minorHAnsi"/>
          <w:szCs w:val="24"/>
        </w:rPr>
      </w:pPr>
    </w:p>
    <w:p w:rsidR="002A678B" w:rsidRPr="00040614" w:rsidRDefault="00265EB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C84347">
      <w:pPr>
        <w:pStyle w:val="BKV"/>
        <w:tabs>
          <w:tab w:val="left" w:pos="540"/>
          <w:tab w:val="left" w:pos="4680"/>
        </w:tabs>
        <w:spacing w:line="240" w:lineRule="auto"/>
        <w:ind w:left="432"/>
        <w:rPr>
          <w:rFonts w:asciiTheme="minorHAnsi" w:hAnsiTheme="minorHAnsi" w:cstheme="minorHAnsi"/>
          <w:b/>
          <w:szCs w:val="24"/>
        </w:rPr>
      </w:pPr>
    </w:p>
    <w:p w:rsidR="00A75BB6" w:rsidRPr="007E49F1" w:rsidRDefault="002A678B" w:rsidP="00A75BB6">
      <w:pPr>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CB00DD">
        <w:rPr>
          <w:rFonts w:asciiTheme="minorHAnsi" w:hAnsiTheme="minorHAnsi" w:cstheme="minorHAnsi"/>
          <w:szCs w:val="24"/>
        </w:rPr>
        <w:t>július</w:t>
      </w:r>
      <w:r w:rsidR="007461E2" w:rsidRPr="00040614">
        <w:rPr>
          <w:rFonts w:asciiTheme="minorHAnsi" w:hAnsiTheme="minorHAnsi" w:cstheme="minorHAnsi"/>
          <w:szCs w:val="24"/>
        </w:rPr>
        <w:t xml:space="preserve"> hó </w:t>
      </w:r>
      <w:r w:rsidR="00CB00DD">
        <w:rPr>
          <w:rFonts w:asciiTheme="minorHAnsi" w:hAnsiTheme="minorHAnsi" w:cstheme="minorHAnsi"/>
          <w:szCs w:val="24"/>
        </w:rPr>
        <w:t>04</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rsidP="00A75BB6">
      <w:pPr>
        <w:jc w:val="both"/>
        <w:rPr>
          <w:rFonts w:asciiTheme="minorHAnsi" w:hAnsiTheme="minorHAnsi" w:cstheme="minorHAnsi"/>
          <w:szCs w:val="24"/>
        </w:rPr>
      </w:pPr>
    </w:p>
    <w:p w:rsidR="00656C21" w:rsidRPr="00040614" w:rsidRDefault="005F6C85"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CB00DD">
        <w:rPr>
          <w:rFonts w:asciiTheme="minorHAnsi" w:hAnsiTheme="minorHAnsi" w:cstheme="minorHAnsi"/>
          <w:szCs w:val="24"/>
        </w:rPr>
        <w:t>július</w:t>
      </w:r>
      <w:r w:rsidR="007461E2" w:rsidRPr="00040614">
        <w:rPr>
          <w:rFonts w:asciiTheme="minorHAnsi" w:hAnsiTheme="minorHAnsi" w:cstheme="minorHAnsi"/>
          <w:szCs w:val="24"/>
        </w:rPr>
        <w:t xml:space="preserve"> hó </w:t>
      </w:r>
      <w:r w:rsidR="00CB00DD">
        <w:rPr>
          <w:rFonts w:asciiTheme="minorHAnsi" w:hAnsiTheme="minorHAnsi" w:cstheme="minorHAnsi"/>
          <w:szCs w:val="24"/>
        </w:rPr>
        <w:t>05</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C84347">
      <w:pPr>
        <w:ind w:left="432"/>
        <w:jc w:val="both"/>
        <w:rPr>
          <w:rFonts w:asciiTheme="minorHAnsi" w:hAnsiTheme="minorHAnsi" w:cstheme="minorHAnsi"/>
          <w:szCs w:val="24"/>
          <w:lang w:eastAsia="hu-HU"/>
        </w:rPr>
      </w:pPr>
    </w:p>
    <w:p w:rsidR="00656C21" w:rsidRPr="00040614" w:rsidRDefault="00656C21"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7461E2">
      <w:pPr>
        <w:pStyle w:val="BKV"/>
        <w:spacing w:line="240" w:lineRule="auto"/>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C84347">
      <w:pPr>
        <w:pStyle w:val="BKV"/>
        <w:spacing w:line="240" w:lineRule="auto"/>
        <w:ind w:left="432"/>
        <w:rPr>
          <w:rFonts w:asciiTheme="minorHAnsi" w:hAnsiTheme="minorHAnsi" w:cstheme="minorHAnsi"/>
          <w:szCs w:val="24"/>
        </w:rPr>
      </w:pPr>
    </w:p>
    <w:p w:rsidR="002A678B" w:rsidRPr="00040614" w:rsidRDefault="00A75BB6"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2016</w:t>
      </w:r>
      <w:r w:rsidR="00DC5489">
        <w:rPr>
          <w:rFonts w:asciiTheme="minorHAnsi" w:hAnsiTheme="minorHAnsi" w:cstheme="minorHAnsi"/>
          <w:b/>
          <w:szCs w:val="24"/>
        </w:rPr>
        <w:t xml:space="preserve">. </w:t>
      </w:r>
      <w:r w:rsidR="00CB00DD">
        <w:rPr>
          <w:rFonts w:asciiTheme="minorHAnsi" w:hAnsiTheme="minorHAnsi" w:cstheme="minorHAnsi"/>
          <w:b/>
          <w:szCs w:val="24"/>
        </w:rPr>
        <w:t>július hó 11</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C84347">
      <w:pPr>
        <w:pStyle w:val="BKV"/>
        <w:spacing w:line="240" w:lineRule="auto"/>
        <w:ind w:left="432"/>
        <w:rPr>
          <w:rFonts w:asciiTheme="minorHAnsi" w:hAnsiTheme="minorHAnsi" w:cstheme="minorHAnsi"/>
          <w:szCs w:val="24"/>
        </w:rPr>
      </w:pPr>
    </w:p>
    <w:p w:rsidR="00C039DD" w:rsidRPr="00040614" w:rsidRDefault="002A678B" w:rsidP="00C84347">
      <w:pPr>
        <w:pStyle w:val="BKV"/>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C84347">
      <w:pPr>
        <w:pStyle w:val="BKV"/>
        <w:spacing w:line="240" w:lineRule="auto"/>
        <w:ind w:left="432"/>
        <w:rPr>
          <w:rFonts w:asciiTheme="minorHAnsi" w:hAnsiTheme="minorHAnsi" w:cstheme="minorHAnsi"/>
          <w:szCs w:val="24"/>
        </w:rPr>
      </w:pPr>
    </w:p>
    <w:p w:rsidR="00C039DD" w:rsidRPr="00040614" w:rsidRDefault="008B08EF"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2016</w:t>
      </w:r>
      <w:r w:rsidR="00FC7A41" w:rsidRPr="00040614">
        <w:rPr>
          <w:rFonts w:asciiTheme="minorHAnsi" w:hAnsiTheme="minorHAnsi" w:cstheme="minorHAnsi"/>
          <w:b/>
          <w:szCs w:val="24"/>
        </w:rPr>
        <w:t xml:space="preserve">. </w:t>
      </w:r>
      <w:r w:rsidR="00CB00DD">
        <w:rPr>
          <w:rFonts w:asciiTheme="minorHAnsi" w:hAnsiTheme="minorHAnsi" w:cstheme="minorHAnsi"/>
          <w:b/>
          <w:szCs w:val="24"/>
        </w:rPr>
        <w:t>július</w:t>
      </w:r>
      <w:r w:rsidR="00FC7A41">
        <w:rPr>
          <w:rFonts w:asciiTheme="minorHAnsi" w:hAnsiTheme="minorHAnsi" w:cstheme="minorHAnsi"/>
          <w:b/>
          <w:szCs w:val="24"/>
        </w:rPr>
        <w:t xml:space="preserve"> hó </w:t>
      </w:r>
      <w:r w:rsidR="00CB00DD">
        <w:rPr>
          <w:rFonts w:asciiTheme="minorHAnsi" w:hAnsiTheme="minorHAnsi" w:cstheme="minorHAnsi"/>
          <w:b/>
          <w:szCs w:val="24"/>
        </w:rPr>
        <w:t>11</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7461E2">
      <w:pPr>
        <w:pStyle w:val="BKV"/>
        <w:spacing w:line="240" w:lineRule="auto"/>
        <w:rPr>
          <w:rFonts w:asciiTheme="minorHAnsi" w:hAnsiTheme="minorHAnsi" w:cstheme="minorHAnsi"/>
          <w:szCs w:val="24"/>
        </w:rPr>
      </w:pPr>
    </w:p>
    <w:p w:rsidR="00444EC4" w:rsidRPr="00040614" w:rsidRDefault="00444EC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C84347">
      <w:pPr>
        <w:pStyle w:val="BKV"/>
        <w:tabs>
          <w:tab w:val="left" w:pos="567"/>
        </w:tabs>
        <w:spacing w:line="240" w:lineRule="auto"/>
        <w:ind w:left="567"/>
        <w:rPr>
          <w:rFonts w:asciiTheme="minorHAnsi" w:hAnsiTheme="minorHAnsi" w:cstheme="minorHAnsi"/>
          <w:b/>
          <w:szCs w:val="24"/>
        </w:rPr>
      </w:pPr>
    </w:p>
    <w:p w:rsidR="00A60B47" w:rsidRPr="007461E2" w:rsidRDefault="00444EC4" w:rsidP="007461E2">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C84347">
      <w:pPr>
        <w:tabs>
          <w:tab w:val="left" w:pos="9071"/>
        </w:tabs>
        <w:ind w:left="540" w:right="-1"/>
        <w:jc w:val="both"/>
        <w:rPr>
          <w:rFonts w:asciiTheme="minorHAnsi" w:hAnsiTheme="minorHAnsi" w:cstheme="minorHAnsi"/>
          <w:szCs w:val="24"/>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C84347">
      <w:pPr>
        <w:pStyle w:val="BKV"/>
        <w:spacing w:line="240" w:lineRule="auto"/>
        <w:ind w:left="301" w:firstLine="62"/>
        <w:rPr>
          <w:rFonts w:asciiTheme="minorHAnsi" w:hAnsiTheme="minorHAnsi" w:cstheme="minorHAnsi"/>
          <w:szCs w:val="24"/>
          <w:highlight w:val="yellow"/>
          <w:lang w:eastAsia="hu-HU"/>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C84347">
      <w:pPr>
        <w:ind w:left="426"/>
        <w:jc w:val="both"/>
        <w:rPr>
          <w:rFonts w:asciiTheme="minorHAnsi" w:hAnsiTheme="minorHAnsi" w:cstheme="minorHAnsi"/>
          <w:szCs w:val="24"/>
          <w:lang w:eastAsia="hu-HU"/>
        </w:rPr>
      </w:pPr>
    </w:p>
    <w:p w:rsidR="00AA0100" w:rsidRPr="00040614" w:rsidRDefault="00AA0100"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7461E2">
      <w:pPr>
        <w:pStyle w:val="BKV"/>
        <w:spacing w:line="240" w:lineRule="auto"/>
        <w:rPr>
          <w:rFonts w:asciiTheme="minorHAnsi" w:hAnsiTheme="minorHAnsi" w:cstheme="minorHAnsi"/>
          <w:szCs w:val="24"/>
          <w:highlight w:val="yellow"/>
          <w:lang w:eastAsia="hu-HU"/>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C84347">
      <w:pPr>
        <w:pStyle w:val="BKV"/>
        <w:spacing w:line="240" w:lineRule="auto"/>
        <w:ind w:left="539" w:hanging="539"/>
        <w:rPr>
          <w:rFonts w:asciiTheme="minorHAnsi" w:hAnsiTheme="minorHAnsi" w:cstheme="minorHAnsi"/>
          <w:b/>
          <w:bCs/>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7461E2">
      <w:pPr>
        <w:pStyle w:val="BKV"/>
        <w:spacing w:line="240" w:lineRule="auto"/>
        <w:rPr>
          <w:rFonts w:asciiTheme="minorHAnsi" w:hAnsiTheme="minorHAnsi" w:cstheme="minorHAnsi"/>
          <w:szCs w:val="24"/>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C84347">
      <w:pPr>
        <w:ind w:left="426"/>
        <w:jc w:val="both"/>
        <w:rPr>
          <w:rFonts w:asciiTheme="minorHAnsi" w:hAnsiTheme="minorHAnsi" w:cstheme="minorHAnsi"/>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C84347">
      <w:pPr>
        <w:ind w:left="426"/>
        <w:jc w:val="both"/>
        <w:rPr>
          <w:rFonts w:asciiTheme="minorHAnsi" w:hAnsiTheme="minorHAnsi" w:cstheme="minorHAnsi"/>
          <w:szCs w:val="24"/>
        </w:rPr>
      </w:pPr>
    </w:p>
    <w:p w:rsidR="00127F88" w:rsidRPr="00040614" w:rsidRDefault="007461E2" w:rsidP="00C84347">
      <w:pPr>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C84347">
      <w:pPr>
        <w:pStyle w:val="BKV"/>
        <w:spacing w:line="240" w:lineRule="auto"/>
        <w:ind w:left="301" w:firstLine="62"/>
        <w:rPr>
          <w:rFonts w:asciiTheme="minorHAnsi" w:hAnsiTheme="minorHAnsi" w:cstheme="minorHAnsi"/>
          <w:szCs w:val="24"/>
        </w:rPr>
      </w:pPr>
    </w:p>
    <w:p w:rsidR="00A30069" w:rsidRPr="00040614" w:rsidRDefault="00A30069" w:rsidP="00C84347">
      <w:pPr>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AD" w:rsidRDefault="00862CAD">
      <w:r>
        <w:separator/>
      </w:r>
    </w:p>
  </w:endnote>
  <w:endnote w:type="continuationSeparator" w:id="0">
    <w:p w:rsidR="00862CAD" w:rsidRDefault="00862CAD">
      <w:r>
        <w:continuationSeparator/>
      </w:r>
    </w:p>
  </w:endnote>
  <w:endnote w:type="continuationNotice" w:id="1">
    <w:p w:rsidR="00862CAD" w:rsidRDefault="00862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67191">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AD" w:rsidRDefault="00862CAD">
      <w:r>
        <w:separator/>
      </w:r>
    </w:p>
  </w:footnote>
  <w:footnote w:type="continuationSeparator" w:id="0">
    <w:p w:rsidR="00862CAD" w:rsidRDefault="00862CAD">
      <w:r>
        <w:continuationSeparator/>
      </w:r>
    </w:p>
  </w:footnote>
  <w:footnote w:type="continuationNotice" w:id="1">
    <w:p w:rsidR="00862CAD" w:rsidRDefault="00862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91" w:rsidRDefault="0096719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17E7F330" wp14:editId="3869471D">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654CC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6F75AA">
      <w:rPr>
        <w:rFonts w:asciiTheme="minorHAnsi" w:hAnsiTheme="minorHAnsi" w:cstheme="minorHAnsi"/>
        <w:szCs w:val="24"/>
      </w:rPr>
      <w:t>-205</w:t>
    </w:r>
    <w:r>
      <w:rPr>
        <w:rFonts w:asciiTheme="minorHAnsi" w:hAnsiTheme="minorHAnsi" w:cstheme="minorHAnsi"/>
        <w:szCs w:val="24"/>
      </w:rPr>
      <w:t>/16</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91" w:rsidRDefault="0096719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4"/>
  </w:num>
  <w:num w:numId="4">
    <w:abstractNumId w:val="26"/>
  </w:num>
  <w:num w:numId="5">
    <w:abstractNumId w:val="15"/>
  </w:num>
  <w:num w:numId="6">
    <w:abstractNumId w:val="17"/>
  </w:num>
  <w:num w:numId="7">
    <w:abstractNumId w:val="7"/>
  </w:num>
  <w:num w:numId="8">
    <w:abstractNumId w:val="22"/>
  </w:num>
  <w:num w:numId="9">
    <w:abstractNumId w:val="29"/>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0"/>
  </w:num>
  <w:num w:numId="15">
    <w:abstractNumId w:val="16"/>
  </w:num>
  <w:num w:numId="16">
    <w:abstractNumId w:val="30"/>
  </w:num>
  <w:num w:numId="17">
    <w:abstractNumId w:val="25"/>
  </w:num>
  <w:num w:numId="18">
    <w:abstractNumId w:val="21"/>
  </w:num>
  <w:num w:numId="19">
    <w:abstractNumId w:val="27"/>
  </w:num>
  <w:num w:numId="20">
    <w:abstractNumId w:val="13"/>
  </w:num>
  <w:num w:numId="21">
    <w:abstractNumId w:val="23"/>
  </w:num>
  <w:num w:numId="22">
    <w:abstractNumId w:val="2"/>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18"/>
  </w:num>
  <w:num w:numId="28">
    <w:abstractNumId w:val="6"/>
  </w:num>
  <w:num w:numId="29">
    <w:abstractNumId w:val="24"/>
  </w:num>
  <w:num w:numId="30">
    <w:abstractNumId w:val="10"/>
  </w:num>
  <w:num w:numId="31">
    <w:abstractNumId w:val="8"/>
  </w:num>
  <w:num w:numId="32">
    <w:abstractNumId w:val="1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80404"/>
    <w:rsid w:val="00081F6B"/>
    <w:rsid w:val="00082D40"/>
    <w:rsid w:val="000847C9"/>
    <w:rsid w:val="000856D5"/>
    <w:rsid w:val="000923E3"/>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4405F"/>
    <w:rsid w:val="001523D3"/>
    <w:rsid w:val="00152E9F"/>
    <w:rsid w:val="00154C6E"/>
    <w:rsid w:val="0015661E"/>
    <w:rsid w:val="00157AD6"/>
    <w:rsid w:val="00160908"/>
    <w:rsid w:val="0016365E"/>
    <w:rsid w:val="00164C00"/>
    <w:rsid w:val="00170572"/>
    <w:rsid w:val="00172849"/>
    <w:rsid w:val="00180592"/>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50EE"/>
    <w:rsid w:val="001F7AE0"/>
    <w:rsid w:val="00204EF4"/>
    <w:rsid w:val="00205552"/>
    <w:rsid w:val="00220252"/>
    <w:rsid w:val="00221AF0"/>
    <w:rsid w:val="00230F12"/>
    <w:rsid w:val="00241B35"/>
    <w:rsid w:val="00242150"/>
    <w:rsid w:val="00243C24"/>
    <w:rsid w:val="0024670E"/>
    <w:rsid w:val="00246759"/>
    <w:rsid w:val="00250C90"/>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5DF3"/>
    <w:rsid w:val="002B7D20"/>
    <w:rsid w:val="002C1244"/>
    <w:rsid w:val="002C38FD"/>
    <w:rsid w:val="002D272C"/>
    <w:rsid w:val="002D425D"/>
    <w:rsid w:val="002D5B79"/>
    <w:rsid w:val="002E508E"/>
    <w:rsid w:val="002E7700"/>
    <w:rsid w:val="002E7A95"/>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5888"/>
    <w:rsid w:val="003667DA"/>
    <w:rsid w:val="003722E2"/>
    <w:rsid w:val="00375331"/>
    <w:rsid w:val="0037762B"/>
    <w:rsid w:val="00394F13"/>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780D"/>
    <w:rsid w:val="004818CA"/>
    <w:rsid w:val="0048222F"/>
    <w:rsid w:val="004867C6"/>
    <w:rsid w:val="00486B4A"/>
    <w:rsid w:val="00486FF0"/>
    <w:rsid w:val="004A2B63"/>
    <w:rsid w:val="004B4003"/>
    <w:rsid w:val="004C3FB2"/>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7904"/>
    <w:rsid w:val="00590FC9"/>
    <w:rsid w:val="00592859"/>
    <w:rsid w:val="00593030"/>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252E4"/>
    <w:rsid w:val="006264DB"/>
    <w:rsid w:val="00627E6E"/>
    <w:rsid w:val="006324E6"/>
    <w:rsid w:val="0063405A"/>
    <w:rsid w:val="00641682"/>
    <w:rsid w:val="00641851"/>
    <w:rsid w:val="00644878"/>
    <w:rsid w:val="0064595F"/>
    <w:rsid w:val="00646346"/>
    <w:rsid w:val="006502A0"/>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5399"/>
    <w:rsid w:val="006A5C9F"/>
    <w:rsid w:val="006A7D52"/>
    <w:rsid w:val="006B5C9C"/>
    <w:rsid w:val="006B608D"/>
    <w:rsid w:val="006B63D2"/>
    <w:rsid w:val="006B7845"/>
    <w:rsid w:val="006C2367"/>
    <w:rsid w:val="006D231B"/>
    <w:rsid w:val="006D5946"/>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2416F"/>
    <w:rsid w:val="007246FA"/>
    <w:rsid w:val="007274B3"/>
    <w:rsid w:val="0072756F"/>
    <w:rsid w:val="007351EB"/>
    <w:rsid w:val="0074001C"/>
    <w:rsid w:val="00745811"/>
    <w:rsid w:val="007461E2"/>
    <w:rsid w:val="00751FED"/>
    <w:rsid w:val="007541EE"/>
    <w:rsid w:val="0075616E"/>
    <w:rsid w:val="00756E33"/>
    <w:rsid w:val="00757BF4"/>
    <w:rsid w:val="00760BFC"/>
    <w:rsid w:val="007618EB"/>
    <w:rsid w:val="00764E9F"/>
    <w:rsid w:val="00765CFC"/>
    <w:rsid w:val="00766364"/>
    <w:rsid w:val="00776857"/>
    <w:rsid w:val="0078591F"/>
    <w:rsid w:val="00785B26"/>
    <w:rsid w:val="00787092"/>
    <w:rsid w:val="00791291"/>
    <w:rsid w:val="007962F6"/>
    <w:rsid w:val="007A15FB"/>
    <w:rsid w:val="007A5F30"/>
    <w:rsid w:val="007B1187"/>
    <w:rsid w:val="007B3A60"/>
    <w:rsid w:val="007C4ED7"/>
    <w:rsid w:val="007C56F8"/>
    <w:rsid w:val="007D1B18"/>
    <w:rsid w:val="007D6979"/>
    <w:rsid w:val="007E49F1"/>
    <w:rsid w:val="007F0D45"/>
    <w:rsid w:val="007F2CC9"/>
    <w:rsid w:val="007F2E1F"/>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2CAD"/>
    <w:rsid w:val="00865C05"/>
    <w:rsid w:val="00870534"/>
    <w:rsid w:val="00870E16"/>
    <w:rsid w:val="00873F1B"/>
    <w:rsid w:val="008812D0"/>
    <w:rsid w:val="008842B8"/>
    <w:rsid w:val="00887E99"/>
    <w:rsid w:val="00891179"/>
    <w:rsid w:val="00893846"/>
    <w:rsid w:val="008963FB"/>
    <w:rsid w:val="008A1217"/>
    <w:rsid w:val="008A1DFF"/>
    <w:rsid w:val="008A1F96"/>
    <w:rsid w:val="008A3D30"/>
    <w:rsid w:val="008A5A1A"/>
    <w:rsid w:val="008B039E"/>
    <w:rsid w:val="008B08EF"/>
    <w:rsid w:val="008B1710"/>
    <w:rsid w:val="008B3310"/>
    <w:rsid w:val="008C34C0"/>
    <w:rsid w:val="008C4762"/>
    <w:rsid w:val="008C663A"/>
    <w:rsid w:val="008D040F"/>
    <w:rsid w:val="008D04E7"/>
    <w:rsid w:val="008D49F2"/>
    <w:rsid w:val="008D5AA8"/>
    <w:rsid w:val="008E2558"/>
    <w:rsid w:val="008E2F30"/>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67191"/>
    <w:rsid w:val="0097254D"/>
    <w:rsid w:val="00981D45"/>
    <w:rsid w:val="00983730"/>
    <w:rsid w:val="009915A5"/>
    <w:rsid w:val="00991C18"/>
    <w:rsid w:val="009A176B"/>
    <w:rsid w:val="009A1A12"/>
    <w:rsid w:val="009A27D2"/>
    <w:rsid w:val="009A4144"/>
    <w:rsid w:val="009B099D"/>
    <w:rsid w:val="009B4A67"/>
    <w:rsid w:val="009B6CF1"/>
    <w:rsid w:val="009B7BAC"/>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206C1"/>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D0136"/>
    <w:rsid w:val="00AD0478"/>
    <w:rsid w:val="00AD5B7E"/>
    <w:rsid w:val="00AD70E4"/>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3C3A"/>
    <w:rsid w:val="00B2792C"/>
    <w:rsid w:val="00B30D8F"/>
    <w:rsid w:val="00B322BF"/>
    <w:rsid w:val="00B33019"/>
    <w:rsid w:val="00B443CA"/>
    <w:rsid w:val="00B445B0"/>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C1B31"/>
    <w:rsid w:val="00BD1A3D"/>
    <w:rsid w:val="00BD2C32"/>
    <w:rsid w:val="00BD3DB6"/>
    <w:rsid w:val="00BE12C1"/>
    <w:rsid w:val="00BE3079"/>
    <w:rsid w:val="00BE3DCC"/>
    <w:rsid w:val="00BE4640"/>
    <w:rsid w:val="00BE55B7"/>
    <w:rsid w:val="00BF16F1"/>
    <w:rsid w:val="00BF1D76"/>
    <w:rsid w:val="00BF70E2"/>
    <w:rsid w:val="00C00678"/>
    <w:rsid w:val="00C00B9E"/>
    <w:rsid w:val="00C01934"/>
    <w:rsid w:val="00C039DD"/>
    <w:rsid w:val="00C056ED"/>
    <w:rsid w:val="00C07ED7"/>
    <w:rsid w:val="00C1374C"/>
    <w:rsid w:val="00C13A71"/>
    <w:rsid w:val="00C24F69"/>
    <w:rsid w:val="00C32953"/>
    <w:rsid w:val="00C330F7"/>
    <w:rsid w:val="00C3328D"/>
    <w:rsid w:val="00C3414B"/>
    <w:rsid w:val="00C351F5"/>
    <w:rsid w:val="00C414AD"/>
    <w:rsid w:val="00C43D51"/>
    <w:rsid w:val="00C52CBA"/>
    <w:rsid w:val="00C548CC"/>
    <w:rsid w:val="00C606BB"/>
    <w:rsid w:val="00C630EF"/>
    <w:rsid w:val="00C63789"/>
    <w:rsid w:val="00C67142"/>
    <w:rsid w:val="00C77D29"/>
    <w:rsid w:val="00C83174"/>
    <w:rsid w:val="00C84347"/>
    <w:rsid w:val="00C84C26"/>
    <w:rsid w:val="00C85F76"/>
    <w:rsid w:val="00C922C3"/>
    <w:rsid w:val="00C94FA4"/>
    <w:rsid w:val="00C97BD7"/>
    <w:rsid w:val="00CA02ED"/>
    <w:rsid w:val="00CA3C03"/>
    <w:rsid w:val="00CA6090"/>
    <w:rsid w:val="00CB00DD"/>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230FC"/>
    <w:rsid w:val="00D23869"/>
    <w:rsid w:val="00D2546F"/>
    <w:rsid w:val="00D268C7"/>
    <w:rsid w:val="00D43EAD"/>
    <w:rsid w:val="00D578F5"/>
    <w:rsid w:val="00D611C4"/>
    <w:rsid w:val="00D62022"/>
    <w:rsid w:val="00D622DA"/>
    <w:rsid w:val="00D63C0E"/>
    <w:rsid w:val="00D65727"/>
    <w:rsid w:val="00D8518D"/>
    <w:rsid w:val="00D86F73"/>
    <w:rsid w:val="00D8776A"/>
    <w:rsid w:val="00D878A0"/>
    <w:rsid w:val="00D93CB2"/>
    <w:rsid w:val="00D96142"/>
    <w:rsid w:val="00D96E8B"/>
    <w:rsid w:val="00D97B75"/>
    <w:rsid w:val="00DA344F"/>
    <w:rsid w:val="00DA35B6"/>
    <w:rsid w:val="00DB3FA8"/>
    <w:rsid w:val="00DB5BC6"/>
    <w:rsid w:val="00DC5489"/>
    <w:rsid w:val="00DD1903"/>
    <w:rsid w:val="00DD328F"/>
    <w:rsid w:val="00DE0CE1"/>
    <w:rsid w:val="00DE3135"/>
    <w:rsid w:val="00DE5DE1"/>
    <w:rsid w:val="00DF11B5"/>
    <w:rsid w:val="00DF6887"/>
    <w:rsid w:val="00E01613"/>
    <w:rsid w:val="00E14CF9"/>
    <w:rsid w:val="00E175FB"/>
    <w:rsid w:val="00E34CD1"/>
    <w:rsid w:val="00E357CD"/>
    <w:rsid w:val="00E36316"/>
    <w:rsid w:val="00E44F01"/>
    <w:rsid w:val="00E4537F"/>
    <w:rsid w:val="00E45562"/>
    <w:rsid w:val="00E54624"/>
    <w:rsid w:val="00E547FC"/>
    <w:rsid w:val="00E5569D"/>
    <w:rsid w:val="00E6129A"/>
    <w:rsid w:val="00E63395"/>
    <w:rsid w:val="00E66290"/>
    <w:rsid w:val="00E66A3E"/>
    <w:rsid w:val="00E67227"/>
    <w:rsid w:val="00E70E5B"/>
    <w:rsid w:val="00E734F0"/>
    <w:rsid w:val="00E74876"/>
    <w:rsid w:val="00E756BA"/>
    <w:rsid w:val="00E811BF"/>
    <w:rsid w:val="00E943CD"/>
    <w:rsid w:val="00E94913"/>
    <w:rsid w:val="00E96F05"/>
    <w:rsid w:val="00EA250A"/>
    <w:rsid w:val="00EA28BE"/>
    <w:rsid w:val="00EA7E9B"/>
    <w:rsid w:val="00EB301D"/>
    <w:rsid w:val="00EB3FAA"/>
    <w:rsid w:val="00EB57CC"/>
    <w:rsid w:val="00EB6523"/>
    <w:rsid w:val="00EC28F7"/>
    <w:rsid w:val="00EC7A16"/>
    <w:rsid w:val="00ED04C4"/>
    <w:rsid w:val="00ED0CA9"/>
    <w:rsid w:val="00ED1FAE"/>
    <w:rsid w:val="00ED7A41"/>
    <w:rsid w:val="00EE1842"/>
    <w:rsid w:val="00EE1E40"/>
    <w:rsid w:val="00EE60C7"/>
    <w:rsid w:val="00EF10FE"/>
    <w:rsid w:val="00EF3499"/>
    <w:rsid w:val="00EF53FF"/>
    <w:rsid w:val="00EF70EE"/>
    <w:rsid w:val="00EF73A2"/>
    <w:rsid w:val="00F03F78"/>
    <w:rsid w:val="00F13CA0"/>
    <w:rsid w:val="00F14D78"/>
    <w:rsid w:val="00F24696"/>
    <w:rsid w:val="00F41930"/>
    <w:rsid w:val="00F42695"/>
    <w:rsid w:val="00F667D2"/>
    <w:rsid w:val="00F722E2"/>
    <w:rsid w:val="00F72E7D"/>
    <w:rsid w:val="00F74882"/>
    <w:rsid w:val="00F84577"/>
    <w:rsid w:val="00F867D3"/>
    <w:rsid w:val="00F90125"/>
    <w:rsid w:val="00F90EBC"/>
    <w:rsid w:val="00F92A83"/>
    <w:rsid w:val="00F95814"/>
    <w:rsid w:val="00F96405"/>
    <w:rsid w:val="00F96981"/>
    <w:rsid w:val="00FA4EB6"/>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7054-12E3-48DE-A51A-2C728D95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12782</Characters>
  <Application>Microsoft Office Word</Application>
  <DocSecurity>0</DocSecurity>
  <Lines>106</Lines>
  <Paragraphs>29</Paragraphs>
  <ScaleCrop>false</ScaleCrop>
  <Company/>
  <LinksUpToDate>false</LinksUpToDate>
  <CharactersWithSpaces>14605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2017-10-12T11:46:00Z</dcterms:created>
  <dcterms:modified xsi:type="dcterms:W3CDTF">2017-10-12T11:46:00Z</dcterms:modified>
</cp:coreProperties>
</file>