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F8" w:rsidRPr="00B876F8" w:rsidRDefault="00B876F8" w:rsidP="00B876F8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B876F8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5. számú melléklet</w:t>
      </w:r>
    </w:p>
    <w:p w:rsidR="00B876F8" w:rsidRPr="00B876F8" w:rsidRDefault="00B876F8" w:rsidP="00B876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876F8" w:rsidRPr="00B876F8" w:rsidRDefault="00B876F8" w:rsidP="00B876F8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B876F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B876F8" w:rsidRPr="00B876F8" w:rsidRDefault="00B876F8" w:rsidP="00B876F8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B876F8" w:rsidRPr="00B876F8" w:rsidRDefault="00B876F8" w:rsidP="00B87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>Az eljárás tárgya: Oszlopajtó pótlása - javítása</w:t>
      </w:r>
    </w:p>
    <w:p w:rsidR="00B876F8" w:rsidRPr="00B876F8" w:rsidRDefault="00B876F8" w:rsidP="00B876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>Az eljárás száma: V-120/16</w:t>
      </w:r>
    </w:p>
    <w:p w:rsidR="00B876F8" w:rsidRPr="00B876F8" w:rsidRDefault="00B876F8" w:rsidP="00B876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876F8" w:rsidRPr="00B876F8" w:rsidRDefault="00B876F8" w:rsidP="00B876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B876F8" w:rsidRPr="00B876F8" w:rsidRDefault="00B876F8" w:rsidP="00B876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876F8" w:rsidRPr="00B876F8" w:rsidRDefault="00B876F8" w:rsidP="00B876F8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 végleges ajánlatnak minősülő ellenszolgáltatás ellenében, ajánlatunkat fenntartjuk.</w:t>
      </w:r>
    </w:p>
    <w:p w:rsidR="00B876F8" w:rsidRPr="00B876F8" w:rsidRDefault="00B876F8" w:rsidP="00B876F8">
      <w:pPr>
        <w:tabs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876F8" w:rsidRPr="00B876F8" w:rsidRDefault="00B876F8" w:rsidP="00B876F8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>rendelkezek a képzettségüket, bizonyítványukat hiteles másolatával igazoló következő műszaki szakemberekkel:</w:t>
      </w:r>
    </w:p>
    <w:p w:rsidR="00B876F8" w:rsidRPr="00B876F8" w:rsidRDefault="00B876F8" w:rsidP="00B876F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876F8">
        <w:rPr>
          <w:rFonts w:ascii="Calibri" w:eastAsia="Times New Roman" w:hAnsi="Calibri" w:cs="Calibri"/>
          <w:sz w:val="24"/>
          <w:szCs w:val="24"/>
          <w:lang w:eastAsia="ru-RU"/>
        </w:rPr>
        <w:t>1 fő minősített hegesztő,</w:t>
      </w:r>
    </w:p>
    <w:p w:rsidR="00B876F8" w:rsidRPr="00B876F8" w:rsidRDefault="00B876F8" w:rsidP="00B876F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876F8">
        <w:rPr>
          <w:rFonts w:ascii="Calibri" w:eastAsia="Times New Roman" w:hAnsi="Calibri" w:cs="Calibri"/>
          <w:sz w:val="24"/>
          <w:szCs w:val="24"/>
          <w:lang w:eastAsia="ru-RU"/>
        </w:rPr>
        <w:t>1 fő festő – mázoló.</w:t>
      </w:r>
    </w:p>
    <w:p w:rsidR="00B876F8" w:rsidRPr="00B876F8" w:rsidRDefault="00B876F8" w:rsidP="00B876F8">
      <w:pPr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876F8" w:rsidRPr="00B876F8" w:rsidRDefault="00B876F8" w:rsidP="00B876F8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>rendelkezek a következő műszaki felszereltséggel:</w:t>
      </w:r>
    </w:p>
    <w:p w:rsidR="00B876F8" w:rsidRPr="00B876F8" w:rsidRDefault="00B876F8" w:rsidP="00B876F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876F8">
        <w:rPr>
          <w:rFonts w:ascii="Calibri" w:eastAsia="Times New Roman" w:hAnsi="Calibri" w:cs="Calibri"/>
          <w:sz w:val="24"/>
          <w:szCs w:val="24"/>
          <w:lang w:eastAsia="ru-RU"/>
        </w:rPr>
        <w:t>aggregátor,</w:t>
      </w:r>
    </w:p>
    <w:p w:rsidR="00B876F8" w:rsidRPr="00B876F8" w:rsidRDefault="00B876F8" w:rsidP="00B876F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876F8">
        <w:rPr>
          <w:rFonts w:ascii="Calibri" w:eastAsia="Times New Roman" w:hAnsi="Calibri" w:cs="Calibri"/>
          <w:sz w:val="24"/>
          <w:szCs w:val="24"/>
          <w:lang w:eastAsia="ru-RU"/>
        </w:rPr>
        <w:t>villamos hegesztőgép,</w:t>
      </w:r>
    </w:p>
    <w:p w:rsidR="00B876F8" w:rsidRPr="00B876F8" w:rsidRDefault="00B876F8" w:rsidP="00B876F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876F8">
        <w:rPr>
          <w:rFonts w:ascii="Calibri" w:eastAsia="Times New Roman" w:hAnsi="Calibri" w:cs="Calibri"/>
          <w:sz w:val="24"/>
          <w:szCs w:val="24"/>
          <w:lang w:eastAsia="ru-RU"/>
        </w:rPr>
        <w:t>sarokcsiszoló,</w:t>
      </w:r>
    </w:p>
    <w:p w:rsidR="00B876F8" w:rsidRPr="00B876F8" w:rsidRDefault="00B876F8" w:rsidP="00B876F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B876F8">
        <w:rPr>
          <w:rFonts w:ascii="Calibri" w:eastAsia="Times New Roman" w:hAnsi="Calibri" w:cs="Calibri"/>
          <w:sz w:val="24"/>
          <w:szCs w:val="24"/>
          <w:lang w:eastAsia="ru-RU"/>
        </w:rPr>
        <w:t>dissous</w:t>
      </w:r>
      <w:proofErr w:type="spellEnd"/>
      <w:r w:rsidRPr="00B876F8">
        <w:rPr>
          <w:rFonts w:ascii="Calibri" w:eastAsia="Times New Roman" w:hAnsi="Calibri" w:cs="Calibri"/>
          <w:sz w:val="24"/>
          <w:szCs w:val="24"/>
          <w:lang w:eastAsia="ru-RU"/>
        </w:rPr>
        <w:t xml:space="preserve"> gázhegesztő berendezés.</w:t>
      </w:r>
    </w:p>
    <w:p w:rsidR="00B876F8" w:rsidRPr="00B876F8" w:rsidRDefault="00B876F8" w:rsidP="00B876F8">
      <w:pPr>
        <w:tabs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876F8" w:rsidRPr="00B876F8" w:rsidRDefault="00B876F8" w:rsidP="00B876F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876F8" w:rsidRPr="00B876F8" w:rsidRDefault="00B876F8" w:rsidP="00B876F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876F8" w:rsidRPr="00B876F8" w:rsidRDefault="00B876F8" w:rsidP="00B876F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876F8" w:rsidRPr="00B876F8" w:rsidRDefault="00B876F8" w:rsidP="00B876F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876F8" w:rsidRPr="00B876F8" w:rsidRDefault="00B876F8" w:rsidP="00B876F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B876F8" w:rsidRPr="00B876F8" w:rsidRDefault="00B876F8" w:rsidP="00B876F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876F8" w:rsidRPr="00B876F8" w:rsidRDefault="00B876F8" w:rsidP="00B876F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B876F8" w:rsidRPr="00B876F8" w:rsidRDefault="00B876F8" w:rsidP="00B876F8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76F8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7863DE" w:rsidRPr="002656F7" w:rsidRDefault="007863DE" w:rsidP="002656F7"/>
    <w:sectPr w:rsidR="007863DE" w:rsidRPr="002656F7" w:rsidSect="00062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2D" w:rsidRDefault="00DA282D" w:rsidP="00062FE6">
      <w:pPr>
        <w:spacing w:after="0" w:line="240" w:lineRule="auto"/>
      </w:pPr>
      <w:r>
        <w:separator/>
      </w:r>
    </w:p>
  </w:endnote>
  <w:endnote w:type="continuationSeparator" w:id="0">
    <w:p w:rsidR="00DA282D" w:rsidRDefault="00DA282D" w:rsidP="0006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74" w:rsidRDefault="00143C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74" w:rsidRDefault="00143C7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74" w:rsidRDefault="00143C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2D" w:rsidRDefault="00DA282D" w:rsidP="00062FE6">
      <w:pPr>
        <w:spacing w:after="0" w:line="240" w:lineRule="auto"/>
      </w:pPr>
      <w:r>
        <w:separator/>
      </w:r>
    </w:p>
  </w:footnote>
  <w:footnote w:type="continuationSeparator" w:id="0">
    <w:p w:rsidR="00DA282D" w:rsidRDefault="00DA282D" w:rsidP="0006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74" w:rsidRDefault="00143C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E6" w:rsidRPr="00062FE6" w:rsidRDefault="00062FE6" w:rsidP="00062FE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062FE6">
      <w:rPr>
        <w:rFonts w:ascii="Calibri" w:eastAsia="Times New Roman" w:hAnsi="Calibri" w:cs="Calibri"/>
        <w:sz w:val="24"/>
        <w:szCs w:val="24"/>
        <w:lang w:eastAsia="hu-HU"/>
      </w:rPr>
      <w:t>Eljárás száma: BKV Zrt. V-120/16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74" w:rsidRDefault="00143C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9307A"/>
    <w:multiLevelType w:val="hybridMultilevel"/>
    <w:tmpl w:val="83F85C6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63714343"/>
    <w:multiLevelType w:val="hybridMultilevel"/>
    <w:tmpl w:val="06E00D06"/>
    <w:lvl w:ilvl="0" w:tplc="F5A8BBDA">
      <w:start w:val="7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E6"/>
    <w:rsid w:val="00062FE6"/>
    <w:rsid w:val="00131BAC"/>
    <w:rsid w:val="00143C74"/>
    <w:rsid w:val="002656F7"/>
    <w:rsid w:val="007863DE"/>
    <w:rsid w:val="00B876F8"/>
    <w:rsid w:val="00D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2FE6"/>
  </w:style>
  <w:style w:type="paragraph" w:styleId="llb">
    <w:name w:val="footer"/>
    <w:basedOn w:val="Norml"/>
    <w:link w:val="llbChar"/>
    <w:uiPriority w:val="99"/>
    <w:unhideWhenUsed/>
    <w:rsid w:val="0006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2FE6"/>
  </w:style>
  <w:style w:type="paragraph" w:styleId="Lbjegyzetszveg">
    <w:name w:val="footnote text"/>
    <w:basedOn w:val="Norml"/>
    <w:link w:val="LbjegyzetszvegChar"/>
    <w:uiPriority w:val="99"/>
    <w:semiHidden/>
    <w:rsid w:val="0006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2F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062F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2FE6"/>
  </w:style>
  <w:style w:type="paragraph" w:styleId="llb">
    <w:name w:val="footer"/>
    <w:basedOn w:val="Norml"/>
    <w:link w:val="llbChar"/>
    <w:uiPriority w:val="99"/>
    <w:unhideWhenUsed/>
    <w:rsid w:val="0006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2FE6"/>
  </w:style>
  <w:style w:type="paragraph" w:styleId="Lbjegyzetszveg">
    <w:name w:val="footnote text"/>
    <w:basedOn w:val="Norml"/>
    <w:link w:val="LbjegyzetszvegChar"/>
    <w:uiPriority w:val="99"/>
    <w:semiHidden/>
    <w:rsid w:val="0006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2F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062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2017-10-12T11:51:00Z</dcterms:created>
  <dcterms:modified xsi:type="dcterms:W3CDTF">2017-10-12T11:51:00Z</dcterms:modified>
</cp:coreProperties>
</file>