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527CA9" w:rsidP="008F1F7D">
      <w:pPr>
        <w:pStyle w:val="Szvegtrzs3"/>
        <w:keepNext/>
        <w:spacing w:line="276" w:lineRule="auto"/>
        <w:jc w:val="center"/>
        <w:rPr>
          <w:rFonts w:asciiTheme="minorHAnsi" w:hAnsiTheme="minorHAnsi" w:cstheme="minorHAnsi"/>
          <w:b/>
          <w:color w:val="auto"/>
          <w:szCs w:val="24"/>
        </w:rPr>
      </w:pPr>
      <w:r>
        <w:rPr>
          <w:rFonts w:asciiTheme="minorHAnsi" w:hAnsiTheme="minorHAnsi" w:cstheme="minorHAnsi"/>
          <w:b/>
          <w:sz w:val="28"/>
          <w:szCs w:val="28"/>
        </w:rPr>
        <w:t>M4 Metro – veszélyes hulladék üzemi gyűjtő konténer szállítása és telepítése</w:t>
      </w: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proofErr w:type="gramStart"/>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proofErr w:type="gramEnd"/>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Eljárás száma: BKV Zrt. V</w:t>
      </w:r>
      <w:r w:rsidR="00527CA9">
        <w:rPr>
          <w:rFonts w:asciiTheme="minorHAnsi" w:hAnsiTheme="minorHAnsi" w:cstheme="minorHAnsi"/>
          <w:b/>
          <w:szCs w:val="24"/>
        </w:rPr>
        <w:t>B</w:t>
      </w:r>
      <w:r w:rsidR="00873F1B" w:rsidRPr="008544E9">
        <w:rPr>
          <w:rFonts w:asciiTheme="minorHAnsi" w:hAnsiTheme="minorHAnsi" w:cstheme="minorHAnsi"/>
          <w:b/>
          <w:szCs w:val="24"/>
        </w:rPr>
        <w:t>-</w:t>
      </w:r>
      <w:r w:rsidR="00527CA9">
        <w:rPr>
          <w:rFonts w:asciiTheme="minorHAnsi" w:hAnsiTheme="minorHAnsi" w:cstheme="minorHAnsi"/>
          <w:b/>
          <w:szCs w:val="24"/>
        </w:rPr>
        <w:t>110</w:t>
      </w:r>
      <w:r w:rsidR="004F0BD6" w:rsidRPr="008544E9">
        <w:rPr>
          <w:rFonts w:asciiTheme="minorHAnsi" w:hAnsiTheme="minorHAnsi" w:cstheme="minorHAnsi"/>
          <w:b/>
          <w:szCs w:val="24"/>
        </w:rPr>
        <w:t>/</w:t>
      </w:r>
      <w:r w:rsidR="00CA089B" w:rsidRPr="008544E9">
        <w:rPr>
          <w:rFonts w:asciiTheme="minorHAnsi" w:hAnsiTheme="minorHAnsi" w:cstheme="minorHAnsi"/>
          <w:b/>
          <w:szCs w:val="24"/>
        </w:rPr>
        <w:t>1</w:t>
      </w:r>
      <w:r w:rsidR="00FC24B4">
        <w:rPr>
          <w:rFonts w:asciiTheme="minorHAnsi" w:hAnsiTheme="minorHAnsi" w:cstheme="minorHAnsi"/>
          <w:b/>
          <w:szCs w:val="24"/>
        </w:rPr>
        <w:t>6</w:t>
      </w:r>
      <w:r w:rsidR="00651B05">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FC24B4">
        <w:rPr>
          <w:rFonts w:asciiTheme="minorHAnsi" w:hAnsiTheme="minorHAnsi" w:cstheme="minorHAnsi"/>
          <w:b/>
          <w:szCs w:val="24"/>
        </w:rPr>
        <w:t>6</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proofErr w:type="gramStart"/>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roofErr w:type="gramEnd"/>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3721E6">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r w:rsidR="003721E6">
        <w:rPr>
          <w:rFonts w:asciiTheme="minorHAnsi" w:hAnsiTheme="minorHAnsi" w:cstheme="minorHAnsi"/>
          <w:szCs w:val="24"/>
        </w:rPr>
        <w:t>(BKV Zrt.)</w:t>
      </w:r>
    </w:p>
    <w:p w:rsidR="000B431E" w:rsidRPr="007E49F1" w:rsidRDefault="00914C38" w:rsidP="003721E6">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3721E6">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3721E6">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721E6" w:rsidRDefault="003336B0" w:rsidP="003721E6">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3721E6">
        <w:rPr>
          <w:rFonts w:asciiTheme="minorHAnsi" w:hAnsiTheme="minorHAnsi" w:cstheme="minorHAnsi"/>
          <w:szCs w:val="24"/>
        </w:rPr>
        <w:t xml:space="preserve">szám: </w:t>
      </w:r>
      <w:r w:rsidR="003721E6">
        <w:rPr>
          <w:rFonts w:asciiTheme="minorHAnsi" w:hAnsiTheme="minorHAnsi" w:cstheme="minorHAnsi"/>
          <w:szCs w:val="24"/>
        </w:rPr>
        <w:tab/>
        <w:t>(+36-1) 461-65-24</w:t>
      </w:r>
    </w:p>
    <w:p w:rsidR="003336B0" w:rsidRPr="003336B0" w:rsidRDefault="003721E6" w:rsidP="003721E6">
      <w:pPr>
        <w:ind w:left="2880" w:hanging="186"/>
        <w:jc w:val="both"/>
        <w:rPr>
          <w:rFonts w:asciiTheme="minorHAnsi" w:hAnsiTheme="minorHAnsi" w:cstheme="minorHAnsi"/>
          <w:szCs w:val="24"/>
        </w:rPr>
      </w:pPr>
      <w:r>
        <w:rPr>
          <w:rFonts w:asciiTheme="minorHAnsi" w:hAnsiTheme="minorHAnsi" w:cstheme="minorHAnsi"/>
          <w:szCs w:val="24"/>
        </w:rPr>
        <w:t xml:space="preserve">Faxszám: </w:t>
      </w:r>
      <w:r>
        <w:rPr>
          <w:rFonts w:asciiTheme="minorHAnsi" w:hAnsiTheme="minorHAnsi" w:cstheme="minorHAnsi"/>
          <w:szCs w:val="24"/>
        </w:rPr>
        <w:tab/>
        <w:t>(+36-1) 322-64-38</w:t>
      </w:r>
    </w:p>
    <w:p w:rsidR="003336B0" w:rsidRDefault="003336B0" w:rsidP="003721E6">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Zrt. V</w:t>
      </w:r>
      <w:r w:rsidR="00527CA9">
        <w:rPr>
          <w:rFonts w:asciiTheme="minorHAnsi" w:hAnsiTheme="minorHAnsi" w:cstheme="minorHAnsi"/>
          <w:b/>
          <w:szCs w:val="24"/>
        </w:rPr>
        <w:t>B</w:t>
      </w:r>
      <w:r w:rsidR="004A2B63" w:rsidRPr="007E49F1">
        <w:rPr>
          <w:rFonts w:asciiTheme="minorHAnsi" w:hAnsiTheme="minorHAnsi" w:cstheme="minorHAnsi"/>
          <w:b/>
          <w:szCs w:val="24"/>
        </w:rPr>
        <w:t>-</w:t>
      </w:r>
      <w:r w:rsidR="00527CA9">
        <w:rPr>
          <w:rFonts w:asciiTheme="minorHAnsi" w:hAnsiTheme="minorHAnsi" w:cstheme="minorHAnsi"/>
          <w:b/>
          <w:szCs w:val="24"/>
        </w:rPr>
        <w:t>110</w:t>
      </w:r>
      <w:r w:rsidR="004A2B63" w:rsidRPr="007E49F1">
        <w:rPr>
          <w:rFonts w:asciiTheme="minorHAnsi" w:hAnsiTheme="minorHAnsi" w:cstheme="minorHAnsi"/>
          <w:b/>
          <w:szCs w:val="24"/>
        </w:rPr>
        <w:t>/</w:t>
      </w:r>
      <w:r w:rsidR="00CA089B" w:rsidRPr="007E49F1">
        <w:rPr>
          <w:rFonts w:asciiTheme="minorHAnsi" w:hAnsiTheme="minorHAnsi" w:cstheme="minorHAnsi"/>
          <w:b/>
          <w:szCs w:val="24"/>
        </w:rPr>
        <w:t>1</w:t>
      </w:r>
      <w:r w:rsidR="00FC24B4">
        <w:rPr>
          <w:rFonts w:asciiTheme="minorHAnsi" w:hAnsiTheme="minorHAnsi" w:cstheme="minorHAnsi"/>
          <w:b/>
          <w:szCs w:val="24"/>
        </w:rPr>
        <w:t>6</w:t>
      </w:r>
      <w:r w:rsidR="00CD0210" w:rsidRPr="007E49F1">
        <w:rPr>
          <w:rFonts w:asciiTheme="minorHAnsi" w:hAnsiTheme="minorHAnsi" w:cstheme="minorHAnsi"/>
          <w:b/>
          <w:szCs w:val="24"/>
        </w:rPr>
        <w:t>.</w:t>
      </w:r>
    </w:p>
    <w:p w:rsidR="009C2A92" w:rsidRDefault="009C2A92" w:rsidP="00410AF4">
      <w:pPr>
        <w:pStyle w:val="BKV"/>
        <w:tabs>
          <w:tab w:val="left" w:pos="540"/>
        </w:tabs>
        <w:spacing w:line="240" w:lineRule="auto"/>
        <w:rPr>
          <w:rFonts w:asciiTheme="minorHAnsi" w:hAnsiTheme="minorHAnsi" w:cstheme="minorHAnsi"/>
          <w:szCs w:val="24"/>
        </w:rPr>
      </w:pPr>
    </w:p>
    <w:p w:rsidR="000B431E" w:rsidRPr="007E49F1" w:rsidRDefault="000B431E" w:rsidP="00A33D5D">
      <w:pPr>
        <w:pStyle w:val="BKV"/>
        <w:numPr>
          <w:ilvl w:val="0"/>
          <w:numId w:val="3"/>
        </w:numPr>
        <w:tabs>
          <w:tab w:val="clear" w:pos="360"/>
          <w:tab w:val="num" w:pos="426"/>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r w:rsidR="00CC2835">
        <w:rPr>
          <w:rFonts w:asciiTheme="minorHAnsi" w:hAnsiTheme="minorHAnsi" w:cstheme="minorHAnsi"/>
          <w:b/>
          <w:szCs w:val="24"/>
        </w:rPr>
        <w:t>:</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FC0F2B" w:rsidRPr="007E49F1" w:rsidRDefault="00527CA9" w:rsidP="00A33D5D">
      <w:pPr>
        <w:ind w:left="426"/>
        <w:jc w:val="both"/>
        <w:rPr>
          <w:rFonts w:asciiTheme="minorHAnsi" w:hAnsiTheme="minorHAnsi" w:cstheme="minorHAnsi"/>
          <w:szCs w:val="24"/>
        </w:rPr>
      </w:pPr>
      <w:r>
        <w:rPr>
          <w:rFonts w:asciiTheme="minorHAnsi" w:hAnsiTheme="minorHAnsi" w:cstheme="minorHAnsi"/>
          <w:w w:val="101"/>
          <w:szCs w:val="24"/>
        </w:rPr>
        <w:t xml:space="preserve">M4 Metro – veszélyes hulladék üzemi gyűjtő konténer szállítása és telepítése </w:t>
      </w:r>
      <w:r w:rsidR="00A33D5D">
        <w:rPr>
          <w:rFonts w:asciiTheme="minorHAnsi" w:hAnsiTheme="minorHAnsi" w:cstheme="minorHAnsi"/>
          <w:w w:val="101"/>
          <w:szCs w:val="24"/>
        </w:rPr>
        <w:t xml:space="preserve">jelen Ajánlati felhívás 4. pontjában meghatározottak szerint. </w:t>
      </w:r>
    </w:p>
    <w:p w:rsidR="009C2A92" w:rsidRPr="007E49F1" w:rsidRDefault="009C2A92" w:rsidP="00D2791C">
      <w:pPr>
        <w:jc w:val="both"/>
        <w:rPr>
          <w:rFonts w:asciiTheme="minorHAnsi" w:hAnsiTheme="minorHAnsi" w:cstheme="minorHAnsi"/>
          <w:szCs w:val="24"/>
        </w:rPr>
      </w:pPr>
    </w:p>
    <w:p w:rsidR="00291AA5" w:rsidRPr="007E49F1" w:rsidRDefault="00291AA5" w:rsidP="00343DF6">
      <w:pPr>
        <w:pStyle w:val="BKV"/>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Részajánlattételi lehetőség</w:t>
      </w:r>
      <w:r w:rsidR="00CC2835">
        <w:rPr>
          <w:rFonts w:asciiTheme="minorHAnsi" w:hAnsiTheme="minorHAnsi" w:cstheme="minorHAnsi"/>
          <w:b/>
          <w:szCs w:val="24"/>
        </w:rPr>
        <w:t>:</w:t>
      </w:r>
      <w:r w:rsidRPr="007E49F1">
        <w:rPr>
          <w:rFonts w:asciiTheme="minorHAnsi" w:hAnsiTheme="minorHAnsi" w:cstheme="minorHAnsi"/>
          <w:b/>
          <w:szCs w:val="24"/>
        </w:rPr>
        <w:t xml:space="preserve">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A33D5D">
      <w:pPr>
        <w:ind w:left="426"/>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D2791C">
        <w:rPr>
          <w:rFonts w:asciiTheme="minorHAnsi" w:hAnsiTheme="minorHAnsi" w:cstheme="minorHAnsi"/>
          <w:w w:val="101"/>
          <w:szCs w:val="24"/>
        </w:rPr>
        <w:t>, részajánlat tételi lehetőség nincs.</w:t>
      </w:r>
    </w:p>
    <w:p w:rsidR="009C2A92" w:rsidRDefault="009C2A92" w:rsidP="00C84347">
      <w:pPr>
        <w:pStyle w:val="BKV"/>
        <w:tabs>
          <w:tab w:val="left" w:pos="540"/>
        </w:tabs>
        <w:spacing w:line="240" w:lineRule="auto"/>
        <w:rPr>
          <w:rFonts w:asciiTheme="minorHAnsi" w:hAnsiTheme="minorHAnsi" w:cstheme="minorHAnsi"/>
          <w:b/>
          <w:szCs w:val="24"/>
        </w:rPr>
      </w:pPr>
    </w:p>
    <w:p w:rsidR="00291AA5" w:rsidRDefault="00291AA5" w:rsidP="00343DF6">
      <w:pPr>
        <w:pStyle w:val="BKV"/>
        <w:spacing w:line="240" w:lineRule="auto"/>
        <w:ind w:left="426" w:hanging="426"/>
        <w:rPr>
          <w:rFonts w:asciiTheme="minorHAnsi" w:hAnsiTheme="minorHAnsi" w:cstheme="minorHAnsi"/>
          <w:b/>
          <w:szCs w:val="24"/>
          <w:u w:val="single"/>
        </w:rPr>
      </w:pPr>
      <w:r w:rsidRPr="007E49F1">
        <w:rPr>
          <w:rFonts w:asciiTheme="minorHAnsi" w:hAnsiTheme="minorHAnsi" w:cstheme="minorHAnsi"/>
          <w:b/>
          <w:szCs w:val="24"/>
        </w:rPr>
        <w:t>4.</w:t>
      </w:r>
      <w:r w:rsidRPr="007E49F1">
        <w:rPr>
          <w:rFonts w:asciiTheme="minorHAnsi" w:hAnsiTheme="minorHAnsi" w:cstheme="minorHAnsi"/>
          <w:b/>
          <w:szCs w:val="24"/>
        </w:rPr>
        <w:tab/>
      </w:r>
      <w:r w:rsidRPr="003D2FD4">
        <w:rPr>
          <w:rFonts w:asciiTheme="minorHAnsi" w:hAnsiTheme="minorHAnsi" w:cstheme="minorHAnsi"/>
          <w:b/>
          <w:szCs w:val="24"/>
          <w:u w:val="single"/>
        </w:rPr>
        <w:t xml:space="preserve">A beszerzés tárgyával </w:t>
      </w:r>
      <w:r w:rsidR="00694DE2" w:rsidRPr="003D2FD4">
        <w:rPr>
          <w:rFonts w:asciiTheme="minorHAnsi" w:hAnsiTheme="minorHAnsi" w:cstheme="minorHAnsi"/>
          <w:b/>
          <w:szCs w:val="24"/>
          <w:u w:val="single"/>
        </w:rPr>
        <w:t xml:space="preserve">(konténerekkel) </w:t>
      </w:r>
      <w:r w:rsidRPr="003D2FD4">
        <w:rPr>
          <w:rFonts w:asciiTheme="minorHAnsi" w:hAnsiTheme="minorHAnsi" w:cstheme="minorHAnsi"/>
          <w:b/>
          <w:szCs w:val="24"/>
          <w:u w:val="single"/>
        </w:rPr>
        <w:t>kapcsolatos műszaki, minőségi követelmények</w:t>
      </w:r>
      <w:r w:rsidR="00CC2835">
        <w:rPr>
          <w:rFonts w:asciiTheme="minorHAnsi" w:hAnsiTheme="minorHAnsi" w:cstheme="minorHAnsi"/>
          <w:b/>
          <w:szCs w:val="24"/>
          <w:u w:val="single"/>
        </w:rPr>
        <w:t>:</w:t>
      </w:r>
    </w:p>
    <w:p w:rsidR="00CA40DF" w:rsidRPr="00C907DC" w:rsidRDefault="00CA40DF" w:rsidP="006E7586">
      <w:pPr>
        <w:pStyle w:val="Listaszerbekezds"/>
        <w:numPr>
          <w:ilvl w:val="0"/>
          <w:numId w:val="25"/>
        </w:numPr>
        <w:ind w:left="709" w:hanging="283"/>
        <w:jc w:val="both"/>
        <w:rPr>
          <w:rFonts w:asciiTheme="minorHAnsi" w:hAnsiTheme="minorHAnsi"/>
          <w:szCs w:val="24"/>
        </w:rPr>
      </w:pPr>
      <w:r w:rsidRPr="00C907DC">
        <w:rPr>
          <w:rFonts w:asciiTheme="minorHAnsi" w:hAnsiTheme="minorHAnsi"/>
          <w:szCs w:val="24"/>
          <w:u w:val="single"/>
        </w:rPr>
        <w:t>1 db nagyobb konténer</w:t>
      </w:r>
      <w:r w:rsidRPr="00C907DC">
        <w:rPr>
          <w:rFonts w:asciiTheme="minorHAnsi" w:hAnsiTheme="minorHAnsi"/>
          <w:szCs w:val="24"/>
        </w:rPr>
        <w:t xml:space="preserve">: min. nettó 45 m3 - </w:t>
      </w:r>
      <w:proofErr w:type="spellStart"/>
      <w:r w:rsidRPr="00C907DC">
        <w:rPr>
          <w:rFonts w:asciiTheme="minorHAnsi" w:hAnsiTheme="minorHAnsi"/>
          <w:szCs w:val="24"/>
        </w:rPr>
        <w:t>max</w:t>
      </w:r>
      <w:proofErr w:type="spellEnd"/>
      <w:r w:rsidRPr="00C907DC">
        <w:rPr>
          <w:rFonts w:asciiTheme="minorHAnsi" w:hAnsiTheme="minorHAnsi"/>
          <w:szCs w:val="24"/>
        </w:rPr>
        <w:t>. nettó 50 m3 és nem haladhatja meg a 2,5 m gerincmagasságot, oldalhosszúsága pedig a 8,0 métert.</w:t>
      </w:r>
    </w:p>
    <w:p w:rsidR="00CA40DF" w:rsidRPr="00C907DC" w:rsidRDefault="00CA40DF" w:rsidP="00C907DC">
      <w:pPr>
        <w:ind w:left="425"/>
        <w:jc w:val="center"/>
        <w:rPr>
          <w:rFonts w:asciiTheme="minorHAnsi" w:hAnsiTheme="minorHAnsi"/>
          <w:i/>
          <w:szCs w:val="24"/>
        </w:rPr>
      </w:pPr>
    </w:p>
    <w:p w:rsidR="00CA40DF" w:rsidRPr="00C907DC" w:rsidRDefault="00CA40DF" w:rsidP="006E7586">
      <w:pPr>
        <w:pStyle w:val="Listaszerbekezds"/>
        <w:numPr>
          <w:ilvl w:val="0"/>
          <w:numId w:val="25"/>
        </w:numPr>
        <w:ind w:left="709" w:hanging="283"/>
        <w:jc w:val="both"/>
        <w:rPr>
          <w:rFonts w:asciiTheme="minorHAnsi" w:hAnsiTheme="minorHAnsi"/>
          <w:szCs w:val="24"/>
        </w:rPr>
      </w:pPr>
      <w:r w:rsidRPr="00C907DC">
        <w:rPr>
          <w:rFonts w:asciiTheme="minorHAnsi" w:hAnsiTheme="minorHAnsi"/>
          <w:szCs w:val="24"/>
          <w:u w:val="single"/>
        </w:rPr>
        <w:t>1 db kisebb konténer</w:t>
      </w:r>
      <w:r w:rsidRPr="00C907DC">
        <w:rPr>
          <w:rFonts w:asciiTheme="minorHAnsi" w:hAnsiTheme="minorHAnsi"/>
          <w:szCs w:val="24"/>
        </w:rPr>
        <w:t xml:space="preserve">: min. nettó 12 m3 - </w:t>
      </w:r>
      <w:proofErr w:type="spellStart"/>
      <w:r w:rsidRPr="00C907DC">
        <w:rPr>
          <w:rFonts w:asciiTheme="minorHAnsi" w:hAnsiTheme="minorHAnsi"/>
          <w:szCs w:val="24"/>
        </w:rPr>
        <w:t>max</w:t>
      </w:r>
      <w:proofErr w:type="spellEnd"/>
      <w:r w:rsidRPr="00C907DC">
        <w:rPr>
          <w:rFonts w:asciiTheme="minorHAnsi" w:hAnsiTheme="minorHAnsi"/>
          <w:szCs w:val="24"/>
        </w:rPr>
        <w:t>. nettó 15 m3-t és nem haladhatja meg a 2,5 m gerincmagasságot, oldalhosszúsága pedig a 3,0 métert.</w:t>
      </w:r>
    </w:p>
    <w:p w:rsidR="002D702D" w:rsidRPr="00C907DC" w:rsidRDefault="002D702D" w:rsidP="000820B1">
      <w:pPr>
        <w:rPr>
          <w:rFonts w:asciiTheme="minorHAnsi" w:hAnsiTheme="minorHAnsi"/>
          <w:i/>
          <w:szCs w:val="24"/>
        </w:rPr>
      </w:pPr>
    </w:p>
    <w:p w:rsidR="00CA40DF" w:rsidRPr="00C907DC" w:rsidRDefault="00CA40DF" w:rsidP="006E7586">
      <w:pPr>
        <w:ind w:left="425"/>
        <w:jc w:val="both"/>
        <w:rPr>
          <w:rFonts w:asciiTheme="minorHAnsi" w:hAnsiTheme="minorHAnsi"/>
          <w:szCs w:val="24"/>
        </w:rPr>
      </w:pPr>
      <w:r w:rsidRPr="00C907DC">
        <w:rPr>
          <w:rFonts w:asciiTheme="minorHAnsi" w:hAnsiTheme="minorHAnsi"/>
          <w:szCs w:val="24"/>
        </w:rPr>
        <w:t>Opcionálisan:</w:t>
      </w:r>
    </w:p>
    <w:p w:rsidR="00CA40DF" w:rsidRPr="00C907DC" w:rsidRDefault="00CA40DF" w:rsidP="006E7586">
      <w:pPr>
        <w:pStyle w:val="Listaszerbekezds"/>
        <w:numPr>
          <w:ilvl w:val="0"/>
          <w:numId w:val="25"/>
        </w:numPr>
        <w:ind w:left="709"/>
        <w:jc w:val="both"/>
        <w:rPr>
          <w:rFonts w:asciiTheme="minorHAnsi" w:hAnsiTheme="minorHAnsi"/>
          <w:szCs w:val="24"/>
        </w:rPr>
      </w:pPr>
      <w:r w:rsidRPr="00C907DC">
        <w:rPr>
          <w:rFonts w:asciiTheme="minorHAnsi" w:hAnsiTheme="minorHAnsi"/>
          <w:szCs w:val="24"/>
          <w:u w:val="single"/>
        </w:rPr>
        <w:t>1 db kisebb konténer</w:t>
      </w:r>
      <w:r w:rsidRPr="00C907DC">
        <w:rPr>
          <w:rFonts w:asciiTheme="minorHAnsi" w:hAnsiTheme="minorHAnsi"/>
          <w:szCs w:val="24"/>
        </w:rPr>
        <w:t xml:space="preserve">: min. nettó 12 m3 - </w:t>
      </w:r>
      <w:proofErr w:type="spellStart"/>
      <w:r w:rsidRPr="00C907DC">
        <w:rPr>
          <w:rFonts w:asciiTheme="minorHAnsi" w:hAnsiTheme="minorHAnsi"/>
          <w:szCs w:val="24"/>
        </w:rPr>
        <w:t>max</w:t>
      </w:r>
      <w:proofErr w:type="spellEnd"/>
      <w:r w:rsidRPr="00C907DC">
        <w:rPr>
          <w:rFonts w:asciiTheme="minorHAnsi" w:hAnsiTheme="minorHAnsi"/>
          <w:szCs w:val="24"/>
        </w:rPr>
        <w:t>. nettó 15 m3-t és nem haladhatja meg a 2,5 m gerincmagasságot, oldalhosszúsága pedig a 3,0 métert.</w:t>
      </w:r>
    </w:p>
    <w:p w:rsidR="00AF7055" w:rsidRDefault="00AF7055" w:rsidP="006E7586">
      <w:pPr>
        <w:ind w:left="709"/>
        <w:rPr>
          <w:rFonts w:asciiTheme="minorHAnsi" w:hAnsiTheme="minorHAnsi" w:cstheme="minorHAnsi"/>
          <w:szCs w:val="24"/>
        </w:rPr>
      </w:pPr>
    </w:p>
    <w:p w:rsidR="00AF7055" w:rsidRDefault="00E01959" w:rsidP="006E7586">
      <w:pPr>
        <w:ind w:left="425"/>
        <w:jc w:val="both"/>
        <w:rPr>
          <w:rFonts w:asciiTheme="minorHAnsi" w:hAnsiTheme="minorHAnsi" w:cstheme="minorHAnsi"/>
          <w:szCs w:val="24"/>
        </w:rPr>
      </w:pPr>
      <w:r>
        <w:rPr>
          <w:rFonts w:asciiTheme="minorHAnsi" w:hAnsiTheme="minorHAnsi" w:cstheme="minorHAnsi"/>
          <w:szCs w:val="24"/>
        </w:rPr>
        <w:t>A konténer épületek</w:t>
      </w:r>
      <w:r w:rsidR="00AF7055">
        <w:rPr>
          <w:rFonts w:asciiTheme="minorHAnsi" w:hAnsiTheme="minorHAnsi" w:cstheme="minorHAnsi"/>
          <w:szCs w:val="24"/>
        </w:rPr>
        <w:t xml:space="preserve"> az egyes hulladékgazdálkodási létesítmények kialakításának és üzemeltetésének szabályairól szóló 246/2014. (IX.29.) Kormányrendelet </w:t>
      </w:r>
      <w:r w:rsidR="00E71F3E">
        <w:rPr>
          <w:rFonts w:asciiTheme="minorHAnsi" w:hAnsiTheme="minorHAnsi" w:cstheme="minorHAnsi"/>
          <w:szCs w:val="24"/>
        </w:rPr>
        <w:t>2</w:t>
      </w:r>
      <w:r w:rsidR="000F7831">
        <w:rPr>
          <w:rFonts w:asciiTheme="minorHAnsi" w:hAnsiTheme="minorHAnsi" w:cstheme="minorHAnsi"/>
          <w:szCs w:val="24"/>
        </w:rPr>
        <w:t xml:space="preserve">. sz. melléklete szerinti </w:t>
      </w:r>
      <w:r w:rsidR="00AF7055">
        <w:rPr>
          <w:rFonts w:asciiTheme="minorHAnsi" w:hAnsiTheme="minorHAnsi" w:cstheme="minorHAnsi"/>
          <w:szCs w:val="24"/>
        </w:rPr>
        <w:t>üzemi gyűjtőhely műszaki kialakítására vonatkozó követelményeinek meg kell, hogy feleljenek.</w:t>
      </w:r>
    </w:p>
    <w:p w:rsidR="00CA40DF" w:rsidRPr="00C907DC" w:rsidRDefault="00CA40DF" w:rsidP="00C907DC">
      <w:pPr>
        <w:ind w:left="425"/>
        <w:rPr>
          <w:rFonts w:asciiTheme="minorHAnsi" w:hAnsiTheme="minorHAnsi"/>
          <w:szCs w:val="24"/>
        </w:rPr>
      </w:pPr>
    </w:p>
    <w:p w:rsidR="00295413" w:rsidRDefault="000820B1" w:rsidP="006E7586">
      <w:pPr>
        <w:ind w:left="425"/>
        <w:jc w:val="both"/>
        <w:rPr>
          <w:rFonts w:asciiTheme="minorHAnsi" w:hAnsiTheme="minorHAnsi" w:cs="Calibri"/>
        </w:rPr>
      </w:pPr>
      <w:r>
        <w:rPr>
          <w:rFonts w:asciiTheme="minorHAnsi" w:hAnsiTheme="minorHAnsi" w:cs="Calibri"/>
        </w:rPr>
        <w:t xml:space="preserve">A </w:t>
      </w:r>
      <w:r w:rsidR="0032275B">
        <w:rPr>
          <w:rFonts w:asciiTheme="minorHAnsi" w:hAnsiTheme="minorHAnsi" w:cs="Calibri"/>
        </w:rPr>
        <w:t>beszerzés tárgyával</w:t>
      </w:r>
      <w:r>
        <w:rPr>
          <w:rFonts w:asciiTheme="minorHAnsi" w:hAnsiTheme="minorHAnsi" w:cs="Calibri"/>
        </w:rPr>
        <w:t xml:space="preserve"> kapcsolatos részletes műszaki követelményeket a jelen Ajánlati felhívás Műszaki diszpozíciója tartalmazza.</w:t>
      </w:r>
    </w:p>
    <w:p w:rsidR="000820B1" w:rsidRDefault="000820B1" w:rsidP="003D2FD4">
      <w:pPr>
        <w:ind w:left="425"/>
        <w:rPr>
          <w:rFonts w:asciiTheme="minorHAnsi" w:hAnsiTheme="minorHAnsi" w:cs="Calibri"/>
        </w:rPr>
      </w:pPr>
    </w:p>
    <w:p w:rsidR="00694DE2" w:rsidRPr="003D2FD4" w:rsidRDefault="00295413" w:rsidP="006E7586">
      <w:pPr>
        <w:ind w:left="425"/>
        <w:jc w:val="both"/>
        <w:rPr>
          <w:rFonts w:asciiTheme="minorHAnsi" w:hAnsiTheme="minorHAnsi" w:cs="Calibri"/>
          <w:b/>
          <w:u w:val="single"/>
        </w:rPr>
      </w:pPr>
      <w:r w:rsidRPr="003D2FD4">
        <w:rPr>
          <w:rFonts w:asciiTheme="minorHAnsi" w:hAnsiTheme="minorHAnsi" w:cs="Calibri"/>
          <w:b/>
          <w:u w:val="single"/>
        </w:rPr>
        <w:t>A teljesítés hely</w:t>
      </w:r>
      <w:r w:rsidR="003D2FD4" w:rsidRPr="003D2FD4">
        <w:rPr>
          <w:rFonts w:asciiTheme="minorHAnsi" w:hAnsiTheme="minorHAnsi" w:cs="Calibri"/>
          <w:b/>
          <w:u w:val="single"/>
        </w:rPr>
        <w:t>e</w:t>
      </w:r>
      <w:r w:rsidR="00CC2835">
        <w:rPr>
          <w:rFonts w:asciiTheme="minorHAnsi" w:hAnsiTheme="minorHAnsi" w:cs="Calibri"/>
          <w:b/>
          <w:u w:val="single"/>
        </w:rPr>
        <w:t>:</w:t>
      </w:r>
    </w:p>
    <w:p w:rsidR="00295413" w:rsidRDefault="00295413" w:rsidP="00694DE2">
      <w:pPr>
        <w:ind w:left="425"/>
        <w:rPr>
          <w:rFonts w:asciiTheme="minorHAnsi" w:hAnsiTheme="minorHAnsi" w:cs="Calibri"/>
        </w:rPr>
      </w:pPr>
    </w:p>
    <w:p w:rsidR="00304039" w:rsidRDefault="00304039" w:rsidP="006E7586">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teljesítés helye</w:t>
      </w:r>
      <w:r>
        <w:rPr>
          <w:rFonts w:asciiTheme="minorHAnsi" w:hAnsiTheme="minorHAnsi" w:cstheme="minorHAnsi"/>
          <w:szCs w:val="24"/>
        </w:rPr>
        <w:t xml:space="preserve">: </w:t>
      </w:r>
      <w:r w:rsidRPr="007E49F1">
        <w:rPr>
          <w:rFonts w:asciiTheme="minorHAnsi" w:hAnsiTheme="minorHAnsi" w:cstheme="minorHAnsi"/>
          <w:szCs w:val="24"/>
        </w:rPr>
        <w:t>BKV Zrt.</w:t>
      </w:r>
      <w:r>
        <w:rPr>
          <w:rFonts w:asciiTheme="minorHAnsi" w:hAnsiTheme="minorHAnsi" w:cstheme="minorHAnsi"/>
          <w:szCs w:val="24"/>
        </w:rPr>
        <w:t xml:space="preserve"> 1119. Budapest, </w:t>
      </w:r>
      <w:proofErr w:type="spellStart"/>
      <w:r>
        <w:rPr>
          <w:rFonts w:asciiTheme="minorHAnsi" w:hAnsiTheme="minorHAnsi" w:cstheme="minorHAnsi"/>
          <w:szCs w:val="24"/>
        </w:rPr>
        <w:t>Gyergyótölgyes</w:t>
      </w:r>
      <w:proofErr w:type="spellEnd"/>
      <w:r>
        <w:rPr>
          <w:rFonts w:asciiTheme="minorHAnsi" w:hAnsiTheme="minorHAnsi" w:cstheme="minorHAnsi"/>
          <w:szCs w:val="24"/>
        </w:rPr>
        <w:t xml:space="preserve"> u. 2. (M4 Metro telephely)</w:t>
      </w:r>
      <w:r w:rsidR="006E7586">
        <w:rPr>
          <w:rFonts w:asciiTheme="minorHAnsi" w:hAnsiTheme="minorHAnsi" w:cstheme="minorHAnsi"/>
          <w:szCs w:val="24"/>
        </w:rPr>
        <w:t>.</w:t>
      </w:r>
    </w:p>
    <w:p w:rsidR="00304039" w:rsidRDefault="00304039" w:rsidP="006E7586">
      <w:pPr>
        <w:ind w:left="425"/>
        <w:jc w:val="both"/>
        <w:rPr>
          <w:rFonts w:asciiTheme="minorHAnsi" w:hAnsiTheme="minorHAnsi" w:cs="Calibri"/>
        </w:rPr>
      </w:pPr>
    </w:p>
    <w:p w:rsidR="001B2917" w:rsidRDefault="000820B1" w:rsidP="000820B1">
      <w:pPr>
        <w:ind w:left="426"/>
        <w:jc w:val="both"/>
        <w:rPr>
          <w:rFonts w:asciiTheme="minorHAnsi" w:hAnsiTheme="minorHAnsi"/>
        </w:rPr>
      </w:pPr>
      <w:r>
        <w:rPr>
          <w:rFonts w:asciiTheme="minorHAnsi" w:hAnsiTheme="minorHAnsi"/>
        </w:rPr>
        <w:t>A teljesítés helyével kapcsolatos részleteket a jelen Ajánlati felhívás Műszaki diszpozíciója tartalmazza.</w:t>
      </w:r>
    </w:p>
    <w:p w:rsidR="000820B1" w:rsidRPr="007E49F1" w:rsidRDefault="000820B1" w:rsidP="000820B1">
      <w:pPr>
        <w:ind w:left="426"/>
        <w:jc w:val="both"/>
        <w:rPr>
          <w:rFonts w:asciiTheme="minorHAnsi" w:hAnsiTheme="minorHAnsi" w:cstheme="minorHAnsi"/>
          <w:szCs w:val="24"/>
        </w:rPr>
      </w:pPr>
    </w:p>
    <w:p w:rsidR="00A30069" w:rsidRPr="007E49F1" w:rsidRDefault="00291AA5" w:rsidP="00343DF6">
      <w:pPr>
        <w:pStyle w:val="BKV"/>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teljesítési határidő</w:t>
      </w:r>
      <w:r w:rsidR="00CC2835">
        <w:rPr>
          <w:rFonts w:asciiTheme="minorHAnsi" w:hAnsiTheme="minorHAnsi" w:cstheme="minorHAnsi"/>
          <w:b/>
          <w:szCs w:val="24"/>
        </w:rPr>
        <w:t>:</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A33D5D">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 az aláírástól számít</w:t>
      </w:r>
      <w:r w:rsidR="00776857" w:rsidRPr="007E49F1">
        <w:rPr>
          <w:rFonts w:asciiTheme="minorHAnsi" w:hAnsiTheme="minorHAnsi" w:cstheme="minorHAnsi"/>
          <w:szCs w:val="24"/>
        </w:rPr>
        <w:t>va</w:t>
      </w:r>
      <w:r w:rsidR="007B7D4E">
        <w:rPr>
          <w:rFonts w:asciiTheme="minorHAnsi" w:hAnsiTheme="minorHAnsi" w:cstheme="minorHAnsi"/>
          <w:szCs w:val="24"/>
        </w:rPr>
        <w:t xml:space="preserve"> 12</w:t>
      </w:r>
      <w:r w:rsidR="00A30069" w:rsidRPr="007E49F1">
        <w:rPr>
          <w:rFonts w:asciiTheme="minorHAnsi" w:hAnsiTheme="minorHAnsi" w:cstheme="minorHAnsi"/>
          <w:szCs w:val="24"/>
        </w:rPr>
        <w:t xml:space="preserve"> hónap. </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w:t>
      </w:r>
      <w:r w:rsidR="006745ED">
        <w:rPr>
          <w:rFonts w:asciiTheme="minorHAnsi" w:hAnsiTheme="minorHAnsi" w:cstheme="minorHAnsi"/>
          <w:szCs w:val="24"/>
        </w:rPr>
        <w:t>.</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r w:rsidR="00CC2835">
        <w:rPr>
          <w:rFonts w:asciiTheme="minorHAnsi" w:hAnsiTheme="minorHAnsi" w:cstheme="minorHAnsi"/>
          <w:b/>
          <w:szCs w:val="24"/>
        </w:rPr>
        <w:t>:</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BE68F0" w:rsidRDefault="00BE68F0" w:rsidP="00BE68F0">
      <w:pPr>
        <w:pStyle w:val="BKV"/>
        <w:spacing w:line="240" w:lineRule="auto"/>
        <w:ind w:left="426"/>
        <w:rPr>
          <w:rFonts w:asciiTheme="minorHAnsi" w:hAnsiTheme="minorHAnsi" w:cstheme="minorHAnsi"/>
          <w:w w:val="101"/>
          <w:szCs w:val="24"/>
        </w:rPr>
      </w:pPr>
      <w:r>
        <w:rPr>
          <w:rFonts w:asciiTheme="minorHAnsi" w:hAnsiTheme="minorHAnsi" w:cstheme="minorHAnsi"/>
          <w:w w:val="101"/>
          <w:szCs w:val="24"/>
        </w:rPr>
        <w:t>Szállítási és telepítési határidő: a megrendeléstől számított</w:t>
      </w:r>
      <w:r w:rsidR="00376BFB">
        <w:rPr>
          <w:rFonts w:asciiTheme="minorHAnsi" w:hAnsiTheme="minorHAnsi" w:cstheme="minorHAnsi"/>
          <w:w w:val="101"/>
          <w:szCs w:val="24"/>
        </w:rPr>
        <w:t xml:space="preserve"> </w:t>
      </w:r>
      <w:r w:rsidR="007216E2">
        <w:rPr>
          <w:rFonts w:asciiTheme="minorHAnsi" w:hAnsiTheme="minorHAnsi" w:cstheme="minorHAnsi"/>
          <w:w w:val="101"/>
          <w:szCs w:val="24"/>
        </w:rPr>
        <w:t>1</w:t>
      </w:r>
      <w:r w:rsidR="00376BFB">
        <w:rPr>
          <w:rFonts w:asciiTheme="minorHAnsi" w:hAnsiTheme="minorHAnsi" w:cstheme="minorHAnsi"/>
          <w:w w:val="101"/>
          <w:szCs w:val="24"/>
        </w:rPr>
        <w:t>2 héten belül</w:t>
      </w:r>
      <w:r>
        <w:rPr>
          <w:rFonts w:asciiTheme="minorHAnsi" w:hAnsiTheme="minorHAnsi" w:cstheme="minorHAnsi"/>
          <w:w w:val="101"/>
          <w:szCs w:val="24"/>
        </w:rPr>
        <w:t>, előteljesítés lehetséges.</w:t>
      </w:r>
    </w:p>
    <w:p w:rsidR="00BE68F0" w:rsidRDefault="00BE68F0" w:rsidP="00BE68F0">
      <w:pPr>
        <w:pStyle w:val="BKV"/>
        <w:spacing w:line="240" w:lineRule="auto"/>
        <w:ind w:left="426"/>
        <w:rPr>
          <w:rFonts w:asciiTheme="minorHAnsi" w:hAnsiTheme="minorHAnsi" w:cstheme="minorHAnsi"/>
          <w:w w:val="101"/>
          <w:szCs w:val="24"/>
        </w:rPr>
      </w:pPr>
    </w:p>
    <w:p w:rsidR="000820B1" w:rsidRDefault="000820B1" w:rsidP="000820B1">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teljesítés az Ajánlatkérő által kért ütemezés szerint, konkrét megrendelések (BMR) alapján történik. </w:t>
      </w:r>
    </w:p>
    <w:p w:rsidR="000820B1" w:rsidRDefault="000820B1" w:rsidP="00BE68F0">
      <w:pPr>
        <w:pStyle w:val="BKV"/>
        <w:spacing w:line="240" w:lineRule="auto"/>
        <w:ind w:left="426"/>
        <w:rPr>
          <w:rFonts w:asciiTheme="minorHAnsi" w:hAnsiTheme="minorHAnsi" w:cstheme="minorHAnsi"/>
          <w:w w:val="101"/>
          <w:szCs w:val="24"/>
        </w:rPr>
      </w:pPr>
    </w:p>
    <w:p w:rsidR="00BE68F0" w:rsidRDefault="00BE68F0" w:rsidP="00BE68F0">
      <w:pPr>
        <w:pStyle w:val="BKV"/>
        <w:spacing w:line="240" w:lineRule="auto"/>
        <w:ind w:left="426"/>
        <w:rPr>
          <w:rFonts w:asciiTheme="minorHAnsi" w:hAnsiTheme="minorHAnsi" w:cstheme="minorHAnsi"/>
          <w:w w:val="101"/>
          <w:szCs w:val="24"/>
        </w:rPr>
      </w:pPr>
      <w:r>
        <w:rPr>
          <w:rFonts w:asciiTheme="minorHAnsi" w:hAnsiTheme="minorHAnsi" w:cstheme="minorHAnsi"/>
          <w:w w:val="101"/>
          <w:szCs w:val="24"/>
        </w:rPr>
        <w:t>A tároló hely kapacitásától, valamint a hulladék mennyiségétől függően az elszállítás gyakorisága 4-6 hét, szükség esetén ennél gyakrabban történhet.</w:t>
      </w:r>
    </w:p>
    <w:p w:rsidR="001B2917" w:rsidRPr="007E49F1" w:rsidRDefault="001B2917" w:rsidP="002009D3">
      <w:pPr>
        <w:pStyle w:val="BKV"/>
        <w:spacing w:line="240" w:lineRule="auto"/>
        <w:rPr>
          <w:rFonts w:asciiTheme="minorHAnsi" w:hAnsiTheme="minorHAnsi" w:cstheme="minorHAnsi"/>
          <w:szCs w:val="24"/>
        </w:rPr>
      </w:pPr>
    </w:p>
    <w:p w:rsidR="002A678B" w:rsidRPr="007E49F1" w:rsidRDefault="002A678B" w:rsidP="00343DF6">
      <w:pPr>
        <w:pStyle w:val="BKV"/>
        <w:keepNext/>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8D040F" w:rsidRPr="007E49F1" w:rsidRDefault="008D040F" w:rsidP="00C84347">
      <w:pPr>
        <w:pStyle w:val="BKV"/>
        <w:spacing w:line="240" w:lineRule="auto"/>
        <w:ind w:left="426"/>
        <w:rPr>
          <w:rFonts w:asciiTheme="minorHAnsi" w:hAnsiTheme="minorHAnsi" w:cstheme="minorHAnsi"/>
          <w:w w:val="101"/>
          <w:szCs w:val="24"/>
        </w:rPr>
      </w:pP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BE68F0">
        <w:rPr>
          <w:rFonts w:asciiTheme="minorHAnsi" w:hAnsiTheme="minorHAnsi" w:cstheme="minorHAnsi"/>
          <w:w w:val="101"/>
          <w:szCs w:val="24"/>
        </w:rPr>
        <w:t>24</w:t>
      </w:r>
      <w:r w:rsidR="00C23BDC">
        <w:rPr>
          <w:rFonts w:asciiTheme="minorHAnsi" w:hAnsiTheme="minorHAnsi" w:cstheme="minorHAnsi"/>
          <w:w w:val="101"/>
          <w:szCs w:val="24"/>
        </w:rPr>
        <w:t xml:space="preserve"> </w:t>
      </w:r>
      <w:r w:rsidRPr="007E49F1">
        <w:rPr>
          <w:rFonts w:asciiTheme="minorHAnsi" w:hAnsiTheme="minorHAnsi" w:cstheme="minorHAnsi"/>
          <w:w w:val="101"/>
          <w:szCs w:val="24"/>
        </w:rPr>
        <w:t>hónap jótállást kell vállalnia.</w:t>
      </w:r>
    </w:p>
    <w:p w:rsidR="009C2A92" w:rsidRDefault="009C2A92" w:rsidP="00A33D5D">
      <w:pPr>
        <w:pStyle w:val="BKV"/>
        <w:tabs>
          <w:tab w:val="left" w:pos="567"/>
        </w:tabs>
        <w:spacing w:line="240" w:lineRule="auto"/>
        <w:rPr>
          <w:rFonts w:asciiTheme="minorHAnsi" w:hAnsiTheme="minorHAnsi" w:cstheme="minorHAnsi"/>
          <w:b/>
          <w:szCs w:val="24"/>
        </w:rPr>
      </w:pPr>
    </w:p>
    <w:p w:rsidR="00AA0100" w:rsidRPr="007E49F1" w:rsidRDefault="00AA0100" w:rsidP="00343DF6">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r w:rsidR="00CC2835">
        <w:rPr>
          <w:rFonts w:asciiTheme="minorHAnsi" w:hAnsiTheme="minorHAnsi" w:cstheme="minorHAnsi"/>
          <w:b/>
          <w:szCs w:val="24"/>
        </w:rPr>
        <w:t>:</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szolgáltatás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35212B">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2D702D" w:rsidRPr="007E49F1" w:rsidRDefault="002D702D" w:rsidP="00A34C57">
      <w:pPr>
        <w:jc w:val="both"/>
        <w:rPr>
          <w:rFonts w:asciiTheme="minorHAnsi" w:hAnsiTheme="minorHAnsi" w:cstheme="minorHAnsi"/>
          <w:szCs w:val="24"/>
        </w:rPr>
      </w:pPr>
    </w:p>
    <w:p w:rsidR="00127F88" w:rsidRPr="007E49F1" w:rsidRDefault="00127F88" w:rsidP="00343DF6">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 xml:space="preserve">Ajánlattevőkkel szemben támasztott </w:t>
      </w:r>
      <w:r w:rsidR="000A6036">
        <w:rPr>
          <w:rFonts w:asciiTheme="minorHAnsi" w:hAnsiTheme="minorHAnsi" w:cstheme="minorHAnsi"/>
          <w:b/>
          <w:szCs w:val="24"/>
        </w:rPr>
        <w:t>műszaki, szakmai</w:t>
      </w:r>
      <w:r w:rsidRPr="007E49F1">
        <w:rPr>
          <w:rFonts w:asciiTheme="minorHAnsi" w:hAnsiTheme="minorHAnsi" w:cstheme="minorHAnsi"/>
          <w:b/>
          <w:szCs w:val="24"/>
        </w:rPr>
        <w:t xml:space="preserve"> alkalmassági követelmények</w:t>
      </w:r>
      <w:r w:rsidR="00CC2835">
        <w:rPr>
          <w:rFonts w:asciiTheme="minorHAnsi" w:hAnsiTheme="minorHAnsi" w:cstheme="minorHAnsi"/>
          <w:b/>
          <w:szCs w:val="24"/>
        </w:rPr>
        <w:t>:</w:t>
      </w:r>
    </w:p>
    <w:p w:rsidR="00127F88" w:rsidRPr="007E49F1" w:rsidRDefault="00127F88" w:rsidP="00C84347">
      <w:pPr>
        <w:ind w:left="540"/>
        <w:jc w:val="both"/>
        <w:rPr>
          <w:rFonts w:asciiTheme="minorHAnsi" w:hAnsiTheme="minorHAnsi" w:cstheme="minorHAnsi"/>
          <w:szCs w:val="24"/>
        </w:rPr>
      </w:pPr>
    </w:p>
    <w:p w:rsidR="001A5A7C" w:rsidRPr="000A6036" w:rsidRDefault="00127F88" w:rsidP="000A6036">
      <w:pPr>
        <w:numPr>
          <w:ilvl w:val="0"/>
          <w:numId w:val="18"/>
        </w:numPr>
        <w:jc w:val="both"/>
        <w:rPr>
          <w:rFonts w:asciiTheme="minorHAnsi" w:hAnsiTheme="minorHAnsi" w:cstheme="minorHAnsi"/>
        </w:rPr>
      </w:pPr>
      <w:r w:rsidRPr="000A6036">
        <w:rPr>
          <w:rFonts w:asciiTheme="minorHAnsi" w:hAnsiTheme="minorHAnsi" w:cstheme="minorHAnsi"/>
          <w:szCs w:val="24"/>
        </w:rPr>
        <w:t>A szerződés teljesítésére alkalmasnak minősül az ajánlattevő (közös ajánlattevő), ha</w:t>
      </w:r>
      <w:r w:rsidR="000A6036" w:rsidRPr="000A6036">
        <w:rPr>
          <w:rFonts w:asciiTheme="minorHAnsi" w:hAnsiTheme="minorHAnsi" w:cstheme="minorHAnsi"/>
          <w:szCs w:val="24"/>
        </w:rPr>
        <w:t xml:space="preserve"> rendelkezik a felhívás feladását megelőző 36 hónap során teljesített</w:t>
      </w:r>
      <w:r w:rsidR="000A6036">
        <w:rPr>
          <w:rFonts w:asciiTheme="minorHAnsi" w:hAnsiTheme="minorHAnsi" w:cstheme="minorHAnsi"/>
          <w:szCs w:val="24"/>
        </w:rPr>
        <w:t xml:space="preserve"> legalább 1 db, </w:t>
      </w:r>
      <w:r w:rsidR="000D3C6E">
        <w:rPr>
          <w:rFonts w:asciiTheme="minorHAnsi" w:hAnsiTheme="minorHAnsi" w:cstheme="minorHAnsi"/>
          <w:szCs w:val="24"/>
        </w:rPr>
        <w:t xml:space="preserve">veszélyes hulladék </w:t>
      </w:r>
      <w:r w:rsidR="00B4539F">
        <w:rPr>
          <w:rFonts w:asciiTheme="minorHAnsi" w:hAnsiTheme="minorHAnsi" w:cstheme="minorHAnsi"/>
          <w:szCs w:val="24"/>
        </w:rPr>
        <w:t>üzemi</w:t>
      </w:r>
      <w:r w:rsidR="006E7586">
        <w:rPr>
          <w:rFonts w:asciiTheme="minorHAnsi" w:hAnsiTheme="minorHAnsi" w:cstheme="minorHAnsi"/>
          <w:szCs w:val="24"/>
        </w:rPr>
        <w:t xml:space="preserve"> </w:t>
      </w:r>
      <w:r w:rsidR="006E3670">
        <w:rPr>
          <w:rFonts w:asciiTheme="minorHAnsi" w:hAnsiTheme="minorHAnsi" w:cstheme="minorHAnsi"/>
          <w:szCs w:val="24"/>
        </w:rPr>
        <w:t xml:space="preserve">gyűjtésére </w:t>
      </w:r>
      <w:r w:rsidR="000D3C6E">
        <w:rPr>
          <w:rFonts w:asciiTheme="minorHAnsi" w:hAnsiTheme="minorHAnsi" w:cstheme="minorHAnsi"/>
          <w:szCs w:val="24"/>
        </w:rPr>
        <w:t xml:space="preserve">alkalmas </w:t>
      </w:r>
      <w:r w:rsidR="000A6036">
        <w:rPr>
          <w:rFonts w:asciiTheme="minorHAnsi" w:hAnsiTheme="minorHAnsi" w:cstheme="minorHAnsi"/>
          <w:szCs w:val="24"/>
        </w:rPr>
        <w:t>konténer leszállítására vonatkozó referenciával.</w:t>
      </w:r>
    </w:p>
    <w:p w:rsidR="000A6036" w:rsidRDefault="000A6036" w:rsidP="000A6036">
      <w:pPr>
        <w:ind w:left="1260"/>
        <w:jc w:val="both"/>
        <w:rPr>
          <w:rFonts w:asciiTheme="minorHAnsi" w:hAnsiTheme="minorHAnsi" w:cstheme="minorHAnsi"/>
        </w:rPr>
      </w:pPr>
    </w:p>
    <w:p w:rsidR="002D702D" w:rsidRDefault="002D702D" w:rsidP="000A6036">
      <w:pPr>
        <w:ind w:left="1260"/>
        <w:jc w:val="both"/>
        <w:rPr>
          <w:rFonts w:asciiTheme="minorHAnsi" w:hAnsiTheme="minorHAnsi" w:cstheme="minorHAnsi"/>
        </w:rPr>
      </w:pPr>
    </w:p>
    <w:p w:rsidR="002C4AD4" w:rsidRPr="000A6036" w:rsidRDefault="002C4AD4" w:rsidP="000A6036">
      <w:pPr>
        <w:ind w:left="1260"/>
        <w:jc w:val="both"/>
        <w:rPr>
          <w:rFonts w:asciiTheme="minorHAnsi" w:hAnsiTheme="minorHAnsi" w:cstheme="minorHAnsi"/>
        </w:rPr>
      </w:pPr>
    </w:p>
    <w:p w:rsidR="00C84347" w:rsidRDefault="00343DF6" w:rsidP="00343DF6">
      <w:pPr>
        <w:pStyle w:val="BKV"/>
        <w:spacing w:line="240" w:lineRule="auto"/>
        <w:ind w:left="426" w:hanging="426"/>
      </w:pPr>
      <w:r>
        <w:rPr>
          <w:rFonts w:asciiTheme="minorHAnsi" w:hAnsiTheme="minorHAnsi" w:cstheme="minorHAnsi"/>
          <w:b/>
          <w:szCs w:val="24"/>
        </w:rPr>
        <w:t xml:space="preserve">       </w:t>
      </w:r>
      <w:r w:rsidR="000A6036">
        <w:rPr>
          <w:rFonts w:asciiTheme="minorHAnsi" w:hAnsiTheme="minorHAnsi" w:cstheme="minorHAnsi"/>
          <w:b/>
          <w:szCs w:val="24"/>
        </w:rPr>
        <w:t xml:space="preserve">Műszaki </w:t>
      </w:r>
      <w:r w:rsidR="00A3253E">
        <w:rPr>
          <w:rFonts w:asciiTheme="minorHAnsi" w:hAnsiTheme="minorHAnsi" w:cstheme="minorHAnsi"/>
          <w:b/>
          <w:szCs w:val="24"/>
        </w:rPr>
        <w:t>alkalmasság</w:t>
      </w:r>
      <w:r w:rsidR="001A5A7C" w:rsidRPr="007E49F1">
        <w:rPr>
          <w:rFonts w:asciiTheme="minorHAnsi" w:hAnsiTheme="minorHAnsi" w:cstheme="minorHAnsi"/>
          <w:b/>
          <w:szCs w:val="24"/>
        </w:rPr>
        <w:t xml:space="preserve"> igazolására kért adatok és tények (igazolás módja)</w:t>
      </w:r>
      <w:r w:rsidR="00CC2835">
        <w:rPr>
          <w:rFonts w:asciiTheme="minorHAnsi" w:hAnsiTheme="minorHAnsi" w:cstheme="minorHAnsi"/>
          <w:b/>
          <w:szCs w:val="24"/>
        </w:rPr>
        <w:t>:</w:t>
      </w:r>
    </w:p>
    <w:p w:rsidR="008F1F7D" w:rsidRPr="007E49F1" w:rsidRDefault="008F1F7D" w:rsidP="00C84347">
      <w:pPr>
        <w:jc w:val="both"/>
        <w:rPr>
          <w:rFonts w:asciiTheme="minorHAnsi" w:hAnsiTheme="minorHAnsi" w:cstheme="minorHAnsi"/>
          <w:szCs w:val="24"/>
        </w:rPr>
      </w:pPr>
    </w:p>
    <w:p w:rsidR="000D3C6E" w:rsidRDefault="00A3253E" w:rsidP="000D3C6E">
      <w:pPr>
        <w:numPr>
          <w:ilvl w:val="0"/>
          <w:numId w:val="18"/>
        </w:numPr>
        <w:jc w:val="both"/>
        <w:rPr>
          <w:rFonts w:asciiTheme="minorHAnsi" w:hAnsiTheme="minorHAnsi" w:cstheme="minorHAnsi"/>
          <w:szCs w:val="24"/>
        </w:rPr>
      </w:pPr>
      <w:r>
        <w:rPr>
          <w:rFonts w:asciiTheme="minorHAnsi" w:hAnsiTheme="minorHAnsi" w:cstheme="minorHAnsi"/>
          <w:szCs w:val="24"/>
        </w:rPr>
        <w:t xml:space="preserve">Az Ajánlattevőnek (közös ajánlattevőnek) az ajánlathoz csatolnia kell </w:t>
      </w:r>
      <w:r w:rsidR="000D3C6E">
        <w:rPr>
          <w:rFonts w:asciiTheme="minorHAnsi" w:hAnsiTheme="minorHAnsi" w:cstheme="minorHAnsi"/>
          <w:szCs w:val="24"/>
        </w:rPr>
        <w:t xml:space="preserve">a felhívás feladását megelőző 36 hónap során végzett legjelentősebb teljesítéseit. </w:t>
      </w:r>
      <w:r w:rsidR="000D3C6E" w:rsidRPr="007E49F1">
        <w:rPr>
          <w:rFonts w:asciiTheme="minorHAnsi" w:hAnsiTheme="minorHAnsi" w:cstheme="minorHAnsi"/>
          <w:szCs w:val="24"/>
        </w:rPr>
        <w:t>A referencia nyilatkozatnak legalább a következő adatokat kell tartalmaznia: az ellenszolgáltatás összege, a teljesítés ideje és helye, továbbá nyilatkozni kell arról, hogy a teljesítés az előírásoknak és a szerződésnek megfelelően történt-e.</w:t>
      </w:r>
    </w:p>
    <w:p w:rsidR="00EE21D3" w:rsidRPr="007E49F1" w:rsidRDefault="00EE21D3" w:rsidP="000D3C6E">
      <w:pPr>
        <w:numPr>
          <w:ilvl w:val="0"/>
          <w:numId w:val="18"/>
        </w:numPr>
        <w:jc w:val="both"/>
        <w:rPr>
          <w:rFonts w:asciiTheme="minorHAnsi" w:hAnsiTheme="minorHAnsi" w:cstheme="minorHAnsi"/>
          <w:szCs w:val="24"/>
        </w:rPr>
      </w:pPr>
      <w:r>
        <w:rPr>
          <w:rFonts w:asciiTheme="minorHAnsi" w:hAnsiTheme="minorHAnsi" w:cstheme="minorHAnsi"/>
          <w:szCs w:val="24"/>
        </w:rPr>
        <w:t>termékleírás</w:t>
      </w:r>
    </w:p>
    <w:p w:rsidR="001B2917" w:rsidRPr="00A43B06" w:rsidRDefault="001B2917" w:rsidP="000D3C6E">
      <w:pPr>
        <w:jc w:val="both"/>
        <w:rPr>
          <w:rFonts w:asciiTheme="minorHAnsi" w:hAnsiTheme="minorHAnsi" w:cstheme="minorHAnsi"/>
          <w:szCs w:val="24"/>
        </w:rPr>
      </w:pPr>
    </w:p>
    <w:p w:rsidR="002A678B" w:rsidRPr="007E49F1" w:rsidRDefault="002A678B" w:rsidP="00343DF6">
      <w:pPr>
        <w:pStyle w:val="BKV"/>
        <w:keepNext/>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r w:rsidR="00CC2835">
        <w:rPr>
          <w:rFonts w:asciiTheme="minorHAnsi" w:hAnsiTheme="minorHAnsi" w:cstheme="minorHAnsi"/>
          <w:b/>
          <w:szCs w:val="24"/>
        </w:rPr>
        <w:t>:</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6070"/>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930FE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vAlign w:val="center"/>
          </w:tcPr>
          <w:p w:rsidR="002A678B" w:rsidRPr="007E49F1" w:rsidRDefault="00A52170"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A52170" w:rsidP="00AC7959">
            <w:pPr>
              <w:pStyle w:val="BKV"/>
              <w:keepNext/>
              <w:spacing w:line="240" w:lineRule="auto"/>
              <w:rPr>
                <w:rFonts w:asciiTheme="minorHAnsi" w:hAnsiTheme="minorHAnsi" w:cstheme="minorHAnsi"/>
                <w:szCs w:val="24"/>
              </w:rPr>
            </w:pPr>
            <w:r>
              <w:rPr>
                <w:rFonts w:asciiTheme="minorHAnsi" w:hAnsiTheme="minorHAnsi" w:cstheme="minorHAnsi"/>
                <w:szCs w:val="24"/>
              </w:rPr>
              <w:t>Ajánlati árak táblázata</w:t>
            </w:r>
          </w:p>
        </w:tc>
        <w:tc>
          <w:tcPr>
            <w:tcW w:w="0" w:type="auto"/>
            <w:shd w:val="clear" w:color="auto" w:fill="auto"/>
            <w:vAlign w:val="center"/>
          </w:tcPr>
          <w:p w:rsidR="002A678B" w:rsidRPr="007E49F1" w:rsidRDefault="00A52170"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772CB5">
              <w:rPr>
                <w:rFonts w:asciiTheme="minorHAnsi" w:hAnsiTheme="minorHAnsi" w:cstheme="minorHAnsi"/>
                <w:szCs w:val="24"/>
              </w:rPr>
              <w:t>.</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tcPr>
          <w:p w:rsidR="002A678B" w:rsidRPr="007E49F1" w:rsidRDefault="00A52170"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A52170" w:rsidP="00A52170">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az </w:t>
            </w:r>
            <w:proofErr w:type="gramStart"/>
            <w:r w:rsidRPr="007E49F1">
              <w:rPr>
                <w:rFonts w:asciiTheme="minorHAnsi" w:hAnsiTheme="minorHAnsi" w:cstheme="minorHAnsi"/>
                <w:szCs w:val="24"/>
              </w:rPr>
              <w:t>alvállalkozó(</w:t>
            </w:r>
            <w:proofErr w:type="gramEnd"/>
            <w:r w:rsidRPr="007E49F1">
              <w:rPr>
                <w:rFonts w:asciiTheme="minorHAnsi" w:hAnsiTheme="minorHAnsi" w:cstheme="minorHAnsi"/>
                <w:szCs w:val="24"/>
              </w:rPr>
              <w:t>k)</w:t>
            </w:r>
            <w:proofErr w:type="spellStart"/>
            <w:r w:rsidRPr="007E49F1">
              <w:rPr>
                <w:rFonts w:asciiTheme="minorHAnsi" w:hAnsiTheme="minorHAnsi" w:cstheme="minorHAnsi"/>
                <w:szCs w:val="24"/>
              </w:rPr>
              <w:t>ról</w:t>
            </w:r>
            <w:proofErr w:type="spellEnd"/>
            <w:r w:rsidRPr="007E49F1">
              <w:rPr>
                <w:rFonts w:asciiTheme="minorHAnsi" w:hAnsiTheme="minorHAnsi" w:cstheme="minorHAnsi"/>
                <w:szCs w:val="24"/>
              </w:rPr>
              <w:t xml:space="preserve"> </w:t>
            </w:r>
          </w:p>
        </w:tc>
        <w:tc>
          <w:tcPr>
            <w:tcW w:w="0" w:type="auto"/>
            <w:shd w:val="clear" w:color="auto" w:fill="auto"/>
            <w:vAlign w:val="center"/>
          </w:tcPr>
          <w:p w:rsidR="002A678B" w:rsidRPr="007E49F1" w:rsidRDefault="00A52170"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A52170"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1D53B3" w:rsidRPr="007E49F1" w:rsidRDefault="00A52170" w:rsidP="00A52170">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 xml:space="preserve">Nyilatkozat a kizáró okokról </w:t>
            </w:r>
          </w:p>
        </w:tc>
        <w:tc>
          <w:tcPr>
            <w:tcW w:w="0" w:type="auto"/>
            <w:shd w:val="clear" w:color="auto" w:fill="auto"/>
            <w:vAlign w:val="center"/>
          </w:tcPr>
          <w:p w:rsidR="002A678B" w:rsidRPr="007E49F1" w:rsidRDefault="00A52170"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72CB5">
              <w:rPr>
                <w:rFonts w:asciiTheme="minorHAnsi" w:hAnsiTheme="minorHAnsi" w:cstheme="minorHAnsi"/>
                <w:szCs w:val="24"/>
              </w:rPr>
              <w:t>.</w:t>
            </w:r>
            <w:r w:rsidR="002A678B" w:rsidRPr="007E49F1">
              <w:rPr>
                <w:rFonts w:asciiTheme="minorHAnsi" w:hAnsiTheme="minorHAnsi" w:cstheme="minorHAnsi"/>
                <w:szCs w:val="24"/>
              </w:rPr>
              <w:t xml:space="preserve"> sz. melléklet</w:t>
            </w:r>
          </w:p>
        </w:tc>
      </w:tr>
      <w:tr w:rsidR="001D53B3" w:rsidRPr="007E49F1" w:rsidTr="00B322BF">
        <w:trPr>
          <w:jc w:val="center"/>
        </w:trPr>
        <w:tc>
          <w:tcPr>
            <w:tcW w:w="0" w:type="auto"/>
            <w:shd w:val="clear" w:color="auto" w:fill="auto"/>
            <w:vAlign w:val="center"/>
          </w:tcPr>
          <w:p w:rsidR="001D53B3" w:rsidRPr="007E49F1" w:rsidRDefault="00A52170"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r w:rsidR="001D53B3">
              <w:rPr>
                <w:rFonts w:asciiTheme="minorHAnsi" w:hAnsiTheme="minorHAnsi" w:cstheme="minorHAnsi"/>
                <w:szCs w:val="24"/>
              </w:rPr>
              <w:t>)</w:t>
            </w:r>
          </w:p>
        </w:tc>
        <w:tc>
          <w:tcPr>
            <w:tcW w:w="0" w:type="auto"/>
            <w:shd w:val="clear" w:color="auto" w:fill="auto"/>
            <w:vAlign w:val="center"/>
          </w:tcPr>
          <w:p w:rsidR="001D53B3" w:rsidRDefault="00A52170" w:rsidP="00A5217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Referencia nyilatkozat </w:t>
            </w:r>
          </w:p>
        </w:tc>
        <w:tc>
          <w:tcPr>
            <w:tcW w:w="0" w:type="auto"/>
            <w:shd w:val="clear" w:color="auto" w:fill="auto"/>
            <w:vAlign w:val="center"/>
          </w:tcPr>
          <w:p w:rsidR="001D53B3" w:rsidRDefault="00A52170"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1D53B3">
              <w:rPr>
                <w:rFonts w:asciiTheme="minorHAnsi" w:hAnsiTheme="minorHAnsi" w:cstheme="minorHAnsi"/>
                <w:szCs w:val="24"/>
              </w:rPr>
              <w:t>. sz. melléklet</w:t>
            </w:r>
          </w:p>
        </w:tc>
      </w:tr>
      <w:tr w:rsidR="00C84347" w:rsidRPr="007E49F1" w:rsidTr="00B322BF">
        <w:trPr>
          <w:jc w:val="center"/>
        </w:trPr>
        <w:tc>
          <w:tcPr>
            <w:tcW w:w="0" w:type="auto"/>
            <w:shd w:val="clear" w:color="auto" w:fill="auto"/>
            <w:vAlign w:val="center"/>
          </w:tcPr>
          <w:p w:rsidR="002A678B" w:rsidRPr="007E49F1" w:rsidRDefault="00A52170"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2A678B" w:rsidRPr="007E49F1">
              <w:rPr>
                <w:rFonts w:asciiTheme="minorHAnsi" w:hAnsiTheme="minorHAnsi" w:cstheme="minorHAnsi"/>
                <w:szCs w:val="24"/>
              </w:rPr>
              <w:t xml:space="preserve">)   </w:t>
            </w:r>
          </w:p>
        </w:tc>
        <w:tc>
          <w:tcPr>
            <w:tcW w:w="0" w:type="auto"/>
            <w:shd w:val="clear" w:color="auto" w:fill="auto"/>
            <w:vAlign w:val="center"/>
          </w:tcPr>
          <w:p w:rsidR="002A678B" w:rsidRPr="007E49F1" w:rsidRDefault="00A52170" w:rsidP="00A5217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Egyéb nyilatkozat </w:t>
            </w:r>
          </w:p>
        </w:tc>
        <w:tc>
          <w:tcPr>
            <w:tcW w:w="0" w:type="auto"/>
            <w:shd w:val="clear" w:color="auto" w:fill="auto"/>
            <w:vAlign w:val="center"/>
          </w:tcPr>
          <w:p w:rsidR="002A678B" w:rsidRPr="007E49F1" w:rsidRDefault="00A52170"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E27F71" w:rsidRPr="007E49F1" w:rsidTr="00A03E29">
        <w:trPr>
          <w:jc w:val="center"/>
        </w:trPr>
        <w:tc>
          <w:tcPr>
            <w:tcW w:w="0" w:type="auto"/>
            <w:shd w:val="clear" w:color="auto" w:fill="auto"/>
            <w:vAlign w:val="center"/>
          </w:tcPr>
          <w:p w:rsidR="00E27F71" w:rsidRPr="007E49F1" w:rsidRDefault="00A52170" w:rsidP="00A03E2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E27F71" w:rsidRPr="007E49F1">
              <w:rPr>
                <w:rFonts w:asciiTheme="minorHAnsi" w:hAnsiTheme="minorHAnsi" w:cstheme="minorHAnsi"/>
                <w:szCs w:val="24"/>
              </w:rPr>
              <w:t xml:space="preserve">)   </w:t>
            </w:r>
          </w:p>
        </w:tc>
        <w:tc>
          <w:tcPr>
            <w:tcW w:w="0" w:type="auto"/>
            <w:shd w:val="clear" w:color="auto" w:fill="auto"/>
            <w:vAlign w:val="center"/>
          </w:tcPr>
          <w:p w:rsidR="00E27F71" w:rsidRPr="007E49F1" w:rsidRDefault="00A52170" w:rsidP="00A5217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Tűzvédelmi Megfelelőségi Tanúsítvány (minden konténerre)</w:t>
            </w:r>
          </w:p>
        </w:tc>
        <w:tc>
          <w:tcPr>
            <w:tcW w:w="0" w:type="auto"/>
            <w:shd w:val="clear" w:color="auto" w:fill="auto"/>
            <w:vAlign w:val="center"/>
          </w:tcPr>
          <w:p w:rsidR="00E27F71" w:rsidRPr="007E49F1" w:rsidRDefault="00A46A2F" w:rsidP="00A03E2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7. sz. melléklet</w:t>
            </w:r>
          </w:p>
        </w:tc>
      </w:tr>
      <w:tr w:rsidR="000D3C6E" w:rsidRPr="007E49F1" w:rsidTr="008C6A0A">
        <w:trPr>
          <w:jc w:val="center"/>
        </w:trPr>
        <w:tc>
          <w:tcPr>
            <w:tcW w:w="0" w:type="auto"/>
            <w:shd w:val="clear" w:color="auto" w:fill="auto"/>
            <w:vAlign w:val="center"/>
          </w:tcPr>
          <w:p w:rsidR="000D3C6E" w:rsidRPr="007E49F1" w:rsidRDefault="000D3C6E" w:rsidP="008C6A0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r w:rsidRPr="007E49F1">
              <w:rPr>
                <w:rFonts w:asciiTheme="minorHAnsi" w:hAnsiTheme="minorHAnsi" w:cstheme="minorHAnsi"/>
                <w:szCs w:val="24"/>
              </w:rPr>
              <w:t xml:space="preserve">)   </w:t>
            </w:r>
          </w:p>
        </w:tc>
        <w:tc>
          <w:tcPr>
            <w:tcW w:w="0" w:type="auto"/>
            <w:shd w:val="clear" w:color="auto" w:fill="auto"/>
            <w:vAlign w:val="center"/>
          </w:tcPr>
          <w:p w:rsidR="000D3C6E" w:rsidRPr="007E49F1" w:rsidRDefault="00A52170" w:rsidP="00A5217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Termékleírás és rajz </w:t>
            </w:r>
          </w:p>
        </w:tc>
        <w:tc>
          <w:tcPr>
            <w:tcW w:w="0" w:type="auto"/>
            <w:shd w:val="clear" w:color="auto" w:fill="auto"/>
            <w:vAlign w:val="center"/>
          </w:tcPr>
          <w:p w:rsidR="000D3C6E" w:rsidRPr="007E49F1" w:rsidRDefault="00A46A2F" w:rsidP="008C6A0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8. sz. melléklet</w:t>
            </w:r>
          </w:p>
        </w:tc>
      </w:tr>
      <w:tr w:rsidR="00A52170" w:rsidRPr="007E49F1" w:rsidTr="00E61AC1">
        <w:trPr>
          <w:jc w:val="center"/>
        </w:trPr>
        <w:tc>
          <w:tcPr>
            <w:tcW w:w="0" w:type="auto"/>
            <w:shd w:val="clear" w:color="auto" w:fill="auto"/>
            <w:vAlign w:val="center"/>
          </w:tcPr>
          <w:p w:rsidR="00A52170" w:rsidRPr="007E49F1" w:rsidRDefault="00A52170" w:rsidP="00E61AC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i</w:t>
            </w:r>
            <w:r w:rsidRPr="007E49F1">
              <w:rPr>
                <w:rFonts w:asciiTheme="minorHAnsi" w:hAnsiTheme="minorHAnsi" w:cstheme="minorHAnsi"/>
                <w:szCs w:val="24"/>
              </w:rPr>
              <w:t xml:space="preserve">)   </w:t>
            </w:r>
          </w:p>
        </w:tc>
        <w:tc>
          <w:tcPr>
            <w:tcW w:w="0" w:type="auto"/>
            <w:shd w:val="clear" w:color="auto" w:fill="auto"/>
            <w:vAlign w:val="center"/>
          </w:tcPr>
          <w:p w:rsidR="00A52170" w:rsidRPr="007E49F1" w:rsidRDefault="00A52170" w:rsidP="00E61AC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A52170" w:rsidRPr="007E49F1" w:rsidRDefault="00A46A2F" w:rsidP="00A46A2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9. sz. melléklet</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9C2A92" w:rsidRPr="007E49F1" w:rsidRDefault="009C2A92" w:rsidP="00C84347">
      <w:pPr>
        <w:tabs>
          <w:tab w:val="num" w:pos="720"/>
        </w:tabs>
        <w:jc w:val="both"/>
        <w:rPr>
          <w:rFonts w:asciiTheme="minorHAnsi" w:hAnsiTheme="minorHAnsi" w:cstheme="minorHAnsi"/>
          <w:szCs w:val="24"/>
        </w:rPr>
      </w:pPr>
    </w:p>
    <w:p w:rsidR="002A678B" w:rsidRPr="007E49F1" w:rsidRDefault="002A678B" w:rsidP="00F8601D">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Ajánlati árak</w:t>
      </w:r>
      <w:r w:rsidR="00CC2835">
        <w:rPr>
          <w:rFonts w:asciiTheme="minorHAnsi" w:hAnsiTheme="minorHAnsi" w:cstheme="minorHAnsi"/>
          <w:b/>
          <w:szCs w:val="24"/>
        </w:rPr>
        <w:t>:</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ellenszolgáltatás nettó értékét a</w:t>
      </w:r>
      <w:r w:rsidR="00E27F71">
        <w:rPr>
          <w:rFonts w:asciiTheme="minorHAnsi" w:hAnsiTheme="minorHAnsi" w:cstheme="minorHAnsi"/>
          <w:szCs w:val="24"/>
        </w:rPr>
        <w:t xml:space="preserve">z </w:t>
      </w:r>
      <w:r w:rsidR="00C82EA3">
        <w:rPr>
          <w:rFonts w:asciiTheme="minorHAnsi" w:hAnsiTheme="minorHAnsi" w:cstheme="minorHAnsi"/>
          <w:szCs w:val="24"/>
        </w:rPr>
        <w:t>2</w:t>
      </w:r>
      <w:r w:rsidR="00A3253E">
        <w:rPr>
          <w:rFonts w:asciiTheme="minorHAnsi" w:hAnsiTheme="minorHAnsi" w:cstheme="minorHAnsi"/>
          <w:szCs w:val="24"/>
        </w:rPr>
        <w:t xml:space="preserve">. sz.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w:t>
      </w:r>
      <w:r w:rsidR="00E27F71">
        <w:rPr>
          <w:rFonts w:asciiTheme="minorHAnsi" w:hAnsiTheme="minorHAnsi" w:cstheme="minorHAnsi"/>
          <w:szCs w:val="24"/>
        </w:rPr>
        <w:t>i árak táblázata</w:t>
      </w:r>
      <w:r w:rsidR="00360D2B" w:rsidRPr="007E49F1">
        <w:rPr>
          <w:rFonts w:asciiTheme="minorHAnsi" w:hAnsiTheme="minorHAnsi" w:cstheme="minorHAnsi"/>
          <w:szCs w:val="24"/>
        </w:rPr>
        <w:t>)</w:t>
      </w:r>
      <w:r w:rsidRPr="007E49F1">
        <w:rPr>
          <w:rFonts w:asciiTheme="minorHAnsi" w:hAnsiTheme="minorHAnsi" w:cstheme="minorHAnsi"/>
          <w:szCs w:val="24"/>
        </w:rPr>
        <w:t xml:space="preserve"> kitöltésével egy összegben, magyar forintban kell megadni. </w:t>
      </w:r>
    </w:p>
    <w:p w:rsidR="008F1F7D" w:rsidRPr="007E49F1" w:rsidRDefault="008F1F7D" w:rsidP="00E27F71">
      <w:pPr>
        <w:pStyle w:val="BKV"/>
        <w:spacing w:line="240" w:lineRule="auto"/>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w:t>
      </w:r>
      <w:r w:rsidR="00E27F71">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C84347" w:rsidRPr="007E49F1" w:rsidRDefault="00C84347" w:rsidP="00C84347">
      <w:pPr>
        <w:pStyle w:val="BKV"/>
        <w:spacing w:line="240" w:lineRule="auto"/>
        <w:rPr>
          <w:rFonts w:asciiTheme="minorHAnsi" w:hAnsiTheme="minorHAnsi" w:cstheme="minorHAnsi"/>
          <w:b/>
          <w:szCs w:val="24"/>
        </w:rPr>
      </w:pPr>
    </w:p>
    <w:p w:rsidR="00D93CB2" w:rsidRPr="007E49F1" w:rsidRDefault="00D93CB2" w:rsidP="00F8601D">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r w:rsidR="00CC2835">
        <w:rPr>
          <w:rFonts w:asciiTheme="minorHAnsi" w:hAnsiTheme="minorHAnsi" w:cstheme="minorHAnsi"/>
          <w:b/>
          <w:szCs w:val="24"/>
        </w:rPr>
        <w:t>:</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Pr="000C2121">
        <w:rPr>
          <w:rFonts w:asciiTheme="minorHAnsi" w:hAnsiTheme="minorHAnsi" w:cstheme="minorHAnsi"/>
          <w:b/>
          <w:szCs w:val="24"/>
        </w:rPr>
        <w:t>201</w:t>
      </w:r>
      <w:r w:rsidR="000C2121" w:rsidRPr="000C2121">
        <w:rPr>
          <w:rFonts w:asciiTheme="minorHAnsi" w:hAnsiTheme="minorHAnsi" w:cstheme="minorHAnsi"/>
          <w:b/>
          <w:szCs w:val="24"/>
        </w:rPr>
        <w:t>6</w:t>
      </w:r>
      <w:r w:rsidR="0033747B">
        <w:rPr>
          <w:rFonts w:asciiTheme="minorHAnsi" w:hAnsiTheme="minorHAnsi" w:cstheme="minorHAnsi"/>
          <w:b/>
          <w:szCs w:val="24"/>
        </w:rPr>
        <w:t>.08.26.</w:t>
      </w:r>
      <w:r w:rsidR="000C2121" w:rsidRPr="000C2121">
        <w:rPr>
          <w:rFonts w:asciiTheme="minorHAnsi" w:hAnsiTheme="minorHAnsi" w:cstheme="minorHAnsi"/>
          <w:b/>
          <w:szCs w:val="24"/>
        </w:rPr>
        <w:t xml:space="preserve"> </w:t>
      </w:r>
      <w:r w:rsidRPr="000C2121">
        <w:rPr>
          <w:rFonts w:asciiTheme="minorHAnsi" w:hAnsiTheme="minorHAnsi" w:cstheme="minorHAnsi"/>
          <w:b/>
          <w:szCs w:val="24"/>
        </w:rPr>
        <w:t>1</w:t>
      </w:r>
      <w:r w:rsidR="00E27F71" w:rsidRPr="000C2121">
        <w:rPr>
          <w:rFonts w:asciiTheme="minorHAnsi" w:hAnsiTheme="minorHAnsi" w:cstheme="minorHAnsi"/>
          <w:b/>
          <w:szCs w:val="24"/>
        </w:rPr>
        <w:t>2</w:t>
      </w:r>
      <w:r w:rsidRPr="000C2121">
        <w:rPr>
          <w:rFonts w:asciiTheme="minorHAnsi" w:hAnsiTheme="minorHAnsi" w:cstheme="minorHAnsi"/>
          <w:b/>
          <w:szCs w:val="24"/>
        </w:rPr>
        <w:t>:00-ig</w:t>
      </w:r>
      <w:r w:rsidRPr="007E49F1">
        <w:rPr>
          <w:rFonts w:asciiTheme="minorHAnsi" w:hAnsiTheme="minorHAnsi" w:cstheme="minorHAnsi"/>
          <w:szCs w:val="24"/>
        </w:rPr>
        <w:t xml:space="preserve">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9C2A92" w:rsidRPr="007E49F1" w:rsidRDefault="009C2A92" w:rsidP="00410AF4">
      <w:pPr>
        <w:pStyle w:val="BKV"/>
        <w:tabs>
          <w:tab w:val="left" w:pos="540"/>
          <w:tab w:val="left" w:pos="4680"/>
        </w:tabs>
        <w:spacing w:line="240" w:lineRule="auto"/>
        <w:rPr>
          <w:rFonts w:asciiTheme="minorHAnsi" w:hAnsiTheme="minorHAnsi" w:cstheme="minorHAnsi"/>
          <w:szCs w:val="24"/>
        </w:rPr>
      </w:pPr>
    </w:p>
    <w:p w:rsidR="002A678B" w:rsidRPr="007E49F1" w:rsidRDefault="00265EB4" w:rsidP="00F8601D">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r w:rsidR="00CC2835">
        <w:rPr>
          <w:rFonts w:asciiTheme="minorHAnsi" w:hAnsiTheme="minorHAnsi" w:cstheme="minorHAnsi"/>
          <w:b/>
          <w:szCs w:val="24"/>
        </w:rPr>
        <w:t>:</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Pr="000C2121">
        <w:rPr>
          <w:rFonts w:asciiTheme="minorHAnsi" w:hAnsiTheme="minorHAnsi" w:cstheme="minorHAnsi"/>
          <w:b/>
          <w:szCs w:val="24"/>
        </w:rPr>
        <w:t>201</w:t>
      </w:r>
      <w:r w:rsidR="000C2121" w:rsidRPr="000C2121">
        <w:rPr>
          <w:rFonts w:asciiTheme="minorHAnsi" w:hAnsiTheme="minorHAnsi" w:cstheme="minorHAnsi"/>
          <w:b/>
          <w:szCs w:val="24"/>
        </w:rPr>
        <w:t>6</w:t>
      </w:r>
      <w:r w:rsidR="0033747B">
        <w:rPr>
          <w:rFonts w:asciiTheme="minorHAnsi" w:hAnsiTheme="minorHAnsi" w:cstheme="minorHAnsi"/>
          <w:b/>
          <w:szCs w:val="24"/>
        </w:rPr>
        <w:t>.08.23.</w:t>
      </w:r>
      <w:r w:rsidRPr="000C2121">
        <w:rPr>
          <w:rFonts w:asciiTheme="minorHAnsi" w:hAnsiTheme="minorHAnsi" w:cstheme="minorHAnsi"/>
          <w:b/>
          <w:szCs w:val="24"/>
        </w:rPr>
        <w:t>-</w:t>
      </w:r>
      <w:r w:rsidR="0033747B">
        <w:rPr>
          <w:rFonts w:asciiTheme="minorHAnsi" w:hAnsiTheme="minorHAnsi" w:cstheme="minorHAnsi"/>
          <w:b/>
          <w:szCs w:val="24"/>
        </w:rPr>
        <w:t>á</w:t>
      </w:r>
      <w:r w:rsidRPr="000C2121">
        <w:rPr>
          <w:rFonts w:asciiTheme="minorHAnsi" w:hAnsiTheme="minorHAnsi" w:cstheme="minorHAnsi"/>
          <w:b/>
          <w:szCs w:val="24"/>
        </w:rPr>
        <w:t xml:space="preserve">n </w:t>
      </w:r>
      <w:r w:rsidR="00E27F71" w:rsidRPr="000C2121">
        <w:rPr>
          <w:rFonts w:asciiTheme="minorHAnsi" w:hAnsiTheme="minorHAnsi" w:cstheme="minorHAnsi"/>
          <w:b/>
          <w:szCs w:val="24"/>
        </w:rPr>
        <w:t>12</w:t>
      </w:r>
      <w:r w:rsidR="000C2121">
        <w:rPr>
          <w:rFonts w:asciiTheme="minorHAnsi" w:hAnsiTheme="minorHAnsi" w:cstheme="minorHAnsi"/>
          <w:b/>
          <w:szCs w:val="24"/>
        </w:rPr>
        <w:t>:00</w:t>
      </w:r>
      <w:r w:rsidRPr="000C2121">
        <w:rPr>
          <w:rFonts w:asciiTheme="minorHAnsi" w:hAnsiTheme="minorHAnsi" w:cstheme="minorHAnsi"/>
          <w:b/>
          <w:szCs w:val="24"/>
        </w:rPr>
        <w:t xml:space="preserve"> óráig</w:t>
      </w:r>
      <w:r w:rsidRPr="007E49F1">
        <w:rPr>
          <w:rFonts w:asciiTheme="minorHAnsi" w:hAnsiTheme="minorHAnsi" w:cstheme="minorHAnsi"/>
          <w:szCs w:val="24"/>
        </w:rPr>
        <w:t xml:space="preserve">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r w:rsidR="00322566">
        <w:rPr>
          <w:rFonts w:asciiTheme="minorHAnsi" w:hAnsiTheme="minorHAnsi" w:cstheme="minorHAnsi"/>
          <w:szCs w:val="24"/>
        </w:rPr>
        <w:t>, továbbá meglévő regisztráció esetén az eljárásra a meghívás megtörténhessen</w:t>
      </w:r>
      <w:r w:rsidRPr="007E49F1">
        <w:rPr>
          <w:rFonts w:asciiTheme="minorHAnsi" w:hAnsiTheme="minorHAnsi" w:cstheme="minorHAnsi"/>
          <w:szCs w:val="24"/>
        </w:rPr>
        <w:t>.</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CA089B" w:rsidRPr="000C2121">
        <w:rPr>
          <w:rFonts w:asciiTheme="minorHAnsi" w:hAnsiTheme="minorHAnsi" w:cstheme="minorHAnsi"/>
          <w:b/>
          <w:szCs w:val="24"/>
          <w:lang w:eastAsia="hu-HU"/>
        </w:rPr>
        <w:t>201</w:t>
      </w:r>
      <w:r w:rsidR="000C2121" w:rsidRPr="000C2121">
        <w:rPr>
          <w:rFonts w:asciiTheme="minorHAnsi" w:hAnsiTheme="minorHAnsi" w:cstheme="minorHAnsi"/>
          <w:b/>
          <w:szCs w:val="24"/>
          <w:lang w:eastAsia="hu-HU"/>
        </w:rPr>
        <w:t>6</w:t>
      </w:r>
      <w:r w:rsidR="0033747B">
        <w:rPr>
          <w:rFonts w:asciiTheme="minorHAnsi" w:hAnsiTheme="minorHAnsi" w:cstheme="minorHAnsi"/>
          <w:b/>
          <w:szCs w:val="24"/>
          <w:lang w:eastAsia="hu-HU"/>
        </w:rPr>
        <w:t>.08.23.</w:t>
      </w:r>
      <w:r w:rsidR="000C2121" w:rsidRPr="000C2121">
        <w:rPr>
          <w:rFonts w:asciiTheme="minorHAnsi" w:hAnsiTheme="minorHAnsi" w:cstheme="minorHAnsi"/>
          <w:b/>
          <w:szCs w:val="24"/>
          <w:lang w:eastAsia="hu-HU"/>
        </w:rPr>
        <w:t>-</w:t>
      </w:r>
      <w:r w:rsidR="0033747B">
        <w:rPr>
          <w:rFonts w:asciiTheme="minorHAnsi" w:hAnsiTheme="minorHAnsi" w:cstheme="minorHAnsi"/>
          <w:b/>
          <w:szCs w:val="24"/>
          <w:lang w:eastAsia="hu-HU"/>
        </w:rPr>
        <w:t>á</w:t>
      </w:r>
      <w:r w:rsidR="000C2121" w:rsidRPr="000C2121">
        <w:rPr>
          <w:rFonts w:asciiTheme="minorHAnsi" w:hAnsiTheme="minorHAnsi" w:cstheme="minorHAnsi"/>
          <w:b/>
          <w:szCs w:val="24"/>
          <w:lang w:eastAsia="hu-HU"/>
        </w:rPr>
        <w:t>n</w:t>
      </w:r>
      <w:r w:rsidRPr="000C2121">
        <w:rPr>
          <w:rFonts w:asciiTheme="minorHAnsi" w:hAnsiTheme="minorHAnsi" w:cstheme="minorHAnsi"/>
          <w:b/>
          <w:szCs w:val="24"/>
          <w:lang w:eastAsia="hu-HU"/>
        </w:rPr>
        <w:t xml:space="preserve"> </w:t>
      </w:r>
      <w:r w:rsidR="00E27F71" w:rsidRPr="000C2121">
        <w:rPr>
          <w:rFonts w:asciiTheme="minorHAnsi" w:hAnsiTheme="minorHAnsi" w:cstheme="minorHAnsi"/>
          <w:b/>
          <w:szCs w:val="24"/>
          <w:lang w:eastAsia="hu-HU"/>
        </w:rPr>
        <w:t>12</w:t>
      </w:r>
      <w:r w:rsidR="000C2121">
        <w:rPr>
          <w:rFonts w:asciiTheme="minorHAnsi" w:hAnsiTheme="minorHAnsi" w:cstheme="minorHAnsi"/>
          <w:b/>
          <w:szCs w:val="24"/>
          <w:lang w:eastAsia="hu-HU"/>
        </w:rPr>
        <w:t>:00</w:t>
      </w:r>
      <w:r w:rsidR="00E27F71" w:rsidRPr="000C2121">
        <w:rPr>
          <w:rFonts w:asciiTheme="minorHAnsi" w:hAnsiTheme="minorHAnsi" w:cstheme="minorHAnsi"/>
          <w:b/>
          <w:szCs w:val="24"/>
          <w:lang w:eastAsia="hu-HU"/>
        </w:rPr>
        <w:t xml:space="preserve"> órá</w:t>
      </w:r>
      <w:r w:rsidRPr="000C2121">
        <w:rPr>
          <w:rFonts w:asciiTheme="minorHAnsi" w:hAnsiTheme="minorHAnsi" w:cstheme="minorHAnsi"/>
          <w:b/>
          <w:szCs w:val="24"/>
          <w:lang w:eastAsia="hu-HU"/>
        </w:rPr>
        <w:t>ig</w:t>
      </w:r>
      <w:r w:rsidRPr="007E49F1">
        <w:rPr>
          <w:rFonts w:asciiTheme="minorHAnsi" w:hAnsiTheme="minorHAnsi" w:cstheme="minorHAnsi"/>
          <w:szCs w:val="24"/>
          <w:lang w:eastAsia="hu-HU"/>
        </w:rPr>
        <w:t xml:space="preserve">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9C2A92" w:rsidRPr="007E49F1" w:rsidRDefault="009C2A92" w:rsidP="00410AF4">
      <w:pPr>
        <w:pStyle w:val="BKV"/>
        <w:spacing w:line="240" w:lineRule="auto"/>
        <w:rPr>
          <w:rFonts w:asciiTheme="minorHAnsi" w:hAnsiTheme="minorHAnsi" w:cstheme="minorHAnsi"/>
          <w:szCs w:val="24"/>
        </w:rPr>
      </w:pPr>
    </w:p>
    <w:p w:rsidR="002A678B" w:rsidRPr="007E49F1" w:rsidRDefault="002A678B" w:rsidP="00F8601D">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00CC2835">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0C2121">
        <w:rPr>
          <w:rFonts w:asciiTheme="minorHAnsi" w:hAnsiTheme="minorHAnsi" w:cstheme="minorHAnsi"/>
          <w:b/>
          <w:szCs w:val="24"/>
        </w:rPr>
        <w:t>6</w:t>
      </w:r>
      <w:r w:rsidR="0033747B">
        <w:rPr>
          <w:rFonts w:asciiTheme="minorHAnsi" w:hAnsiTheme="minorHAnsi" w:cstheme="minorHAnsi"/>
          <w:b/>
          <w:szCs w:val="24"/>
        </w:rPr>
        <w:t>.09.02.</w:t>
      </w:r>
      <w:r w:rsidR="00D15582">
        <w:rPr>
          <w:rFonts w:asciiTheme="minorHAnsi" w:hAnsiTheme="minorHAnsi" w:cstheme="minorHAnsi"/>
          <w:b/>
          <w:szCs w:val="24"/>
        </w:rPr>
        <w:t xml:space="preserve"> </w:t>
      </w:r>
      <w:r w:rsidR="00E27F71">
        <w:rPr>
          <w:rFonts w:asciiTheme="minorHAnsi" w:hAnsiTheme="minorHAnsi" w:cstheme="minorHAnsi"/>
          <w:b/>
          <w:szCs w:val="24"/>
        </w:rPr>
        <w:t>12</w:t>
      </w:r>
      <w:r w:rsidR="002A678B" w:rsidRPr="007E49F1">
        <w:rPr>
          <w:rFonts w:asciiTheme="minorHAnsi" w:hAnsiTheme="minorHAnsi" w:cstheme="minorHAnsi"/>
          <w:b/>
          <w:szCs w:val="24"/>
        </w:rPr>
        <w:t xml:space="preserve"> óra </w:t>
      </w:r>
      <w:r w:rsidR="00E27F71">
        <w:rPr>
          <w:rFonts w:asciiTheme="minorHAnsi" w:hAnsiTheme="minorHAnsi" w:cstheme="minorHAnsi"/>
          <w:b/>
          <w:szCs w:val="24"/>
        </w:rPr>
        <w:t>00</w:t>
      </w:r>
      <w:r w:rsidR="002A678B" w:rsidRPr="007E49F1">
        <w:rPr>
          <w:rFonts w:asciiTheme="minorHAnsi" w:hAnsiTheme="minorHAnsi" w:cstheme="minorHAnsi"/>
          <w:b/>
          <w:szCs w:val="24"/>
        </w:rPr>
        <w:t xml:space="preserve">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r w:rsidR="00CC2835">
        <w:rPr>
          <w:rFonts w:asciiTheme="minorHAnsi" w:hAnsiTheme="minorHAnsi" w:cstheme="minorHAnsi"/>
          <w:b/>
          <w:szCs w:val="24"/>
        </w:rPr>
        <w:t>:</w:t>
      </w:r>
    </w:p>
    <w:p w:rsidR="00C039DD" w:rsidRPr="007E49F1" w:rsidRDefault="00C039DD" w:rsidP="00C84347">
      <w:pPr>
        <w:pStyle w:val="BKV"/>
        <w:spacing w:line="240" w:lineRule="auto"/>
        <w:ind w:left="432"/>
        <w:rPr>
          <w:rFonts w:asciiTheme="minorHAnsi" w:hAnsiTheme="minorHAnsi" w:cstheme="minorHAnsi"/>
          <w:szCs w:val="24"/>
        </w:rPr>
      </w:pPr>
    </w:p>
    <w:p w:rsidR="002A678B" w:rsidRDefault="00CA089B" w:rsidP="00410AF4">
      <w:pPr>
        <w:pStyle w:val="BKV"/>
        <w:spacing w:line="240" w:lineRule="auto"/>
        <w:ind w:left="432"/>
        <w:jc w:val="center"/>
        <w:rPr>
          <w:rFonts w:asciiTheme="minorHAnsi" w:hAnsiTheme="minorHAnsi" w:cstheme="minorHAnsi"/>
          <w:szCs w:val="24"/>
        </w:rPr>
      </w:pPr>
      <w:r w:rsidRPr="007E49F1">
        <w:rPr>
          <w:rFonts w:asciiTheme="minorHAnsi" w:hAnsiTheme="minorHAnsi" w:cstheme="minorHAnsi"/>
          <w:b/>
          <w:szCs w:val="24"/>
        </w:rPr>
        <w:t>201</w:t>
      </w:r>
      <w:r w:rsidR="0033747B">
        <w:rPr>
          <w:rFonts w:asciiTheme="minorHAnsi" w:hAnsiTheme="minorHAnsi" w:cstheme="minorHAnsi"/>
          <w:b/>
          <w:szCs w:val="24"/>
        </w:rPr>
        <w:t xml:space="preserve">6.09.02. </w:t>
      </w:r>
      <w:r w:rsidR="00E27F71">
        <w:rPr>
          <w:rFonts w:asciiTheme="minorHAnsi" w:hAnsiTheme="minorHAnsi" w:cstheme="minorHAnsi"/>
          <w:b/>
          <w:szCs w:val="24"/>
        </w:rPr>
        <w:t>12</w:t>
      </w:r>
      <w:r w:rsidR="00C039DD" w:rsidRPr="007E49F1">
        <w:rPr>
          <w:rFonts w:asciiTheme="minorHAnsi" w:hAnsiTheme="minorHAnsi" w:cstheme="minorHAnsi"/>
          <w:b/>
          <w:szCs w:val="24"/>
        </w:rPr>
        <w:t xml:space="preserve"> óra </w:t>
      </w:r>
      <w:r w:rsidR="00E27F71">
        <w:rPr>
          <w:rFonts w:asciiTheme="minorHAnsi" w:hAnsiTheme="minorHAnsi" w:cstheme="minorHAnsi"/>
          <w:b/>
          <w:szCs w:val="24"/>
        </w:rPr>
        <w:t>0</w:t>
      </w:r>
      <w:r w:rsidR="000C2121">
        <w:rPr>
          <w:rFonts w:asciiTheme="minorHAnsi" w:hAnsiTheme="minorHAnsi" w:cstheme="minorHAnsi"/>
          <w:b/>
          <w:szCs w:val="24"/>
        </w:rPr>
        <w:t xml:space="preserve">1 </w:t>
      </w:r>
      <w:r w:rsidR="00C039DD" w:rsidRPr="007E49F1">
        <w:rPr>
          <w:rFonts w:asciiTheme="minorHAnsi" w:hAnsiTheme="minorHAnsi" w:cstheme="minorHAnsi"/>
          <w:b/>
          <w:szCs w:val="24"/>
        </w:rPr>
        <w:t>perc</w:t>
      </w:r>
    </w:p>
    <w:p w:rsidR="009C2A92" w:rsidRPr="007E49F1" w:rsidRDefault="009C2A92" w:rsidP="00C84347">
      <w:pPr>
        <w:pStyle w:val="BKV"/>
        <w:spacing w:line="240" w:lineRule="auto"/>
        <w:ind w:left="432"/>
        <w:rPr>
          <w:rFonts w:asciiTheme="minorHAnsi" w:hAnsiTheme="minorHAnsi" w:cstheme="minorHAnsi"/>
          <w:szCs w:val="24"/>
        </w:rPr>
      </w:pPr>
    </w:p>
    <w:p w:rsidR="00444EC4" w:rsidRPr="007E49F1" w:rsidRDefault="00444EC4" w:rsidP="00F8601D">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ajánlatok elbírálásának szempontja</w:t>
      </w:r>
      <w:r w:rsidR="00CC2835">
        <w:rPr>
          <w:rFonts w:asciiTheme="minorHAnsi" w:hAnsiTheme="minorHAnsi" w:cstheme="minorHAnsi"/>
          <w:b/>
          <w:szCs w:val="24"/>
        </w:rPr>
        <w:t>:</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1105A4" w:rsidRDefault="001105A4" w:rsidP="001105A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Ajánlatkérő az Ajánlati felhívásban, meghatározott feltételeknek megfelelő ajánlatokat (részenként) az </w:t>
      </w:r>
      <w:r w:rsidRPr="007E49F1">
        <w:rPr>
          <w:rFonts w:asciiTheme="minorHAnsi" w:hAnsiTheme="minorHAnsi" w:cstheme="minorHAnsi"/>
          <w:b/>
          <w:szCs w:val="24"/>
          <w:lang w:eastAsia="hu-HU"/>
        </w:rPr>
        <w:t>összességében legelőnyösebb ajánlat</w:t>
      </w:r>
      <w:r w:rsidRPr="007E49F1">
        <w:rPr>
          <w:rFonts w:asciiTheme="minorHAnsi" w:hAnsiTheme="minorHAnsi" w:cstheme="minorHAnsi"/>
          <w:szCs w:val="24"/>
          <w:lang w:eastAsia="hu-HU"/>
        </w:rPr>
        <w:t xml:space="preserve"> bírálati szempontja alapján bírálja el, az alábbi szempontok és súlyszámok alapján:</w:t>
      </w:r>
    </w:p>
    <w:p w:rsidR="001105A4" w:rsidRPr="007E49F1" w:rsidRDefault="001105A4" w:rsidP="001105A4">
      <w:pPr>
        <w:ind w:left="432"/>
        <w:jc w:val="both"/>
        <w:rPr>
          <w:rFonts w:asciiTheme="minorHAnsi" w:hAnsiTheme="minorHAnsi" w:cstheme="minorHAnsi"/>
          <w:szCs w:val="24"/>
          <w:lang w:eastAsia="hu-HU"/>
        </w:rPr>
      </w:pPr>
    </w:p>
    <w:tbl>
      <w:tblPr>
        <w:tblW w:w="0" w:type="auto"/>
        <w:jc w:val="center"/>
        <w:tblInd w:w="4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019"/>
        <w:gridCol w:w="2095"/>
        <w:gridCol w:w="1732"/>
        <w:gridCol w:w="1539"/>
      </w:tblGrid>
      <w:tr w:rsidR="00BE00A8" w:rsidRPr="007E49F1" w:rsidTr="00BE00A8">
        <w:trPr>
          <w:jc w:val="center"/>
        </w:trPr>
        <w:tc>
          <w:tcPr>
            <w:tcW w:w="3019" w:type="dxa"/>
            <w:tcBorders>
              <w:top w:val="single" w:sz="12" w:space="0" w:color="auto"/>
              <w:left w:val="single" w:sz="12" w:space="0" w:color="auto"/>
              <w:bottom w:val="double" w:sz="4" w:space="0" w:color="auto"/>
            </w:tcBorders>
            <w:shd w:val="clear" w:color="auto" w:fill="auto"/>
            <w:vAlign w:val="center"/>
          </w:tcPr>
          <w:p w:rsidR="001105A4" w:rsidRPr="00202441" w:rsidRDefault="001105A4" w:rsidP="00BE00A8">
            <w:pPr>
              <w:jc w:val="center"/>
              <w:rPr>
                <w:rFonts w:asciiTheme="minorHAnsi" w:hAnsiTheme="minorHAnsi" w:cstheme="minorHAnsi"/>
                <w:b/>
                <w:szCs w:val="24"/>
              </w:rPr>
            </w:pPr>
            <w:r w:rsidRPr="00202441">
              <w:rPr>
                <w:rFonts w:asciiTheme="minorHAnsi" w:hAnsiTheme="minorHAnsi" w:cstheme="minorHAnsi"/>
                <w:b/>
                <w:szCs w:val="24"/>
              </w:rPr>
              <w:t>Részszempontok</w:t>
            </w:r>
          </w:p>
        </w:tc>
        <w:tc>
          <w:tcPr>
            <w:tcW w:w="2095" w:type="dxa"/>
            <w:tcBorders>
              <w:top w:val="single" w:sz="12" w:space="0" w:color="auto"/>
              <w:bottom w:val="double" w:sz="4" w:space="0" w:color="auto"/>
            </w:tcBorders>
            <w:shd w:val="clear" w:color="auto" w:fill="auto"/>
            <w:vAlign w:val="center"/>
          </w:tcPr>
          <w:p w:rsidR="00BE00A8" w:rsidRPr="00202441" w:rsidRDefault="00BE00A8" w:rsidP="00BE00A8">
            <w:pPr>
              <w:jc w:val="center"/>
              <w:rPr>
                <w:rFonts w:asciiTheme="minorHAnsi" w:hAnsiTheme="minorHAnsi" w:cstheme="minorHAnsi"/>
                <w:b/>
                <w:szCs w:val="24"/>
              </w:rPr>
            </w:pPr>
          </w:p>
          <w:p w:rsidR="001105A4" w:rsidRPr="00202441" w:rsidRDefault="001105A4" w:rsidP="00BE00A8">
            <w:pPr>
              <w:jc w:val="center"/>
              <w:rPr>
                <w:rFonts w:asciiTheme="minorHAnsi" w:hAnsiTheme="minorHAnsi" w:cstheme="minorHAnsi"/>
                <w:b/>
                <w:szCs w:val="24"/>
              </w:rPr>
            </w:pPr>
            <w:r w:rsidRPr="00202441">
              <w:rPr>
                <w:rFonts w:asciiTheme="minorHAnsi" w:hAnsiTheme="minorHAnsi" w:cstheme="minorHAnsi"/>
                <w:b/>
                <w:szCs w:val="24"/>
              </w:rPr>
              <w:t>Adható pontszám</w:t>
            </w:r>
            <w:r w:rsidRPr="00202441">
              <w:rPr>
                <w:rFonts w:asciiTheme="minorHAnsi" w:hAnsiTheme="minorHAnsi" w:cstheme="minorHAnsi"/>
                <w:b/>
                <w:szCs w:val="24"/>
              </w:rPr>
              <w:br/>
              <w:t>(</w:t>
            </w:r>
            <w:r w:rsidR="00262944" w:rsidRPr="00202441">
              <w:rPr>
                <w:rFonts w:asciiTheme="minorHAnsi" w:hAnsiTheme="minorHAnsi" w:cstheme="minorHAnsi"/>
                <w:b/>
                <w:szCs w:val="24"/>
              </w:rPr>
              <w:t>1</w:t>
            </w:r>
            <w:r w:rsidRPr="00202441">
              <w:rPr>
                <w:rFonts w:asciiTheme="minorHAnsi" w:hAnsiTheme="minorHAnsi" w:cstheme="minorHAnsi"/>
                <w:b/>
                <w:szCs w:val="24"/>
              </w:rPr>
              <w:t>-10)</w:t>
            </w:r>
          </w:p>
          <w:p w:rsidR="00BE00A8" w:rsidRPr="00202441" w:rsidRDefault="00BE00A8" w:rsidP="00BE00A8">
            <w:pPr>
              <w:jc w:val="center"/>
              <w:rPr>
                <w:rFonts w:asciiTheme="minorHAnsi" w:hAnsiTheme="minorHAnsi" w:cstheme="minorHAnsi"/>
                <w:b/>
                <w:szCs w:val="24"/>
              </w:rPr>
            </w:pPr>
          </w:p>
        </w:tc>
        <w:tc>
          <w:tcPr>
            <w:tcW w:w="1732" w:type="dxa"/>
            <w:tcBorders>
              <w:top w:val="single" w:sz="12" w:space="0" w:color="auto"/>
              <w:bottom w:val="double" w:sz="4" w:space="0" w:color="auto"/>
            </w:tcBorders>
            <w:shd w:val="clear" w:color="auto" w:fill="auto"/>
            <w:vAlign w:val="center"/>
          </w:tcPr>
          <w:p w:rsidR="00BE00A8" w:rsidRPr="00202441" w:rsidRDefault="00BE00A8" w:rsidP="00BE00A8">
            <w:pPr>
              <w:jc w:val="center"/>
              <w:rPr>
                <w:rFonts w:asciiTheme="minorHAnsi" w:hAnsiTheme="minorHAnsi" w:cstheme="minorHAnsi"/>
                <w:b/>
                <w:szCs w:val="24"/>
              </w:rPr>
            </w:pPr>
          </w:p>
          <w:p w:rsidR="001105A4" w:rsidRPr="00202441" w:rsidRDefault="001105A4" w:rsidP="00BE00A8">
            <w:pPr>
              <w:jc w:val="center"/>
              <w:rPr>
                <w:rFonts w:asciiTheme="minorHAnsi" w:hAnsiTheme="minorHAnsi" w:cstheme="minorHAnsi"/>
                <w:b/>
                <w:szCs w:val="24"/>
              </w:rPr>
            </w:pPr>
            <w:r w:rsidRPr="00202441">
              <w:rPr>
                <w:rFonts w:asciiTheme="minorHAnsi" w:hAnsiTheme="minorHAnsi" w:cstheme="minorHAnsi"/>
                <w:b/>
                <w:szCs w:val="24"/>
              </w:rPr>
              <w:t>Súlyszám</w:t>
            </w:r>
            <w:r w:rsidRPr="00202441">
              <w:rPr>
                <w:rFonts w:asciiTheme="minorHAnsi" w:hAnsiTheme="minorHAnsi" w:cstheme="minorHAnsi"/>
                <w:b/>
                <w:szCs w:val="24"/>
              </w:rPr>
              <w:br/>
            </w:r>
          </w:p>
        </w:tc>
        <w:tc>
          <w:tcPr>
            <w:tcW w:w="1539" w:type="dxa"/>
            <w:tcBorders>
              <w:top w:val="single" w:sz="12" w:space="0" w:color="auto"/>
              <w:bottom w:val="double" w:sz="4" w:space="0" w:color="auto"/>
              <w:right w:val="single" w:sz="12" w:space="0" w:color="auto"/>
            </w:tcBorders>
            <w:shd w:val="clear" w:color="auto" w:fill="auto"/>
            <w:vAlign w:val="center"/>
          </w:tcPr>
          <w:p w:rsidR="001105A4" w:rsidRPr="00EC02B7" w:rsidRDefault="001105A4" w:rsidP="00BE00A8">
            <w:pPr>
              <w:jc w:val="center"/>
              <w:rPr>
                <w:rFonts w:asciiTheme="minorHAnsi" w:hAnsiTheme="minorHAnsi" w:cstheme="minorHAnsi"/>
                <w:b/>
                <w:szCs w:val="24"/>
                <w:highlight w:val="yellow"/>
              </w:rPr>
            </w:pPr>
            <w:r w:rsidRPr="00202441">
              <w:rPr>
                <w:rFonts w:asciiTheme="minorHAnsi" w:hAnsiTheme="minorHAnsi" w:cstheme="minorHAnsi"/>
                <w:b/>
                <w:szCs w:val="24"/>
              </w:rPr>
              <w:t>Érték</w:t>
            </w:r>
          </w:p>
        </w:tc>
      </w:tr>
      <w:tr w:rsidR="00BE00A8" w:rsidRPr="007E49F1" w:rsidTr="00BE00A8">
        <w:trPr>
          <w:jc w:val="center"/>
        </w:trPr>
        <w:tc>
          <w:tcPr>
            <w:tcW w:w="3019" w:type="dxa"/>
            <w:tcBorders>
              <w:top w:val="double" w:sz="4" w:space="0" w:color="auto"/>
              <w:left w:val="single" w:sz="12" w:space="0" w:color="auto"/>
            </w:tcBorders>
            <w:shd w:val="clear" w:color="auto" w:fill="auto"/>
          </w:tcPr>
          <w:p w:rsidR="001105A4" w:rsidRPr="00202441" w:rsidRDefault="001105A4" w:rsidP="0056377C">
            <w:pPr>
              <w:jc w:val="both"/>
              <w:rPr>
                <w:rFonts w:asciiTheme="minorHAnsi" w:hAnsiTheme="minorHAnsi" w:cstheme="minorHAnsi"/>
                <w:szCs w:val="24"/>
              </w:rPr>
            </w:pPr>
            <w:r w:rsidRPr="00202441">
              <w:rPr>
                <w:rFonts w:asciiTheme="minorHAnsi" w:hAnsiTheme="minorHAnsi" w:cstheme="minorHAnsi"/>
                <w:szCs w:val="24"/>
              </w:rPr>
              <w:t xml:space="preserve">1.Nettó </w:t>
            </w:r>
            <w:r w:rsidR="00BE00A8" w:rsidRPr="00202441">
              <w:rPr>
                <w:rFonts w:asciiTheme="minorHAnsi" w:hAnsiTheme="minorHAnsi" w:cstheme="minorHAnsi"/>
                <w:szCs w:val="24"/>
              </w:rPr>
              <w:t>ajánlati ár opcióval együtt összesen</w:t>
            </w:r>
            <w:r w:rsidRPr="00202441">
              <w:rPr>
                <w:rFonts w:asciiTheme="minorHAnsi" w:hAnsiTheme="minorHAnsi" w:cstheme="minorHAnsi"/>
                <w:szCs w:val="24"/>
              </w:rPr>
              <w:t xml:space="preserve"> (Ft)</w:t>
            </w:r>
          </w:p>
        </w:tc>
        <w:tc>
          <w:tcPr>
            <w:tcW w:w="2095" w:type="dxa"/>
            <w:tcBorders>
              <w:top w:val="double" w:sz="4" w:space="0" w:color="auto"/>
            </w:tcBorders>
            <w:shd w:val="clear" w:color="auto" w:fill="auto"/>
            <w:vAlign w:val="center"/>
          </w:tcPr>
          <w:p w:rsidR="001105A4" w:rsidRPr="00202441" w:rsidRDefault="001105A4" w:rsidP="00BE00A8">
            <w:pPr>
              <w:jc w:val="center"/>
              <w:rPr>
                <w:rFonts w:asciiTheme="minorHAnsi" w:hAnsiTheme="minorHAnsi" w:cstheme="minorHAnsi"/>
                <w:szCs w:val="24"/>
              </w:rPr>
            </w:pPr>
            <w:r w:rsidRPr="00202441">
              <w:rPr>
                <w:rFonts w:asciiTheme="minorHAnsi" w:hAnsiTheme="minorHAnsi" w:cstheme="minorHAnsi"/>
                <w:szCs w:val="24"/>
              </w:rPr>
              <w:t>10</w:t>
            </w:r>
          </w:p>
        </w:tc>
        <w:tc>
          <w:tcPr>
            <w:tcW w:w="1732" w:type="dxa"/>
            <w:tcBorders>
              <w:top w:val="double" w:sz="4" w:space="0" w:color="auto"/>
            </w:tcBorders>
            <w:shd w:val="clear" w:color="auto" w:fill="auto"/>
            <w:vAlign w:val="center"/>
          </w:tcPr>
          <w:p w:rsidR="001105A4" w:rsidRPr="00202441" w:rsidRDefault="00CB3265" w:rsidP="00BE00A8">
            <w:pPr>
              <w:jc w:val="center"/>
              <w:rPr>
                <w:rFonts w:asciiTheme="minorHAnsi" w:hAnsiTheme="minorHAnsi" w:cstheme="minorHAnsi"/>
                <w:szCs w:val="24"/>
              </w:rPr>
            </w:pPr>
            <w:r w:rsidRPr="00202441">
              <w:rPr>
                <w:rFonts w:asciiTheme="minorHAnsi" w:hAnsiTheme="minorHAnsi" w:cstheme="minorHAnsi"/>
                <w:szCs w:val="24"/>
              </w:rPr>
              <w:t>5</w:t>
            </w:r>
            <w:r w:rsidR="00BE00A8" w:rsidRPr="00202441">
              <w:rPr>
                <w:rFonts w:asciiTheme="minorHAnsi" w:hAnsiTheme="minorHAnsi" w:cstheme="minorHAnsi"/>
                <w:szCs w:val="24"/>
              </w:rPr>
              <w:t>0%</w:t>
            </w:r>
          </w:p>
        </w:tc>
        <w:tc>
          <w:tcPr>
            <w:tcW w:w="1539" w:type="dxa"/>
            <w:tcBorders>
              <w:top w:val="double" w:sz="4" w:space="0" w:color="auto"/>
              <w:right w:val="single" w:sz="12" w:space="0" w:color="auto"/>
            </w:tcBorders>
            <w:shd w:val="clear" w:color="auto" w:fill="auto"/>
          </w:tcPr>
          <w:p w:rsidR="001105A4" w:rsidRPr="00EC02B7" w:rsidRDefault="001105A4" w:rsidP="0056377C">
            <w:pPr>
              <w:jc w:val="both"/>
              <w:rPr>
                <w:rFonts w:asciiTheme="minorHAnsi" w:hAnsiTheme="minorHAnsi" w:cstheme="minorHAnsi"/>
                <w:szCs w:val="24"/>
                <w:highlight w:val="yellow"/>
              </w:rPr>
            </w:pPr>
          </w:p>
        </w:tc>
      </w:tr>
      <w:tr w:rsidR="00BE00A8" w:rsidRPr="007E49F1" w:rsidTr="00BE00A8">
        <w:trPr>
          <w:jc w:val="center"/>
        </w:trPr>
        <w:tc>
          <w:tcPr>
            <w:tcW w:w="3019" w:type="dxa"/>
            <w:tcBorders>
              <w:left w:val="single" w:sz="12" w:space="0" w:color="auto"/>
            </w:tcBorders>
            <w:shd w:val="clear" w:color="auto" w:fill="auto"/>
          </w:tcPr>
          <w:p w:rsidR="001105A4" w:rsidRPr="00202441" w:rsidRDefault="004E1A11" w:rsidP="004E1A11">
            <w:pPr>
              <w:tabs>
                <w:tab w:val="left" w:pos="292"/>
              </w:tabs>
              <w:jc w:val="both"/>
              <w:rPr>
                <w:rFonts w:asciiTheme="minorHAnsi" w:hAnsiTheme="minorHAnsi" w:cstheme="minorHAnsi"/>
                <w:szCs w:val="24"/>
              </w:rPr>
            </w:pPr>
            <w:r w:rsidRPr="00202441">
              <w:rPr>
                <w:rFonts w:asciiTheme="minorHAnsi" w:hAnsiTheme="minorHAnsi" w:cstheme="minorHAnsi"/>
                <w:szCs w:val="24"/>
              </w:rPr>
              <w:t>2</w:t>
            </w:r>
            <w:r w:rsidR="00202441">
              <w:rPr>
                <w:rFonts w:asciiTheme="minorHAnsi" w:hAnsiTheme="minorHAnsi" w:cstheme="minorHAnsi"/>
                <w:szCs w:val="24"/>
              </w:rPr>
              <w:t>/a Nagyobb konténer mérete</w:t>
            </w:r>
          </w:p>
          <w:p w:rsidR="00BE00A8" w:rsidRPr="00202441" w:rsidRDefault="00BE00A8" w:rsidP="00EC02B7">
            <w:pPr>
              <w:tabs>
                <w:tab w:val="left" w:pos="292"/>
              </w:tabs>
              <w:ind w:left="720"/>
              <w:jc w:val="both"/>
              <w:rPr>
                <w:rFonts w:asciiTheme="minorHAnsi" w:hAnsiTheme="minorHAnsi" w:cstheme="minorHAnsi"/>
                <w:szCs w:val="24"/>
              </w:rPr>
            </w:pPr>
          </w:p>
        </w:tc>
        <w:tc>
          <w:tcPr>
            <w:tcW w:w="2095" w:type="dxa"/>
            <w:shd w:val="clear" w:color="auto" w:fill="auto"/>
            <w:vAlign w:val="center"/>
          </w:tcPr>
          <w:p w:rsidR="00BE00A8" w:rsidRPr="00202441" w:rsidRDefault="00BE00A8" w:rsidP="00BE00A8">
            <w:pPr>
              <w:jc w:val="center"/>
              <w:rPr>
                <w:rFonts w:asciiTheme="minorHAnsi" w:hAnsiTheme="minorHAnsi" w:cstheme="minorHAnsi"/>
                <w:szCs w:val="24"/>
              </w:rPr>
            </w:pPr>
          </w:p>
          <w:p w:rsidR="00BE00A8" w:rsidRPr="00202441" w:rsidRDefault="001105A4" w:rsidP="00BE00A8">
            <w:pPr>
              <w:jc w:val="center"/>
              <w:rPr>
                <w:rFonts w:asciiTheme="minorHAnsi" w:hAnsiTheme="minorHAnsi" w:cstheme="minorHAnsi"/>
                <w:szCs w:val="24"/>
              </w:rPr>
            </w:pPr>
            <w:r w:rsidRPr="00202441">
              <w:rPr>
                <w:rFonts w:asciiTheme="minorHAnsi" w:hAnsiTheme="minorHAnsi" w:cstheme="minorHAnsi"/>
                <w:szCs w:val="24"/>
              </w:rPr>
              <w:t>10</w:t>
            </w:r>
          </w:p>
          <w:p w:rsidR="001105A4" w:rsidRPr="00202441" w:rsidRDefault="001105A4" w:rsidP="00BE00A8">
            <w:pPr>
              <w:jc w:val="center"/>
              <w:rPr>
                <w:rFonts w:asciiTheme="minorHAnsi" w:hAnsiTheme="minorHAnsi" w:cstheme="minorHAnsi"/>
                <w:szCs w:val="24"/>
              </w:rPr>
            </w:pPr>
          </w:p>
        </w:tc>
        <w:tc>
          <w:tcPr>
            <w:tcW w:w="1732" w:type="dxa"/>
            <w:shd w:val="clear" w:color="auto" w:fill="auto"/>
            <w:vAlign w:val="center"/>
          </w:tcPr>
          <w:p w:rsidR="001105A4" w:rsidRPr="00202441" w:rsidRDefault="00202441" w:rsidP="00BE00A8">
            <w:pPr>
              <w:jc w:val="center"/>
              <w:rPr>
                <w:rFonts w:asciiTheme="minorHAnsi" w:hAnsiTheme="minorHAnsi" w:cstheme="minorHAnsi"/>
                <w:szCs w:val="24"/>
              </w:rPr>
            </w:pPr>
            <w:r>
              <w:rPr>
                <w:rFonts w:asciiTheme="minorHAnsi" w:hAnsiTheme="minorHAnsi" w:cstheme="minorHAnsi"/>
                <w:szCs w:val="24"/>
              </w:rPr>
              <w:t>25</w:t>
            </w:r>
            <w:r w:rsidR="00BE00A8" w:rsidRPr="00202441">
              <w:rPr>
                <w:rFonts w:asciiTheme="minorHAnsi" w:hAnsiTheme="minorHAnsi" w:cstheme="minorHAnsi"/>
                <w:szCs w:val="24"/>
              </w:rPr>
              <w:t>%</w:t>
            </w:r>
          </w:p>
        </w:tc>
        <w:tc>
          <w:tcPr>
            <w:tcW w:w="1539" w:type="dxa"/>
            <w:tcBorders>
              <w:right w:val="single" w:sz="12" w:space="0" w:color="auto"/>
            </w:tcBorders>
            <w:shd w:val="clear" w:color="auto" w:fill="auto"/>
          </w:tcPr>
          <w:p w:rsidR="001105A4" w:rsidRPr="00EC02B7" w:rsidRDefault="001105A4" w:rsidP="0056377C">
            <w:pPr>
              <w:jc w:val="both"/>
              <w:rPr>
                <w:rFonts w:asciiTheme="minorHAnsi" w:hAnsiTheme="minorHAnsi" w:cstheme="minorHAnsi"/>
                <w:szCs w:val="24"/>
                <w:highlight w:val="yellow"/>
              </w:rPr>
            </w:pPr>
          </w:p>
        </w:tc>
      </w:tr>
      <w:tr w:rsidR="00202441" w:rsidRPr="007E49F1" w:rsidTr="00BE00A8">
        <w:trPr>
          <w:jc w:val="center"/>
        </w:trPr>
        <w:tc>
          <w:tcPr>
            <w:tcW w:w="3019" w:type="dxa"/>
            <w:tcBorders>
              <w:left w:val="single" w:sz="12" w:space="0" w:color="auto"/>
            </w:tcBorders>
            <w:shd w:val="clear" w:color="auto" w:fill="auto"/>
          </w:tcPr>
          <w:p w:rsidR="00202441" w:rsidRPr="00202441" w:rsidRDefault="00202441" w:rsidP="00202441">
            <w:pPr>
              <w:tabs>
                <w:tab w:val="left" w:pos="292"/>
              </w:tabs>
              <w:jc w:val="both"/>
              <w:rPr>
                <w:rFonts w:asciiTheme="minorHAnsi" w:hAnsiTheme="minorHAnsi" w:cstheme="minorHAnsi"/>
                <w:szCs w:val="24"/>
              </w:rPr>
            </w:pPr>
            <w:r>
              <w:rPr>
                <w:rFonts w:asciiTheme="minorHAnsi" w:hAnsiTheme="minorHAnsi" w:cstheme="minorHAnsi"/>
                <w:szCs w:val="24"/>
              </w:rPr>
              <w:t>2/b Kisebb konténer mérete</w:t>
            </w:r>
          </w:p>
        </w:tc>
        <w:tc>
          <w:tcPr>
            <w:tcW w:w="2095" w:type="dxa"/>
            <w:shd w:val="clear" w:color="auto" w:fill="auto"/>
            <w:vAlign w:val="center"/>
          </w:tcPr>
          <w:p w:rsidR="00202441" w:rsidRPr="00202441" w:rsidRDefault="00202441" w:rsidP="00BE00A8">
            <w:pPr>
              <w:jc w:val="center"/>
              <w:rPr>
                <w:rFonts w:asciiTheme="minorHAnsi" w:hAnsiTheme="minorHAnsi" w:cstheme="minorHAnsi"/>
                <w:szCs w:val="24"/>
              </w:rPr>
            </w:pPr>
            <w:r>
              <w:rPr>
                <w:rFonts w:asciiTheme="minorHAnsi" w:hAnsiTheme="minorHAnsi" w:cstheme="minorHAnsi"/>
                <w:szCs w:val="24"/>
              </w:rPr>
              <w:t>10</w:t>
            </w:r>
          </w:p>
        </w:tc>
        <w:tc>
          <w:tcPr>
            <w:tcW w:w="1732" w:type="dxa"/>
            <w:shd w:val="clear" w:color="auto" w:fill="auto"/>
            <w:vAlign w:val="center"/>
          </w:tcPr>
          <w:p w:rsidR="00202441" w:rsidRPr="00202441" w:rsidRDefault="00202441" w:rsidP="00BE00A8">
            <w:pPr>
              <w:jc w:val="center"/>
              <w:rPr>
                <w:rFonts w:asciiTheme="minorHAnsi" w:hAnsiTheme="minorHAnsi" w:cstheme="minorHAnsi"/>
                <w:szCs w:val="24"/>
              </w:rPr>
            </w:pPr>
            <w:r>
              <w:rPr>
                <w:rFonts w:asciiTheme="minorHAnsi" w:hAnsiTheme="minorHAnsi" w:cstheme="minorHAnsi"/>
                <w:szCs w:val="24"/>
              </w:rPr>
              <w:t>25%</w:t>
            </w:r>
          </w:p>
        </w:tc>
        <w:tc>
          <w:tcPr>
            <w:tcW w:w="1539" w:type="dxa"/>
            <w:tcBorders>
              <w:right w:val="single" w:sz="12" w:space="0" w:color="auto"/>
            </w:tcBorders>
            <w:shd w:val="clear" w:color="auto" w:fill="auto"/>
          </w:tcPr>
          <w:p w:rsidR="00202441" w:rsidRPr="00202441" w:rsidRDefault="00202441" w:rsidP="0056377C">
            <w:pPr>
              <w:jc w:val="both"/>
              <w:rPr>
                <w:rFonts w:asciiTheme="minorHAnsi" w:hAnsiTheme="minorHAnsi" w:cstheme="minorHAnsi"/>
                <w:szCs w:val="24"/>
                <w:highlight w:val="yellow"/>
              </w:rPr>
            </w:pPr>
          </w:p>
        </w:tc>
      </w:tr>
    </w:tbl>
    <w:p w:rsidR="001105A4" w:rsidRDefault="001105A4" w:rsidP="001105A4">
      <w:pPr>
        <w:ind w:left="432"/>
        <w:jc w:val="both"/>
        <w:rPr>
          <w:rFonts w:asciiTheme="minorHAnsi" w:hAnsiTheme="minorHAnsi" w:cstheme="minorHAnsi"/>
          <w:szCs w:val="24"/>
          <w:lang w:eastAsia="hu-HU"/>
        </w:rPr>
      </w:pPr>
    </w:p>
    <w:p w:rsidR="001105A4" w:rsidRPr="007E49F1" w:rsidRDefault="001105A4" w:rsidP="001105A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Valamennyi részszempont esetén adható pontszám </w:t>
      </w:r>
      <w:r>
        <w:rPr>
          <w:rFonts w:asciiTheme="minorHAnsi" w:hAnsiTheme="minorHAnsi" w:cstheme="minorHAnsi"/>
          <w:szCs w:val="24"/>
          <w:lang w:eastAsia="hu-HU"/>
        </w:rPr>
        <w:t>1</w:t>
      </w:r>
      <w:r w:rsidRPr="007E49F1">
        <w:rPr>
          <w:rFonts w:asciiTheme="minorHAnsi" w:hAnsiTheme="minorHAnsi" w:cstheme="minorHAnsi"/>
          <w:szCs w:val="24"/>
          <w:lang w:eastAsia="hu-HU"/>
        </w:rPr>
        <w:t>-10-ig.</w:t>
      </w:r>
    </w:p>
    <w:p w:rsidR="001105A4" w:rsidRPr="007E49F1" w:rsidRDefault="001105A4" w:rsidP="001105A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Az értékelés során kiosztható pontszámok maximális összege 100 pont.</w:t>
      </w:r>
    </w:p>
    <w:p w:rsidR="001105A4" w:rsidRPr="007E49F1" w:rsidRDefault="001105A4" w:rsidP="001105A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Az az érvényes ajánlatot tevő Ajánlattevő lesz az eljárás nyertese, amelyik összességében a legkedvezőbb ajánlatot teszi, azaz az értékelés során a legmagasabb pontszámot éri el.</w:t>
      </w:r>
    </w:p>
    <w:p w:rsidR="001105A4" w:rsidRPr="007E49F1" w:rsidRDefault="001105A4" w:rsidP="001105A4">
      <w:pPr>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ajánlati árat úgy kell megadni, hogy az tartalmazza az összes, a teljesítéssel összefüggő költséget. </w:t>
      </w:r>
    </w:p>
    <w:p w:rsidR="00BE00A8" w:rsidRPr="007E49F1" w:rsidRDefault="00BE00A8" w:rsidP="00CC2835">
      <w:pPr>
        <w:tabs>
          <w:tab w:val="left" w:pos="9071"/>
        </w:tabs>
        <w:ind w:right="-1"/>
        <w:jc w:val="both"/>
        <w:rPr>
          <w:rFonts w:asciiTheme="minorHAnsi" w:hAnsiTheme="minorHAnsi" w:cstheme="minorHAnsi"/>
          <w:szCs w:val="24"/>
        </w:rPr>
      </w:pPr>
    </w:p>
    <w:p w:rsidR="00AA0100" w:rsidRPr="007E49F1" w:rsidRDefault="00AA0100" w:rsidP="00F8601D">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Hiánypótlás</w:t>
      </w:r>
      <w:r w:rsidR="00CC2835">
        <w:rPr>
          <w:rFonts w:asciiTheme="minorHAnsi" w:hAnsiTheme="minorHAnsi" w:cstheme="minorHAnsi"/>
          <w:b/>
          <w:szCs w:val="24"/>
        </w:rPr>
        <w:t>:</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9C2A92" w:rsidRDefault="009C2A92" w:rsidP="00410AF4">
      <w:pPr>
        <w:pStyle w:val="BKV"/>
        <w:spacing w:line="240" w:lineRule="auto"/>
        <w:rPr>
          <w:rFonts w:asciiTheme="minorHAnsi" w:hAnsiTheme="minorHAnsi" w:cstheme="minorHAnsi"/>
          <w:szCs w:val="24"/>
          <w:highlight w:val="yellow"/>
          <w:lang w:eastAsia="hu-HU"/>
        </w:rPr>
      </w:pPr>
    </w:p>
    <w:p w:rsidR="00CC2835" w:rsidRDefault="00CC2835" w:rsidP="00CC2835">
      <w:pPr>
        <w:numPr>
          <w:ilvl w:val="0"/>
          <w:numId w:val="17"/>
        </w:numPr>
        <w:ind w:left="426" w:hanging="426"/>
        <w:jc w:val="both"/>
        <w:rPr>
          <w:rFonts w:asciiTheme="minorHAnsi" w:hAnsiTheme="minorHAnsi"/>
          <w:b/>
        </w:rPr>
      </w:pPr>
      <w:r w:rsidRPr="00FE6367">
        <w:rPr>
          <w:rFonts w:asciiTheme="minorHAnsi" w:hAnsiTheme="minorHAnsi"/>
          <w:b/>
        </w:rPr>
        <w:t>Helyszíni szemle:</w:t>
      </w:r>
    </w:p>
    <w:p w:rsidR="00CC2835" w:rsidRPr="00FE6367" w:rsidRDefault="00CC2835" w:rsidP="00CC2835">
      <w:pPr>
        <w:ind w:left="720"/>
        <w:jc w:val="both"/>
        <w:rPr>
          <w:rFonts w:asciiTheme="minorHAnsi" w:hAnsiTheme="minorHAnsi"/>
          <w:b/>
        </w:rPr>
      </w:pPr>
    </w:p>
    <w:p w:rsidR="00CC2835" w:rsidRPr="00FE6367" w:rsidRDefault="00CC2835" w:rsidP="00CC2835">
      <w:pPr>
        <w:ind w:left="426"/>
        <w:jc w:val="both"/>
        <w:rPr>
          <w:rFonts w:asciiTheme="minorHAnsi" w:hAnsiTheme="minorHAnsi"/>
        </w:rPr>
      </w:pPr>
      <w:r w:rsidRPr="00FE6367">
        <w:rPr>
          <w:rFonts w:asciiTheme="minorHAnsi" w:hAnsiTheme="minorHAnsi"/>
        </w:rPr>
        <w:t>Az ajánlatkérő helyszíni szemlét biztosít</w:t>
      </w:r>
      <w:r>
        <w:rPr>
          <w:rFonts w:asciiTheme="minorHAnsi" w:hAnsiTheme="minorHAnsi"/>
        </w:rPr>
        <w:t>.</w:t>
      </w:r>
    </w:p>
    <w:p w:rsidR="00CC2835" w:rsidRPr="00FE6367" w:rsidRDefault="00CC2835" w:rsidP="00CC2835">
      <w:pPr>
        <w:ind w:left="426"/>
        <w:jc w:val="both"/>
        <w:rPr>
          <w:rFonts w:asciiTheme="minorHAnsi" w:hAnsiTheme="minorHAnsi"/>
        </w:rPr>
      </w:pPr>
      <w:r w:rsidRPr="00FE6367">
        <w:rPr>
          <w:rFonts w:asciiTheme="minorHAnsi" w:hAnsiTheme="minorHAnsi"/>
        </w:rPr>
        <w:t>A szemle helyszíne:</w:t>
      </w:r>
    </w:p>
    <w:p w:rsidR="00CC2835" w:rsidRPr="007E49F1" w:rsidRDefault="00CC2835" w:rsidP="00CC2835">
      <w:pPr>
        <w:pStyle w:val="BKV"/>
        <w:spacing w:line="240" w:lineRule="auto"/>
        <w:ind w:firstLine="426"/>
        <w:rPr>
          <w:rFonts w:asciiTheme="minorHAnsi" w:hAnsiTheme="minorHAnsi" w:cstheme="minorHAnsi"/>
          <w:b/>
          <w:szCs w:val="24"/>
        </w:rPr>
      </w:pPr>
      <w:r w:rsidRPr="00FE6367">
        <w:rPr>
          <w:rFonts w:asciiTheme="minorHAnsi" w:hAnsiTheme="minorHAnsi"/>
        </w:rPr>
        <w:t>Időpontja:  </w:t>
      </w:r>
      <w:r w:rsidRPr="00F77F66">
        <w:rPr>
          <w:rFonts w:asciiTheme="minorHAnsi" w:hAnsiTheme="minorHAnsi" w:cstheme="minorHAnsi"/>
          <w:b/>
          <w:szCs w:val="24"/>
        </w:rPr>
        <w:t>2016</w:t>
      </w:r>
      <w:r w:rsidR="0033747B">
        <w:rPr>
          <w:rFonts w:asciiTheme="minorHAnsi" w:hAnsiTheme="minorHAnsi" w:cstheme="minorHAnsi"/>
          <w:b/>
          <w:szCs w:val="24"/>
        </w:rPr>
        <w:t>.08.19.</w:t>
      </w:r>
      <w:r w:rsidR="00F77F66" w:rsidRPr="00F77F66">
        <w:rPr>
          <w:rFonts w:asciiTheme="minorHAnsi" w:hAnsiTheme="minorHAnsi" w:cstheme="minorHAnsi"/>
          <w:b/>
          <w:szCs w:val="24"/>
        </w:rPr>
        <w:t xml:space="preserve"> </w:t>
      </w:r>
      <w:r w:rsidR="00376BFB">
        <w:rPr>
          <w:rFonts w:asciiTheme="minorHAnsi" w:hAnsiTheme="minorHAnsi" w:cstheme="minorHAnsi"/>
          <w:b/>
          <w:szCs w:val="24"/>
        </w:rPr>
        <w:t>9</w:t>
      </w:r>
      <w:r w:rsidR="00F77F66" w:rsidRPr="00F77F66">
        <w:rPr>
          <w:rFonts w:asciiTheme="minorHAnsi" w:hAnsiTheme="minorHAnsi" w:cstheme="minorHAnsi"/>
          <w:b/>
          <w:szCs w:val="24"/>
        </w:rPr>
        <w:t>:00</w:t>
      </w:r>
    </w:p>
    <w:p w:rsidR="00CC2835" w:rsidRPr="007E49F1" w:rsidRDefault="00CC2835" w:rsidP="00410AF4">
      <w:pPr>
        <w:pStyle w:val="BKV"/>
        <w:spacing w:line="240" w:lineRule="auto"/>
        <w:rPr>
          <w:rFonts w:asciiTheme="minorHAnsi" w:hAnsiTheme="minorHAnsi" w:cstheme="minorHAnsi"/>
          <w:szCs w:val="24"/>
          <w:highlight w:val="yellow"/>
          <w:lang w:eastAsia="hu-HU"/>
        </w:rPr>
      </w:pPr>
    </w:p>
    <w:p w:rsidR="00AA0100" w:rsidRPr="007E49F1" w:rsidRDefault="00AA0100" w:rsidP="00F8601D">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ajánlati kötöttség</w:t>
      </w:r>
      <w:r w:rsidR="00CC2835">
        <w:rPr>
          <w:rFonts w:asciiTheme="minorHAnsi" w:hAnsiTheme="minorHAnsi" w:cstheme="minorHAnsi"/>
          <w:b/>
          <w:szCs w:val="24"/>
        </w:rPr>
        <w:t>:</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C84347" w:rsidRDefault="00AA0100" w:rsidP="002D702D">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BE00A8" w:rsidRPr="007E49F1" w:rsidRDefault="00BE00A8" w:rsidP="002D702D">
      <w:pPr>
        <w:ind w:left="426"/>
        <w:jc w:val="both"/>
        <w:rPr>
          <w:highlight w:val="yellow"/>
          <w:lang w:eastAsia="hu-HU"/>
        </w:rPr>
      </w:pPr>
    </w:p>
    <w:p w:rsidR="00127F88" w:rsidRPr="007E49F1" w:rsidRDefault="00127F88" w:rsidP="00F8601D">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Eredményhirdetés</w:t>
      </w:r>
      <w:r w:rsidR="00CC2835">
        <w:rPr>
          <w:rFonts w:asciiTheme="minorHAnsi" w:hAnsiTheme="minorHAnsi" w:cstheme="minorHAnsi"/>
          <w:b/>
          <w:szCs w:val="24"/>
        </w:rPr>
        <w:t>:</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9C2A92" w:rsidRPr="007E49F1" w:rsidRDefault="009C2A92" w:rsidP="00410AF4">
      <w:pPr>
        <w:pStyle w:val="BKV"/>
        <w:spacing w:line="240" w:lineRule="auto"/>
        <w:rPr>
          <w:rFonts w:asciiTheme="minorHAnsi" w:hAnsiTheme="minorHAnsi" w:cstheme="minorHAnsi"/>
          <w:szCs w:val="24"/>
        </w:rPr>
      </w:pPr>
    </w:p>
    <w:p w:rsidR="00127F88" w:rsidRPr="007E49F1" w:rsidRDefault="00127F88" w:rsidP="00F8601D">
      <w:pPr>
        <w:pStyle w:val="BKV"/>
        <w:numPr>
          <w:ilvl w:val="0"/>
          <w:numId w:val="1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Egyéb rendelkezések</w:t>
      </w:r>
      <w:r w:rsidR="00CC2835">
        <w:rPr>
          <w:rFonts w:asciiTheme="minorHAnsi" w:hAnsiTheme="minorHAnsi" w:cstheme="minorHAnsi"/>
          <w:b/>
          <w:szCs w:val="24"/>
        </w:rPr>
        <w:t>:</w:t>
      </w:r>
    </w:p>
    <w:p w:rsidR="00127F88" w:rsidRPr="007E49F1" w:rsidRDefault="00127F88" w:rsidP="00C84347">
      <w:pPr>
        <w:pStyle w:val="BKV"/>
        <w:spacing w:line="240" w:lineRule="auto"/>
        <w:ind w:left="426"/>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AF42FE" w:rsidRPr="007E49F1" w:rsidRDefault="00AF42FE"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7E49F1">
        <w:rPr>
          <w:rFonts w:asciiTheme="minorHAnsi" w:hAnsiTheme="minorHAnsi" w:cstheme="minorHAnsi"/>
          <w:szCs w:val="24"/>
        </w:rPr>
        <w:t>)tárgyalások</w:t>
      </w:r>
      <w:proofErr w:type="gramEnd"/>
      <w:r w:rsidRPr="007E49F1">
        <w:rPr>
          <w:rFonts w:asciiTheme="minorHAnsi" w:hAnsiTheme="minorHAnsi" w:cstheme="minorHAnsi"/>
          <w:szCs w:val="24"/>
        </w:rPr>
        <w:t xml:space="preserve">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w:t>
      </w:r>
      <w:proofErr w:type="spellStart"/>
      <w:r w:rsidRPr="007E49F1">
        <w:rPr>
          <w:rFonts w:asciiTheme="minorHAnsi" w:hAnsiTheme="minorHAnsi" w:cstheme="minorHAnsi"/>
          <w:szCs w:val="24"/>
        </w:rPr>
        <w:t>pdf</w:t>
      </w:r>
      <w:proofErr w:type="spellEnd"/>
      <w:r w:rsidRPr="007E49F1">
        <w:rPr>
          <w:rFonts w:asciiTheme="minorHAnsi" w:hAnsiTheme="minorHAnsi" w:cstheme="minorHAnsi"/>
          <w:szCs w:val="24"/>
        </w:rPr>
        <w:t>. vagy</w:t>
      </w:r>
      <w:r w:rsidR="00AF42FE">
        <w:rPr>
          <w:rFonts w:asciiTheme="minorHAnsi" w:hAnsiTheme="minorHAnsi" w:cstheme="minorHAnsi"/>
          <w:szCs w:val="24"/>
        </w:rPr>
        <w:t xml:space="preserve"> </w:t>
      </w:r>
      <w:proofErr w:type="spellStart"/>
      <w:r w:rsidRPr="007E49F1">
        <w:rPr>
          <w:rFonts w:asciiTheme="minorHAnsi" w:hAnsiTheme="minorHAnsi" w:cstheme="minorHAnsi"/>
          <w:szCs w:val="24"/>
        </w:rPr>
        <w:t>jpg</w:t>
      </w:r>
      <w:proofErr w:type="spellEnd"/>
      <w:r w:rsidR="00AF42FE">
        <w:rPr>
          <w:rFonts w:asciiTheme="minorHAnsi" w:hAnsiTheme="minorHAnsi" w:cstheme="minorHAnsi"/>
          <w:szCs w:val="24"/>
        </w:rPr>
        <w:t>.</w:t>
      </w:r>
      <w:r w:rsidRPr="007E49F1">
        <w:rPr>
          <w:rFonts w:asciiTheme="minorHAnsi" w:hAnsiTheme="minorHAnsi" w:cstheme="minorHAnsi"/>
          <w:szCs w:val="24"/>
        </w:rPr>
        <w:t xml:space="preserve">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2F1F93" w:rsidRDefault="002F1F93" w:rsidP="00C84347">
      <w:pPr>
        <w:ind w:left="426"/>
        <w:jc w:val="both"/>
        <w:rPr>
          <w:rFonts w:asciiTheme="minorHAnsi" w:hAnsiTheme="minorHAnsi" w:cstheme="minorHAnsi"/>
          <w:szCs w:val="24"/>
          <w:lang w:eastAsia="hu-HU"/>
        </w:rPr>
      </w:pPr>
    </w:p>
    <w:p w:rsidR="002F1F93" w:rsidRPr="007E49F1" w:rsidRDefault="002F1F93" w:rsidP="00C84347">
      <w:pPr>
        <w:ind w:left="426"/>
        <w:jc w:val="both"/>
        <w:rPr>
          <w:rFonts w:asciiTheme="minorHAnsi" w:hAnsiTheme="minorHAnsi" w:cstheme="minorHAnsi"/>
          <w:szCs w:val="24"/>
        </w:rPr>
      </w:pPr>
      <w:r>
        <w:rPr>
          <w:rFonts w:asciiTheme="minorHAnsi" w:hAnsiTheme="minorHAnsi" w:cstheme="minorHAnsi"/>
          <w:szCs w:val="24"/>
          <w:lang w:eastAsia="hu-HU"/>
        </w:rPr>
        <w:t xml:space="preserve">Abban az esetben, ha az ajánlattevők száma nem teszi lehetővé a valódi versenyt, Ajánlatkérő jogosult új ajánlattételi határidő kitűzésével újabb Ajánlattételre felhívni az </w:t>
      </w:r>
      <w:proofErr w:type="gramStart"/>
      <w:r>
        <w:rPr>
          <w:rFonts w:asciiTheme="minorHAnsi" w:hAnsiTheme="minorHAnsi" w:cstheme="minorHAnsi"/>
          <w:szCs w:val="24"/>
          <w:lang w:eastAsia="hu-HU"/>
        </w:rPr>
        <w:t>Ajánlattevő(</w:t>
      </w:r>
      <w:proofErr w:type="spellStart"/>
      <w:proofErr w:type="gramEnd"/>
      <w:r>
        <w:rPr>
          <w:rFonts w:asciiTheme="minorHAnsi" w:hAnsiTheme="minorHAnsi" w:cstheme="minorHAnsi"/>
          <w:szCs w:val="24"/>
          <w:lang w:eastAsia="hu-HU"/>
        </w:rPr>
        <w:t>ke</w:t>
      </w:r>
      <w:proofErr w:type="spellEnd"/>
      <w:r>
        <w:rPr>
          <w:rFonts w:asciiTheme="minorHAnsi" w:hAnsiTheme="minorHAnsi" w:cstheme="minorHAnsi"/>
          <w:szCs w:val="24"/>
          <w:lang w:eastAsia="hu-HU"/>
        </w:rPr>
        <w:t>)t, újabb Ajánlattevők bevonásával egyidejűleg.</w:t>
      </w:r>
    </w:p>
    <w:sectPr w:rsidR="002F1F93" w:rsidRPr="007E49F1"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CF" w:rsidRDefault="008C69CF">
      <w:r>
        <w:separator/>
      </w:r>
    </w:p>
  </w:endnote>
  <w:endnote w:type="continuationSeparator" w:id="0">
    <w:p w:rsidR="008C69CF" w:rsidRDefault="008C69CF">
      <w:r>
        <w:continuationSeparator/>
      </w:r>
    </w:p>
  </w:endnote>
  <w:endnote w:type="continuationNotice" w:id="1">
    <w:p w:rsidR="008C69CF" w:rsidRDefault="008C6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47B61">
      <w:rPr>
        <w:rStyle w:val="Oldalszm"/>
        <w:noProof/>
      </w:rPr>
      <w:t>7</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CF" w:rsidRDefault="008C69CF">
      <w:r>
        <w:separator/>
      </w:r>
    </w:p>
  </w:footnote>
  <w:footnote w:type="continuationSeparator" w:id="0">
    <w:p w:rsidR="008C69CF" w:rsidRDefault="008C69CF">
      <w:r>
        <w:continuationSeparator/>
      </w:r>
    </w:p>
  </w:footnote>
  <w:footnote w:type="continuationNotice" w:id="1">
    <w:p w:rsidR="008C69CF" w:rsidRDefault="008C69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61" w:rsidRDefault="00147B6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C414A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6BB62710" wp14:editId="46057CDC">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CA6090" w:rsidRPr="00C414AD" w:rsidRDefault="00CA6090"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 xml:space="preserve">BKV Zrt. </w:t>
    </w:r>
    <w:r w:rsidRPr="008544E9">
      <w:rPr>
        <w:rFonts w:asciiTheme="minorHAnsi" w:hAnsiTheme="minorHAnsi" w:cstheme="minorHAnsi"/>
        <w:szCs w:val="24"/>
      </w:rPr>
      <w:t>V</w:t>
    </w:r>
    <w:r w:rsidR="00527CA9">
      <w:rPr>
        <w:rFonts w:asciiTheme="minorHAnsi" w:hAnsiTheme="minorHAnsi" w:cstheme="minorHAnsi"/>
        <w:szCs w:val="24"/>
      </w:rPr>
      <w:t>B</w:t>
    </w:r>
    <w:r w:rsidRPr="008544E9">
      <w:rPr>
        <w:rFonts w:asciiTheme="minorHAnsi" w:hAnsiTheme="minorHAnsi" w:cstheme="minorHAnsi"/>
        <w:szCs w:val="24"/>
      </w:rPr>
      <w:t>-</w:t>
    </w:r>
    <w:r w:rsidR="00527CA9">
      <w:rPr>
        <w:rFonts w:asciiTheme="minorHAnsi" w:hAnsiTheme="minorHAnsi" w:cstheme="minorHAnsi"/>
        <w:szCs w:val="24"/>
      </w:rPr>
      <w:t>110</w:t>
    </w:r>
    <w:r w:rsidRPr="00C414AD">
      <w:rPr>
        <w:rFonts w:asciiTheme="minorHAnsi" w:hAnsiTheme="minorHAnsi" w:cstheme="minorHAnsi"/>
        <w:szCs w:val="24"/>
      </w:rPr>
      <w:t>/</w:t>
    </w:r>
    <w:r w:rsidR="00CA089B" w:rsidRPr="00C414AD">
      <w:rPr>
        <w:rFonts w:asciiTheme="minorHAnsi" w:hAnsiTheme="minorHAnsi" w:cstheme="minorHAnsi"/>
        <w:szCs w:val="24"/>
      </w:rPr>
      <w:t>1</w:t>
    </w:r>
    <w:r w:rsidR="00FC24B4">
      <w:rPr>
        <w:rFonts w:asciiTheme="minorHAnsi" w:hAnsiTheme="minorHAnsi" w:cstheme="minorHAnsi"/>
        <w:szCs w:val="24"/>
      </w:rPr>
      <w:t>6</w:t>
    </w:r>
    <w:r w:rsidRPr="00C414AD">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61" w:rsidRDefault="00147B6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F59"/>
    <w:multiLevelType w:val="hybridMultilevel"/>
    <w:tmpl w:val="17D00C78"/>
    <w:lvl w:ilvl="0" w:tplc="040E0001">
      <w:start w:val="1"/>
      <w:numFmt w:val="bullet"/>
      <w:lvlText w:val=""/>
      <w:lvlJc w:val="left"/>
      <w:pPr>
        <w:ind w:left="786"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A6C78"/>
    <w:multiLevelType w:val="hybridMultilevel"/>
    <w:tmpl w:val="5B54303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3C210810"/>
    <w:multiLevelType w:val="hybridMultilevel"/>
    <w:tmpl w:val="760E961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4">
    <w:nsid w:val="47A251E1"/>
    <w:multiLevelType w:val="hybridMultilevel"/>
    <w:tmpl w:val="EC10C654"/>
    <w:lvl w:ilvl="0" w:tplc="28FA8592">
      <w:start w:val="1119"/>
      <w:numFmt w:val="bullet"/>
      <w:lvlText w:val="-"/>
      <w:lvlJc w:val="left"/>
      <w:pPr>
        <w:ind w:left="2160" w:hanging="360"/>
      </w:pPr>
      <w:rPr>
        <w:rFonts w:ascii="Calibri" w:eastAsia="Times New Roman" w:hAnsi="Calibri" w:cs="Times New Roman" w:hint="default"/>
        <w:i w:val="0"/>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5">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6EB2E0A"/>
    <w:multiLevelType w:val="hybridMultilevel"/>
    <w:tmpl w:val="DC4CD498"/>
    <w:lvl w:ilvl="0" w:tplc="35766C5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595724F0"/>
    <w:multiLevelType w:val="hybridMultilevel"/>
    <w:tmpl w:val="6DF6D96A"/>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0">
    <w:nsid w:val="5B7B3899"/>
    <w:multiLevelType w:val="hybridMultilevel"/>
    <w:tmpl w:val="6788243A"/>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2">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4">
    <w:nsid w:val="670E4D9D"/>
    <w:multiLevelType w:val="hybridMultilevel"/>
    <w:tmpl w:val="A9A8017E"/>
    <w:lvl w:ilvl="0" w:tplc="E3ACF730">
      <w:numFmt w:val="bullet"/>
      <w:lvlText w:val="-"/>
      <w:lvlJc w:val="left"/>
      <w:pPr>
        <w:ind w:left="883" w:hanging="360"/>
      </w:pPr>
      <w:rPr>
        <w:rFonts w:ascii="Calibri" w:eastAsia="Times New Roman" w:hAnsi="Calibri" w:cs="Calibri" w:hint="default"/>
        <w:color w:val="000000"/>
      </w:rPr>
    </w:lvl>
    <w:lvl w:ilvl="1" w:tplc="040E0003" w:tentative="1">
      <w:start w:val="1"/>
      <w:numFmt w:val="bullet"/>
      <w:lvlText w:val="o"/>
      <w:lvlJc w:val="left"/>
      <w:pPr>
        <w:ind w:left="1603" w:hanging="360"/>
      </w:pPr>
      <w:rPr>
        <w:rFonts w:ascii="Courier New" w:hAnsi="Courier New" w:cs="Courier New" w:hint="default"/>
      </w:rPr>
    </w:lvl>
    <w:lvl w:ilvl="2" w:tplc="040E0005" w:tentative="1">
      <w:start w:val="1"/>
      <w:numFmt w:val="bullet"/>
      <w:lvlText w:val=""/>
      <w:lvlJc w:val="left"/>
      <w:pPr>
        <w:ind w:left="2323" w:hanging="360"/>
      </w:pPr>
      <w:rPr>
        <w:rFonts w:ascii="Wingdings" w:hAnsi="Wingdings" w:hint="default"/>
      </w:rPr>
    </w:lvl>
    <w:lvl w:ilvl="3" w:tplc="040E0001" w:tentative="1">
      <w:start w:val="1"/>
      <w:numFmt w:val="bullet"/>
      <w:lvlText w:val=""/>
      <w:lvlJc w:val="left"/>
      <w:pPr>
        <w:ind w:left="3043" w:hanging="360"/>
      </w:pPr>
      <w:rPr>
        <w:rFonts w:ascii="Symbol" w:hAnsi="Symbol" w:hint="default"/>
      </w:rPr>
    </w:lvl>
    <w:lvl w:ilvl="4" w:tplc="040E0003" w:tentative="1">
      <w:start w:val="1"/>
      <w:numFmt w:val="bullet"/>
      <w:lvlText w:val="o"/>
      <w:lvlJc w:val="left"/>
      <w:pPr>
        <w:ind w:left="3763" w:hanging="360"/>
      </w:pPr>
      <w:rPr>
        <w:rFonts w:ascii="Courier New" w:hAnsi="Courier New" w:cs="Courier New" w:hint="default"/>
      </w:rPr>
    </w:lvl>
    <w:lvl w:ilvl="5" w:tplc="040E0005" w:tentative="1">
      <w:start w:val="1"/>
      <w:numFmt w:val="bullet"/>
      <w:lvlText w:val=""/>
      <w:lvlJc w:val="left"/>
      <w:pPr>
        <w:ind w:left="4483" w:hanging="360"/>
      </w:pPr>
      <w:rPr>
        <w:rFonts w:ascii="Wingdings" w:hAnsi="Wingdings" w:hint="default"/>
      </w:rPr>
    </w:lvl>
    <w:lvl w:ilvl="6" w:tplc="040E0001" w:tentative="1">
      <w:start w:val="1"/>
      <w:numFmt w:val="bullet"/>
      <w:lvlText w:val=""/>
      <w:lvlJc w:val="left"/>
      <w:pPr>
        <w:ind w:left="5203" w:hanging="360"/>
      </w:pPr>
      <w:rPr>
        <w:rFonts w:ascii="Symbol" w:hAnsi="Symbol" w:hint="default"/>
      </w:rPr>
    </w:lvl>
    <w:lvl w:ilvl="7" w:tplc="040E0003" w:tentative="1">
      <w:start w:val="1"/>
      <w:numFmt w:val="bullet"/>
      <w:lvlText w:val="o"/>
      <w:lvlJc w:val="left"/>
      <w:pPr>
        <w:ind w:left="5923" w:hanging="360"/>
      </w:pPr>
      <w:rPr>
        <w:rFonts w:ascii="Courier New" w:hAnsi="Courier New" w:cs="Courier New" w:hint="default"/>
      </w:rPr>
    </w:lvl>
    <w:lvl w:ilvl="8" w:tplc="040E0005" w:tentative="1">
      <w:start w:val="1"/>
      <w:numFmt w:val="bullet"/>
      <w:lvlText w:val=""/>
      <w:lvlJc w:val="left"/>
      <w:pPr>
        <w:ind w:left="6643" w:hanging="360"/>
      </w:pPr>
      <w:rPr>
        <w:rFonts w:ascii="Wingdings" w:hAnsi="Wingdings" w:hint="default"/>
      </w:rPr>
    </w:lvl>
  </w:abstractNum>
  <w:abstractNum w:abstractNumId="25">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7">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1"/>
  </w:num>
  <w:num w:numId="3">
    <w:abstractNumId w:val="11"/>
  </w:num>
  <w:num w:numId="4">
    <w:abstractNumId w:val="23"/>
  </w:num>
  <w:num w:numId="5">
    <w:abstractNumId w:val="13"/>
  </w:num>
  <w:num w:numId="6">
    <w:abstractNumId w:val="16"/>
  </w:num>
  <w:num w:numId="7">
    <w:abstractNumId w:val="7"/>
  </w:num>
  <w:num w:numId="8">
    <w:abstractNumId w:val="21"/>
  </w:num>
  <w:num w:numId="9">
    <w:abstractNumId w:val="26"/>
  </w:num>
  <w:num w:numId="10">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18"/>
  </w:num>
  <w:num w:numId="15">
    <w:abstractNumId w:val="15"/>
  </w:num>
  <w:num w:numId="16">
    <w:abstractNumId w:val="27"/>
  </w:num>
  <w:num w:numId="17">
    <w:abstractNumId w:val="22"/>
  </w:num>
  <w:num w:numId="18">
    <w:abstractNumId w:val="19"/>
  </w:num>
  <w:num w:numId="19">
    <w:abstractNumId w:val="25"/>
  </w:num>
  <w:num w:numId="20">
    <w:abstractNumId w:val="10"/>
  </w:num>
  <w:num w:numId="21">
    <w:abstractNumId w:val="8"/>
  </w:num>
  <w:num w:numId="22">
    <w:abstractNumId w:val="12"/>
  </w:num>
  <w:num w:numId="23">
    <w:abstractNumId w:val="24"/>
  </w:num>
  <w:num w:numId="24">
    <w:abstractNumId w:val="14"/>
  </w:num>
  <w:num w:numId="25">
    <w:abstractNumId w:val="0"/>
  </w:num>
  <w:num w:numId="26">
    <w:abstractNumId w:val="6"/>
  </w:num>
  <w:num w:numId="27">
    <w:abstractNumId w:val="17"/>
  </w:num>
  <w:num w:numId="28">
    <w:abstractNumId w:val="9"/>
  </w:num>
  <w:num w:numId="2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063B6"/>
    <w:rsid w:val="0001283E"/>
    <w:rsid w:val="000161B0"/>
    <w:rsid w:val="00021B5C"/>
    <w:rsid w:val="00027BBB"/>
    <w:rsid w:val="00032226"/>
    <w:rsid w:val="0003517E"/>
    <w:rsid w:val="000374DF"/>
    <w:rsid w:val="00037A72"/>
    <w:rsid w:val="000409EF"/>
    <w:rsid w:val="00043E92"/>
    <w:rsid w:val="0004588D"/>
    <w:rsid w:val="00045944"/>
    <w:rsid w:val="00045EDD"/>
    <w:rsid w:val="000475A9"/>
    <w:rsid w:val="00053A41"/>
    <w:rsid w:val="0006194E"/>
    <w:rsid w:val="0006265A"/>
    <w:rsid w:val="0006338E"/>
    <w:rsid w:val="0006495F"/>
    <w:rsid w:val="00073FC4"/>
    <w:rsid w:val="00080404"/>
    <w:rsid w:val="00081F6B"/>
    <w:rsid w:val="000820B1"/>
    <w:rsid w:val="00082D40"/>
    <w:rsid w:val="000847C9"/>
    <w:rsid w:val="000970D7"/>
    <w:rsid w:val="000A4E2B"/>
    <w:rsid w:val="000A5694"/>
    <w:rsid w:val="000A6036"/>
    <w:rsid w:val="000B037A"/>
    <w:rsid w:val="000B361C"/>
    <w:rsid w:val="000B3796"/>
    <w:rsid w:val="000B431E"/>
    <w:rsid w:val="000B46AB"/>
    <w:rsid w:val="000B569D"/>
    <w:rsid w:val="000B6EF6"/>
    <w:rsid w:val="000C1AB9"/>
    <w:rsid w:val="000C2121"/>
    <w:rsid w:val="000C47AC"/>
    <w:rsid w:val="000C7461"/>
    <w:rsid w:val="000D2298"/>
    <w:rsid w:val="000D3C6E"/>
    <w:rsid w:val="000D50A1"/>
    <w:rsid w:val="000E07BB"/>
    <w:rsid w:val="000E1CE1"/>
    <w:rsid w:val="000E3542"/>
    <w:rsid w:val="000E3F77"/>
    <w:rsid w:val="000E43A9"/>
    <w:rsid w:val="000E5914"/>
    <w:rsid w:val="000F0FA7"/>
    <w:rsid w:val="000F2093"/>
    <w:rsid w:val="000F7752"/>
    <w:rsid w:val="000F7831"/>
    <w:rsid w:val="001035F2"/>
    <w:rsid w:val="001040FE"/>
    <w:rsid w:val="00107B1E"/>
    <w:rsid w:val="001105A4"/>
    <w:rsid w:val="001110C9"/>
    <w:rsid w:val="00111254"/>
    <w:rsid w:val="001124A2"/>
    <w:rsid w:val="00114863"/>
    <w:rsid w:val="00121730"/>
    <w:rsid w:val="00127F88"/>
    <w:rsid w:val="00130B1D"/>
    <w:rsid w:val="001324C0"/>
    <w:rsid w:val="00132E9C"/>
    <w:rsid w:val="001354BD"/>
    <w:rsid w:val="00140E26"/>
    <w:rsid w:val="00147B61"/>
    <w:rsid w:val="001523D3"/>
    <w:rsid w:val="00152E9F"/>
    <w:rsid w:val="00154C6E"/>
    <w:rsid w:val="0015661E"/>
    <w:rsid w:val="00157AD6"/>
    <w:rsid w:val="00160908"/>
    <w:rsid w:val="0016365E"/>
    <w:rsid w:val="00164C00"/>
    <w:rsid w:val="00170572"/>
    <w:rsid w:val="00172849"/>
    <w:rsid w:val="0017591F"/>
    <w:rsid w:val="00180592"/>
    <w:rsid w:val="0018734B"/>
    <w:rsid w:val="00187C05"/>
    <w:rsid w:val="00190178"/>
    <w:rsid w:val="001A44D2"/>
    <w:rsid w:val="001A5A7C"/>
    <w:rsid w:val="001B17B9"/>
    <w:rsid w:val="001B2917"/>
    <w:rsid w:val="001B41C1"/>
    <w:rsid w:val="001B4936"/>
    <w:rsid w:val="001B6DE4"/>
    <w:rsid w:val="001B722F"/>
    <w:rsid w:val="001C1325"/>
    <w:rsid w:val="001C2A8D"/>
    <w:rsid w:val="001D0836"/>
    <w:rsid w:val="001D49D7"/>
    <w:rsid w:val="001D53B3"/>
    <w:rsid w:val="001D5EA9"/>
    <w:rsid w:val="001E777F"/>
    <w:rsid w:val="001F16E8"/>
    <w:rsid w:val="001F4161"/>
    <w:rsid w:val="001F44D9"/>
    <w:rsid w:val="001F50EE"/>
    <w:rsid w:val="001F7AE0"/>
    <w:rsid w:val="002009D3"/>
    <w:rsid w:val="00202441"/>
    <w:rsid w:val="00204EF4"/>
    <w:rsid w:val="00205552"/>
    <w:rsid w:val="00206C2B"/>
    <w:rsid w:val="00221AF0"/>
    <w:rsid w:val="00230F12"/>
    <w:rsid w:val="00235DEC"/>
    <w:rsid w:val="00240831"/>
    <w:rsid w:val="00241B35"/>
    <w:rsid w:val="00242150"/>
    <w:rsid w:val="00243C24"/>
    <w:rsid w:val="00246759"/>
    <w:rsid w:val="00250C90"/>
    <w:rsid w:val="002564D2"/>
    <w:rsid w:val="00260A81"/>
    <w:rsid w:val="00261AA5"/>
    <w:rsid w:val="00262944"/>
    <w:rsid w:val="00263CF7"/>
    <w:rsid w:val="00265EB4"/>
    <w:rsid w:val="002678C5"/>
    <w:rsid w:val="0027203E"/>
    <w:rsid w:val="00281B44"/>
    <w:rsid w:val="00281FBD"/>
    <w:rsid w:val="00284F6B"/>
    <w:rsid w:val="00290501"/>
    <w:rsid w:val="00290869"/>
    <w:rsid w:val="00290FC9"/>
    <w:rsid w:val="002916E2"/>
    <w:rsid w:val="00291AA5"/>
    <w:rsid w:val="00291CE6"/>
    <w:rsid w:val="00292DE8"/>
    <w:rsid w:val="00293427"/>
    <w:rsid w:val="00295413"/>
    <w:rsid w:val="002A00E4"/>
    <w:rsid w:val="002A0D37"/>
    <w:rsid w:val="002A155B"/>
    <w:rsid w:val="002A4BF5"/>
    <w:rsid w:val="002A678B"/>
    <w:rsid w:val="002A74A1"/>
    <w:rsid w:val="002A788B"/>
    <w:rsid w:val="002B0581"/>
    <w:rsid w:val="002B7D20"/>
    <w:rsid w:val="002C1244"/>
    <w:rsid w:val="002C38FD"/>
    <w:rsid w:val="002C4AD4"/>
    <w:rsid w:val="002D425D"/>
    <w:rsid w:val="002D5B79"/>
    <w:rsid w:val="002D702D"/>
    <w:rsid w:val="002E508E"/>
    <w:rsid w:val="002E7700"/>
    <w:rsid w:val="002E7A95"/>
    <w:rsid w:val="002F1F93"/>
    <w:rsid w:val="003009B2"/>
    <w:rsid w:val="00304039"/>
    <w:rsid w:val="00305448"/>
    <w:rsid w:val="00306BEA"/>
    <w:rsid w:val="00307C4B"/>
    <w:rsid w:val="003117F6"/>
    <w:rsid w:val="00313F12"/>
    <w:rsid w:val="00322566"/>
    <w:rsid w:val="0032275B"/>
    <w:rsid w:val="0032498C"/>
    <w:rsid w:val="0032595A"/>
    <w:rsid w:val="003336B0"/>
    <w:rsid w:val="0033747B"/>
    <w:rsid w:val="003379D6"/>
    <w:rsid w:val="0034278E"/>
    <w:rsid w:val="00343DAE"/>
    <w:rsid w:val="00343DF6"/>
    <w:rsid w:val="00346958"/>
    <w:rsid w:val="00346E4B"/>
    <w:rsid w:val="0035212B"/>
    <w:rsid w:val="00360D2B"/>
    <w:rsid w:val="003628E1"/>
    <w:rsid w:val="00362A2F"/>
    <w:rsid w:val="00363E34"/>
    <w:rsid w:val="00365888"/>
    <w:rsid w:val="003721E6"/>
    <w:rsid w:val="003722E2"/>
    <w:rsid w:val="00375331"/>
    <w:rsid w:val="00376BFB"/>
    <w:rsid w:val="0037762B"/>
    <w:rsid w:val="003A7C29"/>
    <w:rsid w:val="003B7962"/>
    <w:rsid w:val="003C1B55"/>
    <w:rsid w:val="003C3999"/>
    <w:rsid w:val="003C61D8"/>
    <w:rsid w:val="003D0ED4"/>
    <w:rsid w:val="003D2E18"/>
    <w:rsid w:val="003D2FD4"/>
    <w:rsid w:val="003D7C8F"/>
    <w:rsid w:val="003E6780"/>
    <w:rsid w:val="003E71EF"/>
    <w:rsid w:val="003F783C"/>
    <w:rsid w:val="00406443"/>
    <w:rsid w:val="00410AF4"/>
    <w:rsid w:val="00410D02"/>
    <w:rsid w:val="00417D66"/>
    <w:rsid w:val="00422490"/>
    <w:rsid w:val="0042416F"/>
    <w:rsid w:val="00430A75"/>
    <w:rsid w:val="00433E91"/>
    <w:rsid w:val="00437752"/>
    <w:rsid w:val="00443C4C"/>
    <w:rsid w:val="00444DB5"/>
    <w:rsid w:val="00444EC4"/>
    <w:rsid w:val="0044620F"/>
    <w:rsid w:val="00450CD0"/>
    <w:rsid w:val="00451D12"/>
    <w:rsid w:val="00456110"/>
    <w:rsid w:val="00457B30"/>
    <w:rsid w:val="004606F0"/>
    <w:rsid w:val="004624D8"/>
    <w:rsid w:val="00464992"/>
    <w:rsid w:val="00464C9F"/>
    <w:rsid w:val="00467386"/>
    <w:rsid w:val="004673B3"/>
    <w:rsid w:val="0047344F"/>
    <w:rsid w:val="00473E3B"/>
    <w:rsid w:val="00477B9C"/>
    <w:rsid w:val="004818CA"/>
    <w:rsid w:val="0048222F"/>
    <w:rsid w:val="004867C6"/>
    <w:rsid w:val="00486B4A"/>
    <w:rsid w:val="00486FF0"/>
    <w:rsid w:val="004A2B63"/>
    <w:rsid w:val="004B4003"/>
    <w:rsid w:val="004C3FB2"/>
    <w:rsid w:val="004C7479"/>
    <w:rsid w:val="004D3581"/>
    <w:rsid w:val="004D6B88"/>
    <w:rsid w:val="004E1A11"/>
    <w:rsid w:val="004F0B70"/>
    <w:rsid w:val="004F0BD6"/>
    <w:rsid w:val="004F1BCE"/>
    <w:rsid w:val="004F24C4"/>
    <w:rsid w:val="004F356D"/>
    <w:rsid w:val="004F38F8"/>
    <w:rsid w:val="004F414C"/>
    <w:rsid w:val="00502457"/>
    <w:rsid w:val="00510933"/>
    <w:rsid w:val="00516BAA"/>
    <w:rsid w:val="0052470F"/>
    <w:rsid w:val="00524746"/>
    <w:rsid w:val="005248F4"/>
    <w:rsid w:val="00527CA9"/>
    <w:rsid w:val="00534CDC"/>
    <w:rsid w:val="005411F3"/>
    <w:rsid w:val="00541798"/>
    <w:rsid w:val="00545B84"/>
    <w:rsid w:val="00547B60"/>
    <w:rsid w:val="00553613"/>
    <w:rsid w:val="0056011F"/>
    <w:rsid w:val="00561897"/>
    <w:rsid w:val="00562E87"/>
    <w:rsid w:val="00563020"/>
    <w:rsid w:val="00563A7C"/>
    <w:rsid w:val="00571887"/>
    <w:rsid w:val="00577904"/>
    <w:rsid w:val="00590FC9"/>
    <w:rsid w:val="00592859"/>
    <w:rsid w:val="005A54E5"/>
    <w:rsid w:val="005B1F46"/>
    <w:rsid w:val="005B25AC"/>
    <w:rsid w:val="005C2BBD"/>
    <w:rsid w:val="005C6C2E"/>
    <w:rsid w:val="005D2119"/>
    <w:rsid w:val="005D3884"/>
    <w:rsid w:val="005D6352"/>
    <w:rsid w:val="005D78C7"/>
    <w:rsid w:val="005D7F70"/>
    <w:rsid w:val="005E18B3"/>
    <w:rsid w:val="005E3A5C"/>
    <w:rsid w:val="005E4D55"/>
    <w:rsid w:val="005E73AB"/>
    <w:rsid w:val="005F4D88"/>
    <w:rsid w:val="005F5E52"/>
    <w:rsid w:val="005F6C85"/>
    <w:rsid w:val="006005B2"/>
    <w:rsid w:val="0060713A"/>
    <w:rsid w:val="006264DB"/>
    <w:rsid w:val="00627E6E"/>
    <w:rsid w:val="006324E6"/>
    <w:rsid w:val="006326D7"/>
    <w:rsid w:val="0063405A"/>
    <w:rsid w:val="00641682"/>
    <w:rsid w:val="00641851"/>
    <w:rsid w:val="00644878"/>
    <w:rsid w:val="0064595F"/>
    <w:rsid w:val="006502A0"/>
    <w:rsid w:val="00651B05"/>
    <w:rsid w:val="00655A43"/>
    <w:rsid w:val="00656C21"/>
    <w:rsid w:val="0066160C"/>
    <w:rsid w:val="00661DB9"/>
    <w:rsid w:val="00670A55"/>
    <w:rsid w:val="00670C8A"/>
    <w:rsid w:val="00671987"/>
    <w:rsid w:val="006724AE"/>
    <w:rsid w:val="006745ED"/>
    <w:rsid w:val="00675099"/>
    <w:rsid w:val="00675673"/>
    <w:rsid w:val="00684720"/>
    <w:rsid w:val="00685AF1"/>
    <w:rsid w:val="00686C16"/>
    <w:rsid w:val="00687AED"/>
    <w:rsid w:val="00690CD0"/>
    <w:rsid w:val="00694DE2"/>
    <w:rsid w:val="006A0713"/>
    <w:rsid w:val="006A1157"/>
    <w:rsid w:val="006A298B"/>
    <w:rsid w:val="006A5C9F"/>
    <w:rsid w:val="006A7D52"/>
    <w:rsid w:val="006B5C9C"/>
    <w:rsid w:val="006B608D"/>
    <w:rsid w:val="006B7845"/>
    <w:rsid w:val="006C2367"/>
    <w:rsid w:val="006C42AF"/>
    <w:rsid w:val="006C7EE5"/>
    <w:rsid w:val="006D231B"/>
    <w:rsid w:val="006D7D03"/>
    <w:rsid w:val="006E3670"/>
    <w:rsid w:val="006E3E1B"/>
    <w:rsid w:val="006E5175"/>
    <w:rsid w:val="006E56F9"/>
    <w:rsid w:val="006E7586"/>
    <w:rsid w:val="006F1212"/>
    <w:rsid w:val="006F160C"/>
    <w:rsid w:val="006F4689"/>
    <w:rsid w:val="006F540B"/>
    <w:rsid w:val="006F64B2"/>
    <w:rsid w:val="006F6E03"/>
    <w:rsid w:val="00702258"/>
    <w:rsid w:val="00705F8D"/>
    <w:rsid w:val="007064DF"/>
    <w:rsid w:val="00710C8B"/>
    <w:rsid w:val="00710F40"/>
    <w:rsid w:val="00714384"/>
    <w:rsid w:val="00714CD9"/>
    <w:rsid w:val="00715892"/>
    <w:rsid w:val="007166AD"/>
    <w:rsid w:val="007216E2"/>
    <w:rsid w:val="00722454"/>
    <w:rsid w:val="0072416F"/>
    <w:rsid w:val="007246FA"/>
    <w:rsid w:val="007274B3"/>
    <w:rsid w:val="0072756F"/>
    <w:rsid w:val="00734BBF"/>
    <w:rsid w:val="007351EB"/>
    <w:rsid w:val="0074001C"/>
    <w:rsid w:val="00740D07"/>
    <w:rsid w:val="00745811"/>
    <w:rsid w:val="00751FED"/>
    <w:rsid w:val="007541EE"/>
    <w:rsid w:val="0075616E"/>
    <w:rsid w:val="00756E33"/>
    <w:rsid w:val="00760BFC"/>
    <w:rsid w:val="007618EB"/>
    <w:rsid w:val="00764E9F"/>
    <w:rsid w:val="00765CFC"/>
    <w:rsid w:val="00766364"/>
    <w:rsid w:val="00772CB5"/>
    <w:rsid w:val="00774477"/>
    <w:rsid w:val="00776857"/>
    <w:rsid w:val="00783D18"/>
    <w:rsid w:val="0078591F"/>
    <w:rsid w:val="00785B26"/>
    <w:rsid w:val="00787092"/>
    <w:rsid w:val="007962F6"/>
    <w:rsid w:val="007A15FB"/>
    <w:rsid w:val="007B1187"/>
    <w:rsid w:val="007B1395"/>
    <w:rsid w:val="007B3A60"/>
    <w:rsid w:val="007B5FDC"/>
    <w:rsid w:val="007B7D4E"/>
    <w:rsid w:val="007C4ED7"/>
    <w:rsid w:val="007C56F8"/>
    <w:rsid w:val="007D1B18"/>
    <w:rsid w:val="007D6979"/>
    <w:rsid w:val="007E49F1"/>
    <w:rsid w:val="007E6DDE"/>
    <w:rsid w:val="007F0D45"/>
    <w:rsid w:val="007F2CC9"/>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544E9"/>
    <w:rsid w:val="00860BAF"/>
    <w:rsid w:val="00865C05"/>
    <w:rsid w:val="00870D77"/>
    <w:rsid w:val="00872597"/>
    <w:rsid w:val="00873F1B"/>
    <w:rsid w:val="008812D0"/>
    <w:rsid w:val="008842B8"/>
    <w:rsid w:val="00891179"/>
    <w:rsid w:val="00893846"/>
    <w:rsid w:val="0089435A"/>
    <w:rsid w:val="008963FB"/>
    <w:rsid w:val="008A1217"/>
    <w:rsid w:val="008A1DFF"/>
    <w:rsid w:val="008A1F96"/>
    <w:rsid w:val="008A3D30"/>
    <w:rsid w:val="008A5A1A"/>
    <w:rsid w:val="008B039E"/>
    <w:rsid w:val="008B1710"/>
    <w:rsid w:val="008C34C0"/>
    <w:rsid w:val="008C4762"/>
    <w:rsid w:val="008C663A"/>
    <w:rsid w:val="008C69CF"/>
    <w:rsid w:val="008D040F"/>
    <w:rsid w:val="008D04E7"/>
    <w:rsid w:val="008E18D5"/>
    <w:rsid w:val="008E2558"/>
    <w:rsid w:val="008E618A"/>
    <w:rsid w:val="008F08B0"/>
    <w:rsid w:val="008F0989"/>
    <w:rsid w:val="008F1E9F"/>
    <w:rsid w:val="008F1F7D"/>
    <w:rsid w:val="008F215A"/>
    <w:rsid w:val="008F2839"/>
    <w:rsid w:val="008F6B13"/>
    <w:rsid w:val="009060C8"/>
    <w:rsid w:val="00912BE3"/>
    <w:rsid w:val="009148B4"/>
    <w:rsid w:val="00914C38"/>
    <w:rsid w:val="009201B2"/>
    <w:rsid w:val="009209C3"/>
    <w:rsid w:val="009241D8"/>
    <w:rsid w:val="00925608"/>
    <w:rsid w:val="00925E74"/>
    <w:rsid w:val="00926CCB"/>
    <w:rsid w:val="00926F18"/>
    <w:rsid w:val="00930FEC"/>
    <w:rsid w:val="00933DC2"/>
    <w:rsid w:val="00937538"/>
    <w:rsid w:val="00943AFB"/>
    <w:rsid w:val="0094492D"/>
    <w:rsid w:val="0094521B"/>
    <w:rsid w:val="00952681"/>
    <w:rsid w:val="00955B98"/>
    <w:rsid w:val="00956145"/>
    <w:rsid w:val="0095658D"/>
    <w:rsid w:val="009570FC"/>
    <w:rsid w:val="009576C2"/>
    <w:rsid w:val="00957847"/>
    <w:rsid w:val="0096307A"/>
    <w:rsid w:val="00965FB6"/>
    <w:rsid w:val="00966C76"/>
    <w:rsid w:val="0097254D"/>
    <w:rsid w:val="00981D45"/>
    <w:rsid w:val="00983730"/>
    <w:rsid w:val="009915A5"/>
    <w:rsid w:val="00991C18"/>
    <w:rsid w:val="009A176B"/>
    <w:rsid w:val="009A27D2"/>
    <w:rsid w:val="009A4144"/>
    <w:rsid w:val="009B099D"/>
    <w:rsid w:val="009B4A67"/>
    <w:rsid w:val="009B6CF1"/>
    <w:rsid w:val="009C0D7E"/>
    <w:rsid w:val="009C1213"/>
    <w:rsid w:val="009C2731"/>
    <w:rsid w:val="009C2A92"/>
    <w:rsid w:val="009C466B"/>
    <w:rsid w:val="009C5FE2"/>
    <w:rsid w:val="009C698C"/>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30069"/>
    <w:rsid w:val="00A3253E"/>
    <w:rsid w:val="00A33D5D"/>
    <w:rsid w:val="00A34C57"/>
    <w:rsid w:val="00A403DA"/>
    <w:rsid w:val="00A4147A"/>
    <w:rsid w:val="00A41F96"/>
    <w:rsid w:val="00A43B06"/>
    <w:rsid w:val="00A45B79"/>
    <w:rsid w:val="00A46A2F"/>
    <w:rsid w:val="00A5116B"/>
    <w:rsid w:val="00A52170"/>
    <w:rsid w:val="00A55419"/>
    <w:rsid w:val="00A607F3"/>
    <w:rsid w:val="00A60B47"/>
    <w:rsid w:val="00A61DD7"/>
    <w:rsid w:val="00A62CF7"/>
    <w:rsid w:val="00A64AC2"/>
    <w:rsid w:val="00A651E8"/>
    <w:rsid w:val="00A668CD"/>
    <w:rsid w:val="00A673B0"/>
    <w:rsid w:val="00A71732"/>
    <w:rsid w:val="00A74B27"/>
    <w:rsid w:val="00A75DA1"/>
    <w:rsid w:val="00A77F1F"/>
    <w:rsid w:val="00A8053C"/>
    <w:rsid w:val="00A81DE3"/>
    <w:rsid w:val="00A8483F"/>
    <w:rsid w:val="00A86428"/>
    <w:rsid w:val="00A879B6"/>
    <w:rsid w:val="00A87B6B"/>
    <w:rsid w:val="00A94590"/>
    <w:rsid w:val="00AA0100"/>
    <w:rsid w:val="00AA29A0"/>
    <w:rsid w:val="00AA4DF3"/>
    <w:rsid w:val="00AA56AE"/>
    <w:rsid w:val="00AA6039"/>
    <w:rsid w:val="00AB1A9A"/>
    <w:rsid w:val="00AB3C05"/>
    <w:rsid w:val="00AB6BE1"/>
    <w:rsid w:val="00AC0752"/>
    <w:rsid w:val="00AC4852"/>
    <w:rsid w:val="00AC556C"/>
    <w:rsid w:val="00AC7959"/>
    <w:rsid w:val="00AD0136"/>
    <w:rsid w:val="00AD0478"/>
    <w:rsid w:val="00AD70E4"/>
    <w:rsid w:val="00AE3763"/>
    <w:rsid w:val="00AE39A6"/>
    <w:rsid w:val="00AE3F27"/>
    <w:rsid w:val="00AE4489"/>
    <w:rsid w:val="00AE7F7F"/>
    <w:rsid w:val="00AF07CF"/>
    <w:rsid w:val="00AF39BC"/>
    <w:rsid w:val="00AF42FE"/>
    <w:rsid w:val="00AF498B"/>
    <w:rsid w:val="00AF7055"/>
    <w:rsid w:val="00AF79AD"/>
    <w:rsid w:val="00B06DF2"/>
    <w:rsid w:val="00B07382"/>
    <w:rsid w:val="00B07439"/>
    <w:rsid w:val="00B1714D"/>
    <w:rsid w:val="00B17B96"/>
    <w:rsid w:val="00B23C3A"/>
    <w:rsid w:val="00B2792C"/>
    <w:rsid w:val="00B30D8F"/>
    <w:rsid w:val="00B322BF"/>
    <w:rsid w:val="00B33019"/>
    <w:rsid w:val="00B443CA"/>
    <w:rsid w:val="00B4539F"/>
    <w:rsid w:val="00B464B9"/>
    <w:rsid w:val="00B46C0D"/>
    <w:rsid w:val="00B50A62"/>
    <w:rsid w:val="00B53610"/>
    <w:rsid w:val="00B600D9"/>
    <w:rsid w:val="00B625EC"/>
    <w:rsid w:val="00B627DE"/>
    <w:rsid w:val="00B62CD1"/>
    <w:rsid w:val="00B6447D"/>
    <w:rsid w:val="00B64857"/>
    <w:rsid w:val="00B75404"/>
    <w:rsid w:val="00B76AE9"/>
    <w:rsid w:val="00B77D6E"/>
    <w:rsid w:val="00B8166B"/>
    <w:rsid w:val="00B827D5"/>
    <w:rsid w:val="00B82C04"/>
    <w:rsid w:val="00B84AFB"/>
    <w:rsid w:val="00B87945"/>
    <w:rsid w:val="00B91920"/>
    <w:rsid w:val="00B93420"/>
    <w:rsid w:val="00B93E55"/>
    <w:rsid w:val="00B93E6F"/>
    <w:rsid w:val="00B942EF"/>
    <w:rsid w:val="00BA01E4"/>
    <w:rsid w:val="00BA6038"/>
    <w:rsid w:val="00BB20B9"/>
    <w:rsid w:val="00BB3726"/>
    <w:rsid w:val="00BB5C23"/>
    <w:rsid w:val="00BC1B31"/>
    <w:rsid w:val="00BD1A3D"/>
    <w:rsid w:val="00BD3DB6"/>
    <w:rsid w:val="00BE00A8"/>
    <w:rsid w:val="00BE12C1"/>
    <w:rsid w:val="00BE3079"/>
    <w:rsid w:val="00BE3DCC"/>
    <w:rsid w:val="00BE4640"/>
    <w:rsid w:val="00BE68F0"/>
    <w:rsid w:val="00BF1D76"/>
    <w:rsid w:val="00C00678"/>
    <w:rsid w:val="00C00B9E"/>
    <w:rsid w:val="00C039DD"/>
    <w:rsid w:val="00C056ED"/>
    <w:rsid w:val="00C07ED7"/>
    <w:rsid w:val="00C1374C"/>
    <w:rsid w:val="00C13A71"/>
    <w:rsid w:val="00C153C2"/>
    <w:rsid w:val="00C15441"/>
    <w:rsid w:val="00C23BDC"/>
    <w:rsid w:val="00C24F69"/>
    <w:rsid w:val="00C32953"/>
    <w:rsid w:val="00C330F7"/>
    <w:rsid w:val="00C3414B"/>
    <w:rsid w:val="00C351F5"/>
    <w:rsid w:val="00C414AD"/>
    <w:rsid w:val="00C43D51"/>
    <w:rsid w:val="00C52CBA"/>
    <w:rsid w:val="00C52ECF"/>
    <w:rsid w:val="00C548CC"/>
    <w:rsid w:val="00C606BB"/>
    <w:rsid w:val="00C630EF"/>
    <w:rsid w:val="00C63321"/>
    <w:rsid w:val="00C67110"/>
    <w:rsid w:val="00C67142"/>
    <w:rsid w:val="00C765F6"/>
    <w:rsid w:val="00C77D29"/>
    <w:rsid w:val="00C82EA3"/>
    <w:rsid w:val="00C83174"/>
    <w:rsid w:val="00C84347"/>
    <w:rsid w:val="00C84C26"/>
    <w:rsid w:val="00C85F76"/>
    <w:rsid w:val="00C907DC"/>
    <w:rsid w:val="00C922C3"/>
    <w:rsid w:val="00C94FA4"/>
    <w:rsid w:val="00C97BD7"/>
    <w:rsid w:val="00CA02ED"/>
    <w:rsid w:val="00CA089B"/>
    <w:rsid w:val="00CA3C03"/>
    <w:rsid w:val="00CA40DF"/>
    <w:rsid w:val="00CA6090"/>
    <w:rsid w:val="00CA6BCB"/>
    <w:rsid w:val="00CB3265"/>
    <w:rsid w:val="00CB760F"/>
    <w:rsid w:val="00CB7668"/>
    <w:rsid w:val="00CC1C9F"/>
    <w:rsid w:val="00CC25D1"/>
    <w:rsid w:val="00CC2835"/>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11D0"/>
    <w:rsid w:val="00D02995"/>
    <w:rsid w:val="00D06086"/>
    <w:rsid w:val="00D1116D"/>
    <w:rsid w:val="00D12F43"/>
    <w:rsid w:val="00D15582"/>
    <w:rsid w:val="00D22134"/>
    <w:rsid w:val="00D230FC"/>
    <w:rsid w:val="00D23869"/>
    <w:rsid w:val="00D2546F"/>
    <w:rsid w:val="00D25981"/>
    <w:rsid w:val="00D2791C"/>
    <w:rsid w:val="00D34E36"/>
    <w:rsid w:val="00D578F5"/>
    <w:rsid w:val="00D611C4"/>
    <w:rsid w:val="00D62022"/>
    <w:rsid w:val="00D622DA"/>
    <w:rsid w:val="00D63C0E"/>
    <w:rsid w:val="00D65727"/>
    <w:rsid w:val="00D6765E"/>
    <w:rsid w:val="00D8518D"/>
    <w:rsid w:val="00D86F73"/>
    <w:rsid w:val="00D8776A"/>
    <w:rsid w:val="00D93CB2"/>
    <w:rsid w:val="00D96142"/>
    <w:rsid w:val="00D96E8B"/>
    <w:rsid w:val="00D97B75"/>
    <w:rsid w:val="00DA344F"/>
    <w:rsid w:val="00DA35B6"/>
    <w:rsid w:val="00DB3FA8"/>
    <w:rsid w:val="00DB5699"/>
    <w:rsid w:val="00DB5BC6"/>
    <w:rsid w:val="00DC0B1D"/>
    <w:rsid w:val="00DC74BA"/>
    <w:rsid w:val="00DD1903"/>
    <w:rsid w:val="00DD328F"/>
    <w:rsid w:val="00DE0CE1"/>
    <w:rsid w:val="00DE3135"/>
    <w:rsid w:val="00DE5DE1"/>
    <w:rsid w:val="00DF11B5"/>
    <w:rsid w:val="00DF6887"/>
    <w:rsid w:val="00E01613"/>
    <w:rsid w:val="00E01959"/>
    <w:rsid w:val="00E14CF9"/>
    <w:rsid w:val="00E175FB"/>
    <w:rsid w:val="00E27F71"/>
    <w:rsid w:val="00E33A69"/>
    <w:rsid w:val="00E357CD"/>
    <w:rsid w:val="00E36316"/>
    <w:rsid w:val="00E4537F"/>
    <w:rsid w:val="00E54624"/>
    <w:rsid w:val="00E547FC"/>
    <w:rsid w:val="00E6129A"/>
    <w:rsid w:val="00E63227"/>
    <w:rsid w:val="00E63395"/>
    <w:rsid w:val="00E66290"/>
    <w:rsid w:val="00E67227"/>
    <w:rsid w:val="00E70E5B"/>
    <w:rsid w:val="00E711E8"/>
    <w:rsid w:val="00E71F3E"/>
    <w:rsid w:val="00E734F0"/>
    <w:rsid w:val="00E74876"/>
    <w:rsid w:val="00E756BA"/>
    <w:rsid w:val="00E80149"/>
    <w:rsid w:val="00E811BF"/>
    <w:rsid w:val="00E943CD"/>
    <w:rsid w:val="00E94913"/>
    <w:rsid w:val="00E96F05"/>
    <w:rsid w:val="00EA250A"/>
    <w:rsid w:val="00EA28BE"/>
    <w:rsid w:val="00EA7E9B"/>
    <w:rsid w:val="00EB3FAA"/>
    <w:rsid w:val="00EB57CC"/>
    <w:rsid w:val="00EB6523"/>
    <w:rsid w:val="00EC02B7"/>
    <w:rsid w:val="00EC28F7"/>
    <w:rsid w:val="00EC441B"/>
    <w:rsid w:val="00ED04C4"/>
    <w:rsid w:val="00ED0CA9"/>
    <w:rsid w:val="00ED1FAE"/>
    <w:rsid w:val="00ED7A41"/>
    <w:rsid w:val="00EE1842"/>
    <w:rsid w:val="00EE193E"/>
    <w:rsid w:val="00EE1E40"/>
    <w:rsid w:val="00EE21D3"/>
    <w:rsid w:val="00EE4046"/>
    <w:rsid w:val="00EE60C7"/>
    <w:rsid w:val="00EE6D12"/>
    <w:rsid w:val="00EF10FE"/>
    <w:rsid w:val="00EF3499"/>
    <w:rsid w:val="00EF53FF"/>
    <w:rsid w:val="00EF70EE"/>
    <w:rsid w:val="00EF73A2"/>
    <w:rsid w:val="00F13CA0"/>
    <w:rsid w:val="00F1757F"/>
    <w:rsid w:val="00F24696"/>
    <w:rsid w:val="00F32132"/>
    <w:rsid w:val="00F36DCF"/>
    <w:rsid w:val="00F42695"/>
    <w:rsid w:val="00F667D2"/>
    <w:rsid w:val="00F722E2"/>
    <w:rsid w:val="00F72E7D"/>
    <w:rsid w:val="00F74882"/>
    <w:rsid w:val="00F77F66"/>
    <w:rsid w:val="00F84577"/>
    <w:rsid w:val="00F8601D"/>
    <w:rsid w:val="00F867D3"/>
    <w:rsid w:val="00F878D7"/>
    <w:rsid w:val="00F90125"/>
    <w:rsid w:val="00F90EBC"/>
    <w:rsid w:val="00F92A83"/>
    <w:rsid w:val="00F95814"/>
    <w:rsid w:val="00F96405"/>
    <w:rsid w:val="00F96981"/>
    <w:rsid w:val="00FA5769"/>
    <w:rsid w:val="00FA7127"/>
    <w:rsid w:val="00FB199D"/>
    <w:rsid w:val="00FB3654"/>
    <w:rsid w:val="00FB4348"/>
    <w:rsid w:val="00FB4D9B"/>
    <w:rsid w:val="00FC0F2B"/>
    <w:rsid w:val="00FC24B4"/>
    <w:rsid w:val="00FC58BA"/>
    <w:rsid w:val="00FD2445"/>
    <w:rsid w:val="00FE4D3D"/>
    <w:rsid w:val="00FE7683"/>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34625171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F517-C648-4610-8C83-6487D1BD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10007</Characters>
  <Application>Microsoft Office Word</Application>
  <DocSecurity>0</DocSecurity>
  <Lines>83</Lines>
  <Paragraphs>22</Paragraphs>
  <ScaleCrop>false</ScaleCrop>
  <Company/>
  <LinksUpToDate>false</LinksUpToDate>
  <CharactersWithSpaces>11435</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2017-10-13T11:12:00Z</dcterms:created>
  <dcterms:modified xsi:type="dcterms:W3CDTF">2017-10-13T11:12:00Z</dcterms:modified>
</cp:coreProperties>
</file>