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226BA3" w:rsidRPr="00FB5F27" w:rsidRDefault="00101B1E" w:rsidP="00226B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226BA3" w:rsidRPr="00154926">
        <w:rPr>
          <w:rFonts w:asciiTheme="minorHAnsi" w:hAnsiTheme="minorHAnsi"/>
          <w:b/>
          <w:szCs w:val="24"/>
        </w:rPr>
        <w:t>Forgódaruk áttelepítésének tervezése és kivitelezése Kelenföld és Baross kocsiszínekbe</w:t>
      </w:r>
    </w:p>
    <w:p w:rsidR="00101B1E" w:rsidRPr="00DE6C69" w:rsidRDefault="00226BA3" w:rsidP="00226B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VB-311/16.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6C0E24">
        <w:rPr>
          <w:rFonts w:ascii="Calibri" w:hAnsi="Calibri" w:cs="Calibri"/>
        </w:rPr>
        <w:t>.</w:t>
      </w:r>
    </w:p>
    <w:p w:rsidR="00806187" w:rsidRDefault="00101B1E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 w:rsidRPr="00806187">
        <w:rPr>
          <w:rFonts w:asciiTheme="minorHAnsi" w:hAnsiTheme="minorHAnsi" w:cstheme="minorHAnsi"/>
          <w:szCs w:val="24"/>
        </w:rPr>
        <w:t xml:space="preserve">nyertesség esetén </w:t>
      </w:r>
      <w:r w:rsidR="00806187">
        <w:rPr>
          <w:rFonts w:asciiTheme="minorHAnsi" w:hAnsiTheme="minorHAnsi" w:cstheme="minorHAnsi"/>
          <w:szCs w:val="24"/>
        </w:rPr>
        <w:t xml:space="preserve">a </w:t>
      </w:r>
      <w:r w:rsidR="00806187" w:rsidRPr="00806187">
        <w:rPr>
          <w:rFonts w:asciiTheme="minorHAnsi" w:hAnsiTheme="minorHAnsi"/>
          <w:szCs w:val="24"/>
        </w:rPr>
        <w:t>munkavégzés ideje alatt a vonatkozó tűz és munkavédelmi jogszabályoknak megfelel</w:t>
      </w:r>
      <w:r w:rsidR="00E42151">
        <w:rPr>
          <w:rFonts w:asciiTheme="minorHAnsi" w:hAnsiTheme="minorHAnsi"/>
          <w:szCs w:val="24"/>
        </w:rPr>
        <w:t>ünk</w:t>
      </w:r>
      <w:r w:rsidR="00806187" w:rsidRPr="00806187">
        <w:rPr>
          <w:rFonts w:asciiTheme="minorHAnsi" w:hAnsiTheme="minorHAnsi"/>
          <w:szCs w:val="24"/>
        </w:rPr>
        <w:t>.</w:t>
      </w:r>
    </w:p>
    <w:p w:rsidR="00226BA3" w:rsidRPr="00806187" w:rsidRDefault="00226BA3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nyertességünk esetén vállaljuk, hogy a műszaki átadás-átvételt követően </w:t>
      </w:r>
      <w:proofErr w:type="spellStart"/>
      <w:r>
        <w:rPr>
          <w:rFonts w:asciiTheme="minorHAnsi" w:hAnsiTheme="minorHAnsi"/>
          <w:szCs w:val="24"/>
        </w:rPr>
        <w:t>jóteljesítési</w:t>
      </w:r>
      <w:proofErr w:type="spellEnd"/>
      <w:r>
        <w:rPr>
          <w:rFonts w:asciiTheme="minorHAnsi" w:hAnsiTheme="minorHAnsi"/>
          <w:szCs w:val="24"/>
        </w:rPr>
        <w:t xml:space="preserve"> biztosítékként a nettó Vállalkozói Díj 5%-át </w:t>
      </w:r>
      <w:r w:rsidRPr="00B43F8E">
        <w:rPr>
          <w:rFonts w:asciiTheme="minorHAnsi" w:hAnsiTheme="minorHAnsi"/>
          <w:color w:val="000000" w:themeColor="text1"/>
          <w:szCs w:val="24"/>
        </w:rPr>
        <w:t xml:space="preserve">(minimálisan 200.000 Ft összeget) </w:t>
      </w:r>
      <w:r>
        <w:rPr>
          <w:rFonts w:asciiTheme="minorHAnsi" w:hAnsiTheme="minorHAnsi"/>
          <w:szCs w:val="24"/>
        </w:rPr>
        <w:t>átengedjük Megrendelőnek, melyet a részünkre fizetendő összegből Megrendelő visszatart. Ezt az összeget szerződő Felek óvadékként kezelik, melynek összege a jótállás idejéig érvényes.</w:t>
      </w: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06187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/>
    <w:sectPr w:rsidR="004D4D00" w:rsidSect="00AE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C3" w:rsidRDefault="00CA04C3" w:rsidP="00911CF0">
      <w:r>
        <w:separator/>
      </w:r>
    </w:p>
  </w:endnote>
  <w:endnote w:type="continuationSeparator" w:id="0">
    <w:p w:rsidR="00CA04C3" w:rsidRDefault="00CA04C3" w:rsidP="009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0" w:rsidRDefault="00911C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0" w:rsidRDefault="00911C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0" w:rsidRDefault="00911C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C3" w:rsidRDefault="00CA04C3" w:rsidP="00911CF0">
      <w:r>
        <w:separator/>
      </w:r>
    </w:p>
  </w:footnote>
  <w:footnote w:type="continuationSeparator" w:id="0">
    <w:p w:rsidR="00CA04C3" w:rsidRDefault="00CA04C3" w:rsidP="0091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0" w:rsidRDefault="00911C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0" w:rsidRDefault="00911C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0" w:rsidRDefault="00911C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10A8FB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EF63F3F"/>
    <w:multiLevelType w:val="hybridMultilevel"/>
    <w:tmpl w:val="E9E0E3B4"/>
    <w:lvl w:ilvl="0" w:tplc="F4EA7F82">
      <w:start w:val="1"/>
      <w:numFmt w:val="bullet"/>
      <w:pStyle w:val="Feladatlista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0520C9"/>
    <w:rsid w:val="00101B1E"/>
    <w:rsid w:val="001839A3"/>
    <w:rsid w:val="00226BA3"/>
    <w:rsid w:val="004D4D00"/>
    <w:rsid w:val="006C0E24"/>
    <w:rsid w:val="007A73CC"/>
    <w:rsid w:val="00806187"/>
    <w:rsid w:val="00911CF0"/>
    <w:rsid w:val="00CA04C3"/>
    <w:rsid w:val="00DE7D15"/>
    <w:rsid w:val="00E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11C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11C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C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11C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11C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C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2017-10-13T11:53:00Z</dcterms:created>
  <dcterms:modified xsi:type="dcterms:W3CDTF">2017-10-13T11:53:00Z</dcterms:modified>
</cp:coreProperties>
</file>