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04" w:rsidRPr="00ED5967" w:rsidRDefault="00C66F04" w:rsidP="00C66F04">
      <w:pPr>
        <w:ind w:left="2836" w:right="71" w:firstLine="709"/>
        <w:jc w:val="both"/>
        <w:rPr>
          <w:rFonts w:ascii="Garamond" w:hAnsi="Garamond"/>
          <w:b/>
        </w:rPr>
      </w:pPr>
      <w:bookmarkStart w:id="0" w:name="_GoBack"/>
      <w:bookmarkEnd w:id="0"/>
      <w:r w:rsidRPr="00ED5967">
        <w:rPr>
          <w:rFonts w:ascii="Garamond" w:hAnsi="Garamond"/>
          <w:b/>
        </w:rPr>
        <w:t>MŰSZAKI DISZPOZÍCIÓ</w:t>
      </w:r>
    </w:p>
    <w:p w:rsidR="00C66F04" w:rsidRPr="00ED5967" w:rsidRDefault="00C66F04" w:rsidP="00C66F04">
      <w:pPr>
        <w:ind w:left="709" w:right="71"/>
        <w:jc w:val="both"/>
        <w:rPr>
          <w:rFonts w:ascii="Garamond" w:hAnsi="Garamond"/>
        </w:rPr>
      </w:pPr>
    </w:p>
    <w:p w:rsidR="00C66F04" w:rsidRDefault="00C66F04" w:rsidP="00C66F04">
      <w:pPr>
        <w:ind w:left="709" w:right="71"/>
        <w:jc w:val="both"/>
        <w:rPr>
          <w:rFonts w:ascii="Garamond" w:hAnsi="Garamond"/>
        </w:rPr>
      </w:pPr>
    </w:p>
    <w:p w:rsidR="00C66F04" w:rsidRPr="00ED5967" w:rsidRDefault="00C66F04" w:rsidP="00C66F04">
      <w:pPr>
        <w:ind w:left="709" w:right="71"/>
        <w:jc w:val="both"/>
        <w:rPr>
          <w:rFonts w:ascii="Garamond" w:hAnsi="Garamond"/>
          <w:b/>
        </w:rPr>
      </w:pPr>
      <w:r w:rsidRPr="00ED5967">
        <w:rPr>
          <w:rFonts w:ascii="Garamond" w:hAnsi="Garamond"/>
        </w:rPr>
        <w:t>Az energetikai szakreferens feladatai</w:t>
      </w:r>
      <w:r w:rsidRPr="00ED5967">
        <w:rPr>
          <w:rFonts w:ascii="Garamond" w:hAnsi="Garamond"/>
          <w:b/>
        </w:rPr>
        <w:t>:</w:t>
      </w:r>
    </w:p>
    <w:p w:rsidR="00C66F04" w:rsidRPr="00ED5967" w:rsidRDefault="00C66F04" w:rsidP="00C66F04">
      <w:pPr>
        <w:ind w:left="709" w:right="71"/>
        <w:jc w:val="both"/>
        <w:rPr>
          <w:rFonts w:ascii="Garamond" w:hAnsi="Garamond"/>
          <w:b/>
        </w:rPr>
      </w:pPr>
    </w:p>
    <w:p w:rsidR="00C66F04" w:rsidRPr="00ED5967" w:rsidRDefault="00C66F04" w:rsidP="00C66F04">
      <w:pPr>
        <w:numPr>
          <w:ilvl w:val="0"/>
          <w:numId w:val="1"/>
        </w:numPr>
        <w:ind w:left="1418" w:hanging="709"/>
        <w:contextualSpacing/>
        <w:jc w:val="both"/>
        <w:rPr>
          <w:rFonts w:ascii="Garamond" w:hAnsi="Garamond"/>
        </w:rPr>
      </w:pPr>
      <w:r w:rsidRPr="00ED5967">
        <w:rPr>
          <w:rFonts w:ascii="Garamond" w:hAnsi="Garamond"/>
        </w:rPr>
        <w:t>Szakmai megfigyelőként és tanácsadóként részvétel a rendszeres energetikai auditálás lefolytatásában, valamint az EN ISO 50001 szabvány szerinti energiagazdálkodási rendszer működésének figyelemmel kísérés</w:t>
      </w:r>
      <w:r>
        <w:rPr>
          <w:rFonts w:ascii="Garamond" w:hAnsi="Garamond"/>
        </w:rPr>
        <w:t xml:space="preserve">e, felkérés alapján. </w:t>
      </w:r>
    </w:p>
    <w:p w:rsidR="00C66F04" w:rsidRPr="00ED5967" w:rsidRDefault="00C66F04" w:rsidP="00C66F04">
      <w:pPr>
        <w:numPr>
          <w:ilvl w:val="0"/>
          <w:numId w:val="1"/>
        </w:numPr>
        <w:ind w:left="1418" w:hanging="709"/>
        <w:contextualSpacing/>
        <w:jc w:val="both"/>
        <w:rPr>
          <w:rFonts w:ascii="Garamond" w:hAnsi="Garamond"/>
        </w:rPr>
      </w:pPr>
      <w:r w:rsidRPr="00ED5967">
        <w:rPr>
          <w:rFonts w:ascii="Garamond" w:hAnsi="Garamond"/>
        </w:rPr>
        <w:t xml:space="preserve">Javaslatok megfogalmazása </w:t>
      </w:r>
      <w:proofErr w:type="spellStart"/>
      <w:r w:rsidRPr="00ED5967">
        <w:rPr>
          <w:rFonts w:ascii="Garamond" w:hAnsi="Garamond"/>
        </w:rPr>
        <w:t>energiahatékony</w:t>
      </w:r>
      <w:proofErr w:type="spellEnd"/>
      <w:r w:rsidRPr="00ED5967">
        <w:rPr>
          <w:rFonts w:ascii="Garamond" w:hAnsi="Garamond"/>
        </w:rPr>
        <w:t xml:space="preserve"> üzemeltetési megoldásokkal, energiahatékonysági fejlesztési lehetőségekkel kapcsolatban.</w:t>
      </w:r>
    </w:p>
    <w:p w:rsidR="00C66F04" w:rsidRPr="00ED5967" w:rsidRDefault="00C66F04" w:rsidP="00C66F04">
      <w:pPr>
        <w:numPr>
          <w:ilvl w:val="0"/>
          <w:numId w:val="1"/>
        </w:numPr>
        <w:ind w:left="1418" w:hanging="709"/>
        <w:contextualSpacing/>
        <w:jc w:val="both"/>
        <w:rPr>
          <w:rFonts w:ascii="Garamond" w:hAnsi="Garamond"/>
        </w:rPr>
      </w:pPr>
      <w:r w:rsidRPr="00ED5967">
        <w:rPr>
          <w:rFonts w:ascii="Garamond" w:hAnsi="Garamond"/>
        </w:rPr>
        <w:t xml:space="preserve">A végrehajtott energiahatékonysági fejlesztések, alkalmazott üzemeltetési megoldások által elért </w:t>
      </w:r>
      <w:proofErr w:type="spellStart"/>
      <w:r w:rsidRPr="00ED5967">
        <w:rPr>
          <w:rFonts w:ascii="Garamond" w:hAnsi="Garamond"/>
        </w:rPr>
        <w:t>energiamegtakarítási</w:t>
      </w:r>
      <w:proofErr w:type="spellEnd"/>
      <w:r w:rsidRPr="00ED5967">
        <w:rPr>
          <w:rFonts w:ascii="Garamond" w:hAnsi="Garamond"/>
        </w:rPr>
        <w:t xml:space="preserve"> eredményekről kimutatás készítése.</w:t>
      </w:r>
    </w:p>
    <w:p w:rsidR="00C66F04" w:rsidRPr="00ED5967" w:rsidRDefault="00C66F04" w:rsidP="00C66F04">
      <w:pPr>
        <w:numPr>
          <w:ilvl w:val="0"/>
          <w:numId w:val="1"/>
        </w:numPr>
        <w:ind w:left="1418" w:hanging="709"/>
        <w:contextualSpacing/>
        <w:jc w:val="both"/>
        <w:rPr>
          <w:rFonts w:ascii="Garamond" w:hAnsi="Garamond"/>
        </w:rPr>
      </w:pPr>
      <w:r w:rsidRPr="00ED5967">
        <w:rPr>
          <w:rFonts w:ascii="Garamond" w:hAnsi="Garamond"/>
        </w:rPr>
        <w:t>A BKV Zrt. számára havi jelentés készítése az elvégzett tevékenységről, tárgyhavi energiafogyasztásának mértékéről és annak értékeléséről a korábbi fogyasztási adatok, beruházások, fejlesztések, valamint egyéb körülmények tükrében</w:t>
      </w:r>
      <w:r>
        <w:rPr>
          <w:rFonts w:ascii="Garamond" w:hAnsi="Garamond"/>
        </w:rPr>
        <w:t>, tárgy hónapot követő 15. napig.</w:t>
      </w:r>
    </w:p>
    <w:p w:rsidR="00C66F04" w:rsidRPr="00ED5967" w:rsidRDefault="00C66F04" w:rsidP="00C66F04">
      <w:pPr>
        <w:numPr>
          <w:ilvl w:val="0"/>
          <w:numId w:val="1"/>
        </w:numPr>
        <w:ind w:left="1418" w:hanging="709"/>
        <w:contextualSpacing/>
        <w:jc w:val="both"/>
        <w:rPr>
          <w:rFonts w:ascii="Garamond" w:hAnsi="Garamond"/>
        </w:rPr>
      </w:pPr>
      <w:r w:rsidRPr="00ED5967">
        <w:rPr>
          <w:rFonts w:ascii="Garamond" w:hAnsi="Garamond"/>
        </w:rPr>
        <w:t xml:space="preserve">Összefoglaló éves jelentés készítése, a havi jelentések alapján, a tárgyévet követő év május 15-ig a tárgyévi energiafogyasztásának mértékéről, valamint a végrehajtott energiahatékonysági fejlesztések, alkalmazott üzemeltetési megoldások által elért </w:t>
      </w:r>
      <w:proofErr w:type="spellStart"/>
      <w:r w:rsidRPr="00ED5967">
        <w:rPr>
          <w:rFonts w:ascii="Garamond" w:hAnsi="Garamond"/>
        </w:rPr>
        <w:t>energiamegtakarítási</w:t>
      </w:r>
      <w:proofErr w:type="spellEnd"/>
      <w:r w:rsidRPr="00ED5967">
        <w:rPr>
          <w:rFonts w:ascii="Garamond" w:hAnsi="Garamond"/>
        </w:rPr>
        <w:t xml:space="preserve"> eredményekről</w:t>
      </w:r>
      <w:r w:rsidRPr="00ED5967">
        <w:rPr>
          <w:rFonts w:ascii="Garamond" w:hAnsi="Garamond"/>
          <w:i/>
        </w:rPr>
        <w:t>.</w:t>
      </w:r>
    </w:p>
    <w:p w:rsidR="00C66F04" w:rsidRPr="00ED5967" w:rsidRDefault="00C66F04" w:rsidP="00C66F04">
      <w:pPr>
        <w:numPr>
          <w:ilvl w:val="0"/>
          <w:numId w:val="1"/>
        </w:numPr>
        <w:ind w:left="1418" w:hanging="709"/>
        <w:contextualSpacing/>
        <w:jc w:val="both"/>
        <w:rPr>
          <w:rFonts w:ascii="Garamond" w:hAnsi="Garamond"/>
        </w:rPr>
      </w:pPr>
      <w:r w:rsidRPr="00ED5967">
        <w:rPr>
          <w:rFonts w:ascii="Garamond" w:hAnsi="Garamond"/>
        </w:rPr>
        <w:t xml:space="preserve">Minden év június 30-áig a Hivatal honlapján erre a célra kialakított felületen a Hivatal részére a 2/2017.(II.16) MEKH rendelet szerinti adatszolgáltatás teljesítése, a tárgyévet megelőző évi energiafelhasználás mértékéről, valamint a megvalósult energiahatékonysági intézkedésekkel, fejlesztésekkel, üzemeltetési megoldásokkal kapcsolatos </w:t>
      </w:r>
      <w:proofErr w:type="spellStart"/>
      <w:r w:rsidRPr="00ED5967">
        <w:rPr>
          <w:rFonts w:ascii="Garamond" w:hAnsi="Garamond"/>
        </w:rPr>
        <w:t>energiamegtakarítási</w:t>
      </w:r>
      <w:proofErr w:type="spellEnd"/>
      <w:r w:rsidRPr="00ED5967">
        <w:rPr>
          <w:rFonts w:ascii="Garamond" w:hAnsi="Garamond"/>
        </w:rPr>
        <w:t xml:space="preserve"> adatokról a BKV Zrt. nevében</w:t>
      </w:r>
      <w:r>
        <w:rPr>
          <w:rFonts w:ascii="Garamond" w:hAnsi="Garamond"/>
        </w:rPr>
        <w:t>, 2016 és 2017 évre vonatkozólag.</w:t>
      </w:r>
    </w:p>
    <w:p w:rsidR="00C66F04" w:rsidRPr="00ED5967" w:rsidRDefault="00C66F04" w:rsidP="00C66F04">
      <w:pPr>
        <w:numPr>
          <w:ilvl w:val="0"/>
          <w:numId w:val="1"/>
        </w:numPr>
        <w:ind w:left="1418" w:hanging="709"/>
        <w:contextualSpacing/>
        <w:jc w:val="both"/>
        <w:rPr>
          <w:rFonts w:ascii="Garamond" w:hAnsi="Garamond"/>
        </w:rPr>
      </w:pPr>
      <w:r w:rsidRPr="00ED5967">
        <w:rPr>
          <w:rFonts w:ascii="Garamond" w:hAnsi="Garamond"/>
        </w:rPr>
        <w:t>Szakmai háttértámogatás nyújtása a vállalati energia beszerzésekkel kapcsolatban</w:t>
      </w:r>
      <w:r w:rsidRPr="00ED5967">
        <w:rPr>
          <w:rFonts w:ascii="Garamond" w:hAnsi="Garamond"/>
          <w:i/>
        </w:rPr>
        <w:t>.</w:t>
      </w:r>
    </w:p>
    <w:p w:rsidR="00C66F04" w:rsidRPr="00ED5967" w:rsidRDefault="00C66F04" w:rsidP="00C66F04">
      <w:pPr>
        <w:ind w:left="709" w:right="71"/>
        <w:jc w:val="both"/>
        <w:rPr>
          <w:rFonts w:ascii="Garamond" w:hAnsi="Garamond"/>
          <w:b/>
        </w:rPr>
      </w:pPr>
    </w:p>
    <w:p w:rsidR="00C66F04" w:rsidRPr="00ED5967" w:rsidRDefault="00C66F04" w:rsidP="00C66F04">
      <w:pPr>
        <w:ind w:left="709" w:right="71"/>
        <w:jc w:val="both"/>
        <w:rPr>
          <w:rFonts w:ascii="Garamond" w:hAnsi="Garamond"/>
          <w:b/>
        </w:rPr>
      </w:pPr>
    </w:p>
    <w:p w:rsidR="00C66F04" w:rsidRPr="00ED5967" w:rsidRDefault="00C66F04" w:rsidP="00C66F04">
      <w:pPr>
        <w:ind w:left="360" w:right="71"/>
        <w:jc w:val="both"/>
        <w:rPr>
          <w:rFonts w:ascii="Garamond" w:hAnsi="Garamond"/>
        </w:rPr>
      </w:pPr>
      <w:r w:rsidRPr="00ED5967">
        <w:rPr>
          <w:rFonts w:ascii="Garamond" w:hAnsi="Garamond"/>
        </w:rPr>
        <w:t xml:space="preserve"> </w:t>
      </w:r>
    </w:p>
    <w:sectPr w:rsidR="00C66F04" w:rsidRPr="00ED5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A3" w:rsidRDefault="007958A3" w:rsidP="00602A03">
      <w:r>
        <w:separator/>
      </w:r>
    </w:p>
  </w:endnote>
  <w:endnote w:type="continuationSeparator" w:id="0">
    <w:p w:rsidR="007958A3" w:rsidRDefault="007958A3" w:rsidP="006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03" w:rsidRDefault="00602A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03" w:rsidRDefault="00602A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03" w:rsidRDefault="00602A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A3" w:rsidRDefault="007958A3" w:rsidP="00602A03">
      <w:r>
        <w:separator/>
      </w:r>
    </w:p>
  </w:footnote>
  <w:footnote w:type="continuationSeparator" w:id="0">
    <w:p w:rsidR="007958A3" w:rsidRDefault="007958A3" w:rsidP="0060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03" w:rsidRDefault="00602A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03" w:rsidRDefault="00602A0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03" w:rsidRDefault="00602A0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38A"/>
    <w:multiLevelType w:val="hybridMultilevel"/>
    <w:tmpl w:val="0AAA84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04"/>
    <w:rsid w:val="00602A03"/>
    <w:rsid w:val="007958A3"/>
    <w:rsid w:val="00BB1BE7"/>
    <w:rsid w:val="00C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A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2A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2A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2A0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A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2A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2A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2A0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2017-10-26T12:33:00Z</dcterms:created>
  <dcterms:modified xsi:type="dcterms:W3CDTF">2017-10-26T12:33:00Z</dcterms:modified>
</cp:coreProperties>
</file>