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300C" w14:textId="77777777" w:rsidR="008B4C5F" w:rsidRPr="006A59B3" w:rsidRDefault="008B4C5F" w:rsidP="008B4C5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6A59B3">
        <w:rPr>
          <w:rFonts w:ascii="Calibri" w:hAnsi="Calibri" w:cs="Calibri"/>
          <w:b/>
          <w:caps/>
          <w:spacing w:val="40"/>
        </w:rPr>
        <w:t>2. számú melléklet</w:t>
      </w:r>
    </w:p>
    <w:p w14:paraId="65B70EB4" w14:textId="77777777" w:rsidR="008B4C5F" w:rsidRPr="006A59B3" w:rsidRDefault="008B4C5F" w:rsidP="008B4C5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6A59B3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6A59B3">
        <w:rPr>
          <w:rFonts w:ascii="Calibri" w:hAnsi="Calibri" w:cs="Calibri"/>
          <w:b/>
          <w:bCs/>
          <w:caps/>
        </w:rPr>
        <w:t>Alvállalkozó(</w:t>
      </w:r>
      <w:proofErr w:type="gramEnd"/>
      <w:r w:rsidRPr="006A59B3">
        <w:rPr>
          <w:rFonts w:ascii="Calibri" w:hAnsi="Calibri" w:cs="Calibri"/>
          <w:b/>
          <w:bCs/>
          <w:caps/>
        </w:rPr>
        <w:t>k)ról</w:t>
      </w:r>
    </w:p>
    <w:p w14:paraId="3ABC0122" w14:textId="77777777" w:rsidR="008B4C5F" w:rsidRPr="006A59B3" w:rsidRDefault="008B4C5F" w:rsidP="008B4C5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598444D9" w14:textId="77777777" w:rsidR="008B4C5F" w:rsidRPr="006A59B3" w:rsidRDefault="008B4C5F" w:rsidP="008B4C5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6A59B3">
        <w:rPr>
          <w:rFonts w:ascii="Calibri" w:hAnsi="Calibri" w:cs="Calibri"/>
          <w:b/>
        </w:rPr>
        <w:t>Címzett:</w:t>
      </w:r>
      <w:r w:rsidRPr="006A59B3">
        <w:rPr>
          <w:rFonts w:ascii="Calibri" w:hAnsi="Calibri" w:cs="Calibri"/>
        </w:rPr>
        <w:tab/>
      </w:r>
      <w:r w:rsidRPr="006A59B3">
        <w:rPr>
          <w:rFonts w:ascii="Calibri" w:hAnsi="Calibri" w:cs="Calibri"/>
          <w:b/>
        </w:rPr>
        <w:t>Budapesti Közlekedési Zártkörűen Működő Részvénytársaság</w:t>
      </w:r>
    </w:p>
    <w:p w14:paraId="42522E52" w14:textId="77777777" w:rsidR="008B4C5F" w:rsidRPr="006A59B3" w:rsidRDefault="008B4C5F" w:rsidP="008B4C5F">
      <w:pPr>
        <w:tabs>
          <w:tab w:val="left" w:pos="1440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  <w:b/>
        </w:rPr>
        <w:tab/>
      </w:r>
      <w:r w:rsidRPr="006A59B3">
        <w:rPr>
          <w:rFonts w:ascii="Calibri" w:hAnsi="Calibri" w:cs="Calibri"/>
        </w:rPr>
        <w:t>Gazdasági Igazgatóság</w:t>
      </w:r>
    </w:p>
    <w:p w14:paraId="65C7D26F" w14:textId="77777777" w:rsidR="008B4C5F" w:rsidRPr="006A59B3" w:rsidRDefault="008B4C5F" w:rsidP="008B4C5F">
      <w:pPr>
        <w:tabs>
          <w:tab w:val="left" w:pos="1440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  <w:t>Beszerzési Főosztály</w:t>
      </w:r>
    </w:p>
    <w:p w14:paraId="3DE0D393" w14:textId="77777777" w:rsidR="008B4C5F" w:rsidRPr="006A59B3" w:rsidRDefault="008B4C5F" w:rsidP="008B4C5F">
      <w:pPr>
        <w:tabs>
          <w:tab w:val="left" w:pos="1440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  <w:t>1072 Budapest Akácfa u. 15.</w:t>
      </w:r>
    </w:p>
    <w:p w14:paraId="752193C7" w14:textId="77777777" w:rsidR="008B4C5F" w:rsidRPr="006A59B3" w:rsidRDefault="008B4C5F" w:rsidP="008B4C5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</w:r>
    </w:p>
    <w:p w14:paraId="242F3048" w14:textId="77777777" w:rsidR="008B4C5F" w:rsidRPr="006A59B3" w:rsidRDefault="008B4C5F" w:rsidP="008B4C5F">
      <w:pPr>
        <w:ind w:left="2127" w:hanging="2127"/>
        <w:jc w:val="both"/>
        <w:rPr>
          <w:rFonts w:asciiTheme="minorHAnsi" w:hAnsiTheme="minorHAnsi" w:cstheme="minorHAnsi"/>
          <w:w w:val="101"/>
        </w:rPr>
      </w:pPr>
      <w:r w:rsidRPr="006A59B3">
        <w:rPr>
          <w:rFonts w:ascii="Calibri" w:hAnsi="Calibri" w:cs="Calibri"/>
        </w:rPr>
        <w:t xml:space="preserve">Az eljárás tárgya: </w:t>
      </w:r>
      <w:r w:rsidRPr="006A59B3">
        <w:rPr>
          <w:rFonts w:asciiTheme="minorHAnsi" w:hAnsiTheme="minorHAnsi" w:cstheme="minorHAnsi"/>
          <w:w w:val="101"/>
        </w:rPr>
        <w:t>BKV Zrt. tulajdonában lévő Révfülöp motoros hajó üzemeltetése május-szeptemberi időszakban (D11, D12 vonalon)</w:t>
      </w:r>
    </w:p>
    <w:p w14:paraId="415BFEB7" w14:textId="77777777" w:rsidR="008B4C5F" w:rsidRPr="006A59B3" w:rsidRDefault="008B4C5F" w:rsidP="008B4C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147940B" w14:textId="77777777" w:rsidR="008B4C5F" w:rsidRPr="006A59B3" w:rsidRDefault="008B4C5F" w:rsidP="008B4C5F">
      <w:pPr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>Az eljárás száma: V-248/17</w:t>
      </w:r>
    </w:p>
    <w:p w14:paraId="32070A24" w14:textId="77777777" w:rsidR="008B4C5F" w:rsidRPr="006A59B3" w:rsidRDefault="008B4C5F" w:rsidP="008B4C5F">
      <w:pPr>
        <w:tabs>
          <w:tab w:val="left" w:pos="2520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</w:r>
    </w:p>
    <w:p w14:paraId="531CDDFF" w14:textId="77777777" w:rsidR="008B4C5F" w:rsidRPr="006A59B3" w:rsidRDefault="008B4C5F" w:rsidP="008B4C5F">
      <w:pPr>
        <w:jc w:val="both"/>
        <w:rPr>
          <w:rFonts w:ascii="Calibri" w:hAnsi="Calibri" w:cs="Calibri"/>
        </w:rPr>
      </w:pPr>
      <w:proofErr w:type="gramStart"/>
      <w:r w:rsidRPr="006A59B3">
        <w:rPr>
          <w:rFonts w:ascii="Calibri" w:hAnsi="Calibri" w:cs="Calibri"/>
        </w:rPr>
        <w:t>Alulírott .</w:t>
      </w:r>
      <w:proofErr w:type="gramEnd"/>
      <w:r w:rsidRPr="006A59B3">
        <w:rPr>
          <w:rFonts w:ascii="Calibri" w:hAnsi="Calibri" w:cs="Calibri"/>
        </w:rPr>
        <w:t>..................................(név) a ………………………………….(</w:t>
      </w:r>
      <w:r w:rsidRPr="006A59B3">
        <w:rPr>
          <w:rFonts w:ascii="Calibri" w:hAnsi="Calibri" w:cs="Calibri"/>
          <w:i/>
        </w:rPr>
        <w:t>cég neve</w:t>
      </w:r>
      <w:r w:rsidRPr="006A59B3">
        <w:rPr>
          <w:rFonts w:ascii="Calibri" w:hAnsi="Calibri" w:cs="Calibri"/>
        </w:rPr>
        <w:t xml:space="preserve">), mint Ajánlattevő nevében nyilatkozattételre jogosult személy a BKV Zrt., mint Ajánlatkérő BKV Zrt. V-248/17. számú, </w:t>
      </w:r>
      <w:r w:rsidRPr="006A59B3">
        <w:rPr>
          <w:rFonts w:asciiTheme="minorHAnsi" w:hAnsiTheme="minorHAnsi" w:cstheme="minorHAnsi"/>
          <w:i/>
          <w:w w:val="101"/>
        </w:rPr>
        <w:t>BKV Zrt. tulajdonában lévő Révfülöp motoros hajó üzemeltetése május-szeptemberi időszakban (D11, D12 vonalon)</w:t>
      </w:r>
      <w:r w:rsidRPr="006A59B3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157D5997" w14:textId="77777777" w:rsidR="008B4C5F" w:rsidRPr="006A59B3" w:rsidRDefault="008B4C5F" w:rsidP="008B4C5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2657"/>
        <w:gridCol w:w="2294"/>
        <w:gridCol w:w="2862"/>
      </w:tblGrid>
      <w:tr w:rsidR="008B4C5F" w:rsidRPr="006A59B3" w14:paraId="0AF332FF" w14:textId="77777777" w:rsidTr="00A61387">
        <w:trPr>
          <w:jc w:val="center"/>
        </w:trPr>
        <w:tc>
          <w:tcPr>
            <w:tcW w:w="1218" w:type="dxa"/>
            <w:vAlign w:val="center"/>
          </w:tcPr>
          <w:p w14:paraId="04E2BED7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09BFEE70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232AF83C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4281DC74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Közreműködés mértéke (%)</w:t>
            </w:r>
          </w:p>
        </w:tc>
      </w:tr>
      <w:tr w:rsidR="008B4C5F" w:rsidRPr="006A59B3" w14:paraId="0C26C321" w14:textId="77777777" w:rsidTr="00A61387">
        <w:trPr>
          <w:jc w:val="center"/>
        </w:trPr>
        <w:tc>
          <w:tcPr>
            <w:tcW w:w="1218" w:type="dxa"/>
          </w:tcPr>
          <w:p w14:paraId="2EF826D9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0F70DE1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20DC2950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9299ADC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B4C5F" w:rsidRPr="006A59B3" w14:paraId="42779783" w14:textId="77777777" w:rsidTr="00A61387">
        <w:trPr>
          <w:jc w:val="center"/>
        </w:trPr>
        <w:tc>
          <w:tcPr>
            <w:tcW w:w="1218" w:type="dxa"/>
          </w:tcPr>
          <w:p w14:paraId="461872A6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32F323D8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34B2F1A2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4FEC975C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B4C5F" w:rsidRPr="006A59B3" w14:paraId="4B9AAC75" w14:textId="77777777" w:rsidTr="00A61387">
        <w:trPr>
          <w:jc w:val="center"/>
        </w:trPr>
        <w:tc>
          <w:tcPr>
            <w:tcW w:w="1218" w:type="dxa"/>
          </w:tcPr>
          <w:p w14:paraId="00FC566F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6A59B3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6B8C8BA1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09D59F3F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634AE75C" w14:textId="77777777" w:rsidR="008B4C5F" w:rsidRPr="006A59B3" w:rsidRDefault="008B4C5F" w:rsidP="00A6138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07D6DDE6" w14:textId="77777777" w:rsidR="008B4C5F" w:rsidRPr="006A59B3" w:rsidRDefault="008B4C5F" w:rsidP="008B4C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90B686A" w14:textId="77777777" w:rsidR="008B4C5F" w:rsidRPr="006A59B3" w:rsidRDefault="008B4C5F" w:rsidP="008B4C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5B19CA0" w14:textId="77777777" w:rsidR="008B4C5F" w:rsidRPr="006A59B3" w:rsidRDefault="008B4C5F" w:rsidP="008B4C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>…</w:t>
      </w:r>
      <w:proofErr w:type="gramStart"/>
      <w:r w:rsidRPr="006A59B3">
        <w:rPr>
          <w:rFonts w:ascii="Calibri" w:hAnsi="Calibri" w:cs="Calibri"/>
        </w:rPr>
        <w:t>…………………,</w:t>
      </w:r>
      <w:proofErr w:type="gramEnd"/>
      <w:r w:rsidRPr="006A59B3">
        <w:rPr>
          <w:rFonts w:ascii="Calibri" w:hAnsi="Calibri" w:cs="Calibri"/>
        </w:rPr>
        <w:t xml:space="preserve"> 2017. év ................... </w:t>
      </w:r>
      <w:proofErr w:type="gramStart"/>
      <w:r w:rsidRPr="006A59B3">
        <w:rPr>
          <w:rFonts w:ascii="Calibri" w:hAnsi="Calibri" w:cs="Calibri"/>
        </w:rPr>
        <w:t>hó</w:t>
      </w:r>
      <w:proofErr w:type="gramEnd"/>
      <w:r w:rsidRPr="006A59B3">
        <w:rPr>
          <w:rFonts w:ascii="Calibri" w:hAnsi="Calibri" w:cs="Calibri"/>
        </w:rPr>
        <w:t xml:space="preserve"> ........ </w:t>
      </w:r>
      <w:proofErr w:type="gramStart"/>
      <w:r w:rsidRPr="006A59B3">
        <w:rPr>
          <w:rFonts w:ascii="Calibri" w:hAnsi="Calibri" w:cs="Calibri"/>
        </w:rPr>
        <w:t>nap</w:t>
      </w:r>
      <w:proofErr w:type="gramEnd"/>
    </w:p>
    <w:p w14:paraId="29D2721B" w14:textId="77777777" w:rsidR="008B4C5F" w:rsidRPr="006A59B3" w:rsidRDefault="008B4C5F" w:rsidP="008B4C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9703055" w14:textId="77777777" w:rsidR="008B4C5F" w:rsidRPr="006A59B3" w:rsidRDefault="008B4C5F" w:rsidP="008B4C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  <w:t>.....</w:t>
      </w:r>
      <w:r w:rsidRPr="006A59B3">
        <w:rPr>
          <w:rFonts w:ascii="Calibri" w:hAnsi="Calibri" w:cs="Calibri"/>
        </w:rPr>
        <w:tab/>
      </w:r>
    </w:p>
    <w:p w14:paraId="2FFADB09" w14:textId="77777777" w:rsidR="008B4C5F" w:rsidRPr="006A59B3" w:rsidRDefault="008B4C5F" w:rsidP="008B4C5F">
      <w:pPr>
        <w:tabs>
          <w:tab w:val="center" w:pos="7020"/>
        </w:tabs>
        <w:jc w:val="both"/>
        <w:rPr>
          <w:rFonts w:ascii="Calibri" w:hAnsi="Calibri" w:cs="Calibri"/>
        </w:rPr>
      </w:pPr>
      <w:r w:rsidRPr="006A59B3">
        <w:rPr>
          <w:rFonts w:ascii="Calibri" w:hAnsi="Calibri" w:cs="Calibri"/>
        </w:rPr>
        <w:tab/>
        <w:t>Ajánlattevő cégszerű aláírása</w:t>
      </w:r>
    </w:p>
    <w:p w14:paraId="283479CD" w14:textId="77777777" w:rsid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68F130A8" w14:textId="77777777" w:rsidR="00553F29" w:rsidRPr="00553F29" w:rsidRDefault="00553F29" w:rsidP="00553F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4C50BD6F" w14:textId="7374F76B" w:rsidR="00560399" w:rsidRPr="00EE74FD" w:rsidRDefault="00553F29" w:rsidP="008B4C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53F29">
        <w:rPr>
          <w:rFonts w:ascii="Calibri" w:hAnsi="Calibri" w:cs="Calibri"/>
          <w:szCs w:val="20"/>
          <w:lang w:eastAsia="ru-RU"/>
        </w:rPr>
        <w:tab/>
      </w: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8E70" w14:textId="77777777" w:rsidR="00EA4A34" w:rsidRDefault="00EA4A34" w:rsidP="00E5245F">
      <w:r>
        <w:separator/>
      </w:r>
    </w:p>
  </w:endnote>
  <w:endnote w:type="continuationSeparator" w:id="0">
    <w:p w14:paraId="2E2FD27F" w14:textId="77777777" w:rsidR="00EA4A34" w:rsidRDefault="00EA4A34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67C5" w14:textId="77777777" w:rsidR="00BD6C3F" w:rsidRDefault="00BD6C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5A24" w14:textId="77777777" w:rsidR="00BD6C3F" w:rsidRDefault="00BD6C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67E0" w14:textId="77777777" w:rsidR="00EA4A34" w:rsidRDefault="00EA4A34" w:rsidP="00E5245F">
      <w:r>
        <w:separator/>
      </w:r>
    </w:p>
  </w:footnote>
  <w:footnote w:type="continuationSeparator" w:id="0">
    <w:p w14:paraId="3FFD8627" w14:textId="77777777" w:rsidR="00EA4A34" w:rsidRDefault="00EA4A34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AB65" w14:textId="77777777" w:rsidR="00BD6C3F" w:rsidRDefault="00BD6C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5882" w14:textId="77777777" w:rsidR="00BD6C3F" w:rsidRDefault="00BD6C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B4C5F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C494D"/>
    <w:rsid w:val="00BD04D6"/>
    <w:rsid w:val="00BD412E"/>
    <w:rsid w:val="00BD6C3F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A4A34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7D5E-15EF-43F4-BD2E-7E6FEBF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2017-10-27T07:55:00Z</dcterms:modified>
</cp:coreProperties>
</file>