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C91C" w14:textId="6D0D24EF" w:rsidR="00553F29" w:rsidRPr="00553F29" w:rsidRDefault="00B307D1" w:rsidP="00553F29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caps/>
          <w:spacing w:val="40"/>
          <w:lang w:eastAsia="ru-RU"/>
        </w:rPr>
        <w:t>1</w:t>
      </w:r>
      <w:r w:rsidR="00553F29" w:rsidRPr="00553F29">
        <w:rPr>
          <w:rFonts w:ascii="Calibri" w:hAnsi="Calibri" w:cs="Calibri"/>
          <w:b/>
          <w:bCs/>
          <w:iCs/>
          <w:caps/>
          <w:spacing w:val="40"/>
          <w:lang w:eastAsia="ru-RU"/>
        </w:rPr>
        <w:t xml:space="preserve">. számú </w:t>
      </w:r>
      <w:r>
        <w:rPr>
          <w:rFonts w:ascii="Calibri" w:hAnsi="Calibri" w:cs="Calibri"/>
          <w:b/>
          <w:bCs/>
          <w:iCs/>
          <w:caps/>
          <w:spacing w:val="40"/>
          <w:lang w:eastAsia="ru-RU"/>
        </w:rPr>
        <w:t>függelék</w:t>
      </w:r>
    </w:p>
    <w:p w14:paraId="260BA447" w14:textId="77777777" w:rsidR="00E24520" w:rsidRPr="00E24520" w:rsidRDefault="00E24520" w:rsidP="00B307D1">
      <w:pPr>
        <w:jc w:val="center"/>
        <w:rPr>
          <w:rFonts w:ascii="Calibri" w:hAnsi="Calibri" w:cs="Calibri"/>
          <w:szCs w:val="20"/>
          <w:lang w:eastAsia="ru-RU"/>
        </w:rPr>
      </w:pPr>
    </w:p>
    <w:p w14:paraId="7CF04263" w14:textId="77777777" w:rsidR="00B307D1" w:rsidRPr="00B307D1" w:rsidRDefault="00B307D1" w:rsidP="00B307D1">
      <w:pPr>
        <w:spacing w:after="200" w:line="276" w:lineRule="auto"/>
        <w:rPr>
          <w:rFonts w:ascii="Calibri" w:eastAsia="Calibri" w:hAnsi="Calibri"/>
          <w:lang w:eastAsia="en-US"/>
        </w:rPr>
      </w:pPr>
      <w:r w:rsidRPr="00B307D1">
        <w:rPr>
          <w:rFonts w:ascii="Calibri" w:eastAsia="Calibri" w:hAnsi="Calibri"/>
          <w:b/>
          <w:u w:val="single"/>
          <w:lang w:eastAsia="en-US"/>
        </w:rPr>
        <w:t xml:space="preserve">Műszaki </w:t>
      </w:r>
      <w:proofErr w:type="spellStart"/>
      <w:r w:rsidRPr="00B307D1">
        <w:rPr>
          <w:rFonts w:ascii="Calibri" w:eastAsia="Calibri" w:hAnsi="Calibri"/>
          <w:b/>
          <w:u w:val="single"/>
          <w:lang w:eastAsia="en-US"/>
        </w:rPr>
        <w:t>diszozíció-</w:t>
      </w:r>
      <w:proofErr w:type="spellEnd"/>
      <w:r w:rsidRPr="00B307D1">
        <w:rPr>
          <w:rFonts w:ascii="Calibri" w:eastAsia="Calibri" w:hAnsi="Calibri"/>
          <w:b/>
          <w:u w:val="single"/>
          <w:lang w:eastAsia="en-US"/>
        </w:rPr>
        <w:t xml:space="preserve"> Sziget járat üzemeltetése:</w:t>
      </w:r>
    </w:p>
    <w:p w14:paraId="4C6F7F5B" w14:textId="77777777" w:rsidR="0096705A" w:rsidRPr="006619D5" w:rsidRDefault="0096705A" w:rsidP="0096705A">
      <w:pPr>
        <w:pStyle w:val="Default"/>
        <w:rPr>
          <w:b/>
          <w:bCs/>
          <w:sz w:val="23"/>
          <w:szCs w:val="23"/>
        </w:rPr>
      </w:pPr>
      <w:r w:rsidRPr="006619D5">
        <w:rPr>
          <w:b/>
          <w:bCs/>
          <w:sz w:val="23"/>
          <w:szCs w:val="23"/>
        </w:rPr>
        <w:t>BKK Zrt. és a BKV Zrt. között létrejött jelenleg érvényes közszolgáltatási szerződés alapján</w:t>
      </w:r>
    </w:p>
    <w:p w14:paraId="6C75A1B2" w14:textId="77777777" w:rsidR="0096705A" w:rsidRPr="006619D5" w:rsidRDefault="0096705A" w:rsidP="0096705A">
      <w:pPr>
        <w:pStyle w:val="Default"/>
        <w:rPr>
          <w:sz w:val="23"/>
          <w:szCs w:val="23"/>
        </w:rPr>
      </w:pPr>
      <w:r w:rsidRPr="006619D5">
        <w:rPr>
          <w:b/>
          <w:bCs/>
          <w:sz w:val="23"/>
          <w:szCs w:val="23"/>
        </w:rPr>
        <w:t xml:space="preserve"> </w:t>
      </w:r>
    </w:p>
    <w:p w14:paraId="77C9091F" w14:textId="77777777" w:rsidR="0096705A" w:rsidRPr="006619D5" w:rsidRDefault="0096705A" w:rsidP="0096705A">
      <w:pPr>
        <w:pStyle w:val="Default"/>
        <w:rPr>
          <w:sz w:val="23"/>
          <w:szCs w:val="23"/>
        </w:rPr>
      </w:pPr>
      <w:r w:rsidRPr="006619D5">
        <w:rPr>
          <w:sz w:val="23"/>
          <w:szCs w:val="23"/>
        </w:rPr>
        <w:t xml:space="preserve">1. </w:t>
      </w:r>
      <w:r w:rsidRPr="006619D5">
        <w:rPr>
          <w:b/>
          <w:bCs/>
          <w:sz w:val="23"/>
          <w:szCs w:val="23"/>
        </w:rPr>
        <w:t xml:space="preserve">A hajóvezetők, az Üzemeltető és a Szolgáltató forgalom-lebonyolításban résztvevő forgalmi munkavállalóinak végrehajtási kötelezettsége </w:t>
      </w:r>
    </w:p>
    <w:p w14:paraId="766FD3FC" w14:textId="77777777" w:rsidR="0096705A" w:rsidRPr="006619D5" w:rsidRDefault="0096705A" w:rsidP="0096705A">
      <w:pPr>
        <w:pStyle w:val="Default"/>
        <w:rPr>
          <w:sz w:val="23"/>
          <w:szCs w:val="23"/>
        </w:rPr>
      </w:pPr>
      <w:r w:rsidRPr="006619D5">
        <w:rPr>
          <w:sz w:val="23"/>
          <w:szCs w:val="23"/>
        </w:rPr>
        <w:t xml:space="preserve">Az Üzemeltetői hajóvezetőinek, az Üzemeltető és a Szolgáltató forgalmi munkavállalóinak a forgalom-lebonyolítással kapcsolatos ügyekben jelentési és a kiadott utasításokra vonatkozóan végrehajtási kötelezettsége van a BKK Forgalomfelügyelet felé. </w:t>
      </w:r>
    </w:p>
    <w:p w14:paraId="3B244FC7" w14:textId="77777777" w:rsidR="0096705A" w:rsidRPr="006619D5" w:rsidRDefault="0096705A" w:rsidP="0096705A">
      <w:pPr>
        <w:pStyle w:val="Default"/>
        <w:rPr>
          <w:sz w:val="23"/>
          <w:szCs w:val="23"/>
        </w:rPr>
      </w:pPr>
      <w:r w:rsidRPr="006619D5">
        <w:rPr>
          <w:sz w:val="23"/>
          <w:szCs w:val="23"/>
        </w:rPr>
        <w:t xml:space="preserve">Az Üzemeltető és a Szolgáltató munkavállalója abban az esetben tagadhatja meg a kiadott utasítást, ha a rendelkezés az emberi életet, egészséget vagy a közlekedés biztonságát sérti vagy veszélyezteti, vagy az utasítás végrehajtása a kezelésére bízott eszköz károsodásával járna. </w:t>
      </w:r>
    </w:p>
    <w:p w14:paraId="7B15480D" w14:textId="77777777" w:rsidR="0096705A" w:rsidRPr="006619D5" w:rsidRDefault="0096705A" w:rsidP="0096705A">
      <w:pPr>
        <w:pStyle w:val="Default"/>
        <w:rPr>
          <w:sz w:val="23"/>
          <w:szCs w:val="23"/>
        </w:rPr>
      </w:pPr>
      <w:r w:rsidRPr="006619D5">
        <w:rPr>
          <w:b/>
          <w:bCs/>
          <w:sz w:val="23"/>
          <w:szCs w:val="23"/>
        </w:rPr>
        <w:t xml:space="preserve">1.1. A hajóvezetők bejelentkezési kötelezettsége </w:t>
      </w:r>
    </w:p>
    <w:p w14:paraId="7A7A14DA" w14:textId="77777777" w:rsidR="0096705A" w:rsidRPr="006619D5" w:rsidRDefault="0096705A" w:rsidP="0096705A">
      <w:pPr>
        <w:pStyle w:val="Default"/>
        <w:rPr>
          <w:sz w:val="23"/>
          <w:szCs w:val="23"/>
        </w:rPr>
      </w:pPr>
    </w:p>
    <w:p w14:paraId="387EF265" w14:textId="77777777" w:rsidR="0096705A" w:rsidRPr="006619D5" w:rsidRDefault="0096705A" w:rsidP="0096705A">
      <w:pPr>
        <w:pStyle w:val="Default"/>
        <w:rPr>
          <w:sz w:val="23"/>
          <w:szCs w:val="23"/>
        </w:rPr>
      </w:pPr>
      <w:r w:rsidRPr="006619D5">
        <w:rPr>
          <w:sz w:val="23"/>
          <w:szCs w:val="23"/>
        </w:rPr>
        <w:t xml:space="preserve">A hajóvezetők kötelesek a rendelkezésükre álló hírközlő berendezésen (jelenleg mobiltelefonon) keresztül, szolgálatkezdéskor a BKK illetékes diszpécseréhez bejelentkezni. </w:t>
      </w:r>
    </w:p>
    <w:p w14:paraId="7925E8A0" w14:textId="77777777" w:rsidR="0096705A" w:rsidRPr="006619D5" w:rsidRDefault="0096705A" w:rsidP="0096705A">
      <w:pPr>
        <w:pStyle w:val="Default"/>
        <w:rPr>
          <w:sz w:val="23"/>
          <w:szCs w:val="23"/>
        </w:rPr>
      </w:pPr>
      <w:r w:rsidRPr="006619D5">
        <w:rPr>
          <w:sz w:val="23"/>
          <w:szCs w:val="23"/>
        </w:rPr>
        <w:t xml:space="preserve">A hajóátvétel megkezdésekor a hajón található hírközlő berendezés beüzemelése kötelező, ezzel biztosítható, hogy a BKK illetékes diszpécsere a hajóvezetőt már a forgalomba állástól kezdve közvetlenül el tudja érni. </w:t>
      </w:r>
    </w:p>
    <w:p w14:paraId="3E5A3D75" w14:textId="77777777" w:rsidR="0096705A" w:rsidRPr="006619D5" w:rsidRDefault="0096705A" w:rsidP="0096705A">
      <w:pPr>
        <w:pStyle w:val="Default"/>
        <w:rPr>
          <w:sz w:val="23"/>
          <w:szCs w:val="23"/>
        </w:rPr>
      </w:pPr>
      <w:r w:rsidRPr="006619D5">
        <w:rPr>
          <w:sz w:val="23"/>
          <w:szCs w:val="23"/>
        </w:rPr>
        <w:t xml:space="preserve">A hírközlő berendezés üzemképtelensége esetén a hajóvezető a megadott elérhetőségen keresztül értesíti a BKK illetékes diszpécserét. </w:t>
      </w:r>
    </w:p>
    <w:p w14:paraId="26F48ABF" w14:textId="77777777" w:rsidR="0096705A" w:rsidRPr="006619D5" w:rsidRDefault="0096705A" w:rsidP="0096705A">
      <w:pPr>
        <w:pStyle w:val="Default"/>
        <w:rPr>
          <w:sz w:val="23"/>
          <w:szCs w:val="23"/>
        </w:rPr>
      </w:pPr>
      <w:r w:rsidRPr="006619D5">
        <w:rPr>
          <w:sz w:val="23"/>
          <w:szCs w:val="23"/>
        </w:rPr>
        <w:t xml:space="preserve">A hajóvezető a szolgálatra történő jelentkezését követően a hajó forgalomba állását akadályozó bármely eseményt, illetve annak megszűnését a BKK illetékes diszpécserének köteles jelenteni, aki tájékoztatja erről a BKK Fődiszpécsert, ő pedig továbbjelenti a Szolgáltató kapcsolattartójának. </w:t>
      </w:r>
    </w:p>
    <w:p w14:paraId="0E7B81AE" w14:textId="77777777" w:rsidR="0096705A" w:rsidRPr="006619D5" w:rsidRDefault="0096705A" w:rsidP="0096705A">
      <w:pPr>
        <w:pStyle w:val="Default"/>
        <w:rPr>
          <w:sz w:val="23"/>
          <w:szCs w:val="23"/>
        </w:rPr>
      </w:pPr>
      <w:r w:rsidRPr="006619D5">
        <w:rPr>
          <w:sz w:val="23"/>
          <w:szCs w:val="23"/>
        </w:rPr>
        <w:t xml:space="preserve">A BKK illetékes diszpécsere utasíthatja a hajóvezetőt a </w:t>
      </w:r>
      <w:proofErr w:type="spellStart"/>
      <w:r w:rsidRPr="006619D5">
        <w:rPr>
          <w:sz w:val="23"/>
          <w:szCs w:val="23"/>
        </w:rPr>
        <w:t>tárolóhely</w:t>
      </w:r>
      <w:proofErr w:type="spellEnd"/>
      <w:r w:rsidRPr="006619D5">
        <w:rPr>
          <w:sz w:val="23"/>
          <w:szCs w:val="23"/>
        </w:rPr>
        <w:t xml:space="preserve"> menetrendtől eltérő időpontban történő elhagyására vagy a menetrendben előírt viszonylattól való eltérő közlekedésre. A hajóvezető köteles az utasítást végrehajtani, a menetrendtől eltérő viszonylatra történő kiálláskor - szükség szerint - megfelelő viszonylatjelző-táblákkal rendelkezni. </w:t>
      </w:r>
    </w:p>
    <w:p w14:paraId="332A9DD8" w14:textId="77777777" w:rsidR="0096705A" w:rsidRPr="006619D5" w:rsidRDefault="0096705A" w:rsidP="0096705A">
      <w:pPr>
        <w:pStyle w:val="Default"/>
        <w:rPr>
          <w:sz w:val="23"/>
          <w:szCs w:val="23"/>
        </w:rPr>
      </w:pPr>
      <w:r w:rsidRPr="006619D5">
        <w:rPr>
          <w:sz w:val="23"/>
          <w:szCs w:val="23"/>
        </w:rPr>
        <w:t xml:space="preserve">Ugyancsak be kell jelentkezni a hajóvezető esetleges üzemidő közbeni váltása esetén, a váltás megtörténte után. </w:t>
      </w:r>
    </w:p>
    <w:p w14:paraId="04F632B3" w14:textId="77777777" w:rsidR="0096705A" w:rsidRPr="006619D5" w:rsidRDefault="0096705A" w:rsidP="0096705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619D5">
        <w:rPr>
          <w:sz w:val="23"/>
          <w:szCs w:val="23"/>
        </w:rPr>
        <w:t xml:space="preserve">A tartalékhajó vezetőjének is végre kell hajtania a bejelentkezést a szolgálatkezdéskor, illetve váltáskor. </w:t>
      </w:r>
    </w:p>
    <w:p w14:paraId="7403BE96" w14:textId="77777777" w:rsidR="0096705A" w:rsidRPr="006619D5" w:rsidRDefault="0096705A" w:rsidP="0096705A">
      <w:pPr>
        <w:pStyle w:val="Default"/>
        <w:rPr>
          <w:rFonts w:cs="Times New Roman"/>
          <w:color w:val="auto"/>
        </w:rPr>
      </w:pPr>
    </w:p>
    <w:p w14:paraId="4C50BD6F" w14:textId="6CAB7752" w:rsidR="00560399" w:rsidRPr="00EE74FD" w:rsidRDefault="00560399" w:rsidP="0096705A">
      <w:pPr>
        <w:spacing w:after="200" w:line="276" w:lineRule="auto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80D71" w14:textId="77777777" w:rsidR="00E61505" w:rsidRDefault="00E61505" w:rsidP="00E5245F">
      <w:r>
        <w:separator/>
      </w:r>
    </w:p>
  </w:endnote>
  <w:endnote w:type="continuationSeparator" w:id="0">
    <w:p w14:paraId="43324B88" w14:textId="77777777" w:rsidR="00E61505" w:rsidRDefault="00E61505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3F917" w14:textId="77777777" w:rsidR="00A151C1" w:rsidRDefault="00A151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ECC0C" w14:textId="77777777" w:rsidR="00A151C1" w:rsidRDefault="00A151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F84AC" w14:textId="77777777" w:rsidR="00E61505" w:rsidRDefault="00E61505" w:rsidP="00E5245F">
      <w:r>
        <w:separator/>
      </w:r>
    </w:p>
  </w:footnote>
  <w:footnote w:type="continuationSeparator" w:id="0">
    <w:p w14:paraId="70DA378A" w14:textId="77777777" w:rsidR="00E61505" w:rsidRDefault="00E61505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CC9F6" w14:textId="77777777" w:rsidR="00A151C1" w:rsidRDefault="00A151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090D7D5A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</w:t>
    </w:r>
    <w:r w:rsidR="00CB1AE2">
      <w:rPr>
        <w:rFonts w:ascii="Calibri" w:hAnsi="Calibri" w:cs="Calibri"/>
      </w:rPr>
      <w:t>7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94ADA" w14:textId="77777777" w:rsidR="00A151C1" w:rsidRDefault="00A151C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47D78"/>
    <w:multiLevelType w:val="hybridMultilevel"/>
    <w:tmpl w:val="72468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4"/>
  </w:num>
  <w:num w:numId="14">
    <w:abstractNumId w:val="11"/>
  </w:num>
  <w:num w:numId="15">
    <w:abstractNumId w:val="11"/>
  </w:num>
  <w:num w:numId="16">
    <w:abstractNumId w:val="10"/>
  </w:num>
  <w:num w:numId="17">
    <w:abstractNumId w:val="0"/>
  </w:num>
  <w:num w:numId="18">
    <w:abstractNumId w:val="2"/>
  </w:num>
  <w:num w:numId="19">
    <w:abstractNumId w:val="7"/>
  </w:num>
  <w:num w:numId="20">
    <w:abstractNumId w:val="6"/>
  </w:num>
  <w:num w:numId="21">
    <w:abstractNumId w:val="12"/>
  </w:num>
  <w:num w:numId="22">
    <w:abstractNumId w:val="9"/>
  </w:num>
  <w:num w:numId="23">
    <w:abstractNumId w:val="3"/>
  </w:num>
  <w:num w:numId="2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144F9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0F3A35"/>
    <w:rsid w:val="001326D1"/>
    <w:rsid w:val="001339C4"/>
    <w:rsid w:val="00140792"/>
    <w:rsid w:val="00141493"/>
    <w:rsid w:val="001417E4"/>
    <w:rsid w:val="00154782"/>
    <w:rsid w:val="00166CC6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93C"/>
    <w:rsid w:val="00293B65"/>
    <w:rsid w:val="002B77C2"/>
    <w:rsid w:val="002E6D71"/>
    <w:rsid w:val="003112C1"/>
    <w:rsid w:val="00314053"/>
    <w:rsid w:val="00322218"/>
    <w:rsid w:val="0034361D"/>
    <w:rsid w:val="00357CC1"/>
    <w:rsid w:val="0037196E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D42CF"/>
    <w:rsid w:val="004E68D0"/>
    <w:rsid w:val="0051696C"/>
    <w:rsid w:val="00553F29"/>
    <w:rsid w:val="00560399"/>
    <w:rsid w:val="00565D08"/>
    <w:rsid w:val="00570C6B"/>
    <w:rsid w:val="0057346C"/>
    <w:rsid w:val="00587434"/>
    <w:rsid w:val="005A03B8"/>
    <w:rsid w:val="005B1FCF"/>
    <w:rsid w:val="005B4B61"/>
    <w:rsid w:val="005C3E1E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C3CB0"/>
    <w:rsid w:val="008F7EEF"/>
    <w:rsid w:val="00927AF7"/>
    <w:rsid w:val="0096705A"/>
    <w:rsid w:val="00967FFB"/>
    <w:rsid w:val="009721BF"/>
    <w:rsid w:val="009814C8"/>
    <w:rsid w:val="00981ED3"/>
    <w:rsid w:val="00983AD1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51C1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5683"/>
    <w:rsid w:val="00AE7B92"/>
    <w:rsid w:val="00B10FCF"/>
    <w:rsid w:val="00B2183B"/>
    <w:rsid w:val="00B22787"/>
    <w:rsid w:val="00B265A6"/>
    <w:rsid w:val="00B307D1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41D16"/>
    <w:rsid w:val="00C647AF"/>
    <w:rsid w:val="00C73343"/>
    <w:rsid w:val="00C9622B"/>
    <w:rsid w:val="00CA10C2"/>
    <w:rsid w:val="00CB0262"/>
    <w:rsid w:val="00CB0654"/>
    <w:rsid w:val="00CB1AE2"/>
    <w:rsid w:val="00CD34AC"/>
    <w:rsid w:val="00CD496E"/>
    <w:rsid w:val="00CF17BD"/>
    <w:rsid w:val="00CF52CA"/>
    <w:rsid w:val="00CF73B5"/>
    <w:rsid w:val="00D14B8F"/>
    <w:rsid w:val="00D222DD"/>
    <w:rsid w:val="00D264B7"/>
    <w:rsid w:val="00D43327"/>
    <w:rsid w:val="00D57F8F"/>
    <w:rsid w:val="00D87043"/>
    <w:rsid w:val="00DB5DD2"/>
    <w:rsid w:val="00DC3DF7"/>
    <w:rsid w:val="00DC471E"/>
    <w:rsid w:val="00DE6C69"/>
    <w:rsid w:val="00DF16D5"/>
    <w:rsid w:val="00E0118B"/>
    <w:rsid w:val="00E02E92"/>
    <w:rsid w:val="00E057AB"/>
    <w:rsid w:val="00E20F5F"/>
    <w:rsid w:val="00E24520"/>
    <w:rsid w:val="00E40420"/>
    <w:rsid w:val="00E5245F"/>
    <w:rsid w:val="00E61505"/>
    <w:rsid w:val="00E913B9"/>
    <w:rsid w:val="00EA490C"/>
    <w:rsid w:val="00EC3853"/>
    <w:rsid w:val="00EC50AF"/>
    <w:rsid w:val="00EC75B8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05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05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E51A-D070-4D7A-A69E-2B68D924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2017-10-27T07:59:00Z</dcterms:created>
  <dcterms:modified xsi:type="dcterms:W3CDTF">2017-10-27T07:59:00Z</dcterms:modified>
</cp:coreProperties>
</file>