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21B" w:rsidRPr="00040614" w:rsidRDefault="0094521B" w:rsidP="008D69AA">
      <w:pPr>
        <w:pStyle w:val="Cmsor2"/>
        <w:spacing w:before="0" w:line="276" w:lineRule="auto"/>
        <w:ind w:left="3"/>
        <w:rPr>
          <w:rFonts w:asciiTheme="minorHAnsi" w:hAnsiTheme="minorHAnsi" w:cstheme="minorHAnsi"/>
          <w:i w:val="0"/>
          <w:sz w:val="24"/>
          <w:szCs w:val="24"/>
        </w:rPr>
      </w:pPr>
      <w:bookmarkStart w:id="0" w:name="_GoBack"/>
      <w:bookmarkEnd w:id="0"/>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r w:rsidRPr="00040614">
        <w:rPr>
          <w:rFonts w:asciiTheme="minorHAnsi" w:hAnsiTheme="minorHAnsi" w:cstheme="minorHAnsi"/>
          <w:noProof/>
          <w:szCs w:val="24"/>
          <w:lang w:eastAsia="hu-HU"/>
        </w:rPr>
        <w:drawing>
          <wp:inline distT="0" distB="0" distL="0" distR="0" wp14:anchorId="56DAF52E" wp14:editId="28FCCD90">
            <wp:extent cx="3692257" cy="1714500"/>
            <wp:effectExtent l="0" t="0" r="381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új BKV logo.jpg"/>
                    <pic:cNvPicPr/>
                  </pic:nvPicPr>
                  <pic:blipFill>
                    <a:blip r:embed="rId9">
                      <a:extLst>
                        <a:ext uri="{28A0092B-C50C-407E-A947-70E740481C1C}">
                          <a14:useLocalDpi xmlns:a14="http://schemas.microsoft.com/office/drawing/2010/main" val="0"/>
                        </a:ext>
                      </a:extLst>
                    </a:blip>
                    <a:stretch>
                      <a:fillRect/>
                    </a:stretch>
                  </pic:blipFill>
                  <pic:spPr>
                    <a:xfrm>
                      <a:off x="0" y="0"/>
                      <a:ext cx="3715250" cy="1725177"/>
                    </a:xfrm>
                    <a:prstGeom prst="rect">
                      <a:avLst/>
                    </a:prstGeom>
                  </pic:spPr>
                </pic:pic>
              </a:graphicData>
            </a:graphic>
          </wp:inline>
        </w:drawing>
      </w:r>
    </w:p>
    <w:p w:rsidR="007E49F1" w:rsidRPr="00040614" w:rsidRDefault="007E49F1" w:rsidP="008D69AA">
      <w:pPr>
        <w:keepNext/>
        <w:spacing w:line="276" w:lineRule="auto"/>
        <w:jc w:val="center"/>
        <w:rPr>
          <w:rFonts w:asciiTheme="minorHAnsi" w:hAnsiTheme="minorHAnsi" w:cstheme="minorHAnsi"/>
          <w:szCs w:val="24"/>
        </w:rPr>
      </w:pPr>
    </w:p>
    <w:p w:rsidR="007E49F1" w:rsidRPr="00040614" w:rsidRDefault="007E49F1" w:rsidP="008D69AA">
      <w:pPr>
        <w:keepNext/>
        <w:spacing w:line="276" w:lineRule="auto"/>
        <w:jc w:val="center"/>
        <w:rPr>
          <w:rFonts w:asciiTheme="minorHAnsi" w:hAnsiTheme="minorHAnsi" w:cstheme="minorHAnsi"/>
          <w:szCs w:val="24"/>
        </w:rPr>
      </w:pPr>
    </w:p>
    <w:p w:rsidR="0094521B" w:rsidRDefault="0094521B" w:rsidP="008D69AA">
      <w:pPr>
        <w:keepNext/>
        <w:spacing w:line="276" w:lineRule="auto"/>
        <w:jc w:val="center"/>
        <w:rPr>
          <w:rFonts w:asciiTheme="minorHAnsi" w:hAnsiTheme="minorHAnsi" w:cstheme="minorHAnsi"/>
          <w:b/>
          <w:szCs w:val="24"/>
        </w:rPr>
      </w:pPr>
    </w:p>
    <w:p w:rsidR="00EB618F" w:rsidRPr="00040614" w:rsidRDefault="00EB618F" w:rsidP="008D69AA">
      <w:pPr>
        <w:keepNext/>
        <w:spacing w:line="276" w:lineRule="auto"/>
        <w:jc w:val="center"/>
        <w:rPr>
          <w:rFonts w:asciiTheme="minorHAnsi" w:hAnsiTheme="minorHAnsi" w:cstheme="minorHAnsi"/>
          <w:b/>
          <w:szCs w:val="24"/>
        </w:rPr>
      </w:pPr>
    </w:p>
    <w:p w:rsidR="002D06CA" w:rsidRPr="00DC5489" w:rsidRDefault="00284C6C" w:rsidP="001207E1">
      <w:pPr>
        <w:pStyle w:val="BKV"/>
        <w:keepNext/>
        <w:spacing w:line="276" w:lineRule="auto"/>
        <w:jc w:val="center"/>
        <w:rPr>
          <w:rFonts w:asciiTheme="minorHAnsi" w:hAnsiTheme="minorHAnsi" w:cstheme="minorHAnsi"/>
          <w:b/>
          <w:sz w:val="36"/>
          <w:szCs w:val="36"/>
        </w:rPr>
      </w:pPr>
      <w:r>
        <w:rPr>
          <w:rFonts w:asciiTheme="minorHAnsi" w:hAnsiTheme="minorHAnsi" w:cstheme="minorHAnsi"/>
          <w:b/>
          <w:sz w:val="36"/>
          <w:szCs w:val="36"/>
        </w:rPr>
        <w:t xml:space="preserve">Sikló </w:t>
      </w:r>
      <w:proofErr w:type="spellStart"/>
      <w:r>
        <w:rPr>
          <w:rFonts w:asciiTheme="minorHAnsi" w:hAnsiTheme="minorHAnsi" w:cstheme="minorHAnsi"/>
          <w:b/>
          <w:sz w:val="36"/>
          <w:szCs w:val="36"/>
        </w:rPr>
        <w:t>kibillenésgátló</w:t>
      </w:r>
      <w:proofErr w:type="spellEnd"/>
      <w:r>
        <w:rPr>
          <w:rFonts w:asciiTheme="minorHAnsi" w:hAnsiTheme="minorHAnsi" w:cstheme="minorHAnsi"/>
          <w:b/>
          <w:sz w:val="36"/>
          <w:szCs w:val="36"/>
        </w:rPr>
        <w:t xml:space="preserve"> köröm</w:t>
      </w:r>
      <w:r w:rsidR="000B7EE1">
        <w:rPr>
          <w:rFonts w:asciiTheme="minorHAnsi" w:hAnsiTheme="minorHAnsi" w:cstheme="minorHAnsi"/>
          <w:b/>
          <w:sz w:val="36"/>
          <w:szCs w:val="36"/>
        </w:rPr>
        <w:t xml:space="preserve"> beszerzése</w:t>
      </w:r>
    </w:p>
    <w:p w:rsidR="00B627DE" w:rsidRPr="00040614" w:rsidRDefault="00B627DE" w:rsidP="008D69AA">
      <w:pPr>
        <w:pStyle w:val="Szvegtrzs3"/>
        <w:keepNext/>
        <w:spacing w:line="276" w:lineRule="auto"/>
        <w:rPr>
          <w:rFonts w:asciiTheme="minorHAnsi" w:hAnsiTheme="minorHAnsi" w:cstheme="minorHAnsi"/>
          <w:b/>
          <w:color w:val="auto"/>
          <w:szCs w:val="24"/>
        </w:rPr>
      </w:pPr>
    </w:p>
    <w:p w:rsidR="0094521B" w:rsidRPr="00040614" w:rsidRDefault="00A30069" w:rsidP="008D69AA">
      <w:pPr>
        <w:pStyle w:val="Szvegtrzs3"/>
        <w:keepNext/>
        <w:spacing w:line="276" w:lineRule="auto"/>
        <w:jc w:val="center"/>
        <w:rPr>
          <w:rFonts w:asciiTheme="minorHAnsi" w:hAnsiTheme="minorHAnsi" w:cstheme="minorHAnsi"/>
          <w:b/>
          <w:color w:val="auto"/>
          <w:szCs w:val="24"/>
        </w:rPr>
      </w:pPr>
      <w:proofErr w:type="gramStart"/>
      <w:r w:rsidRPr="00040614">
        <w:rPr>
          <w:rFonts w:asciiTheme="minorHAnsi" w:hAnsiTheme="minorHAnsi" w:cstheme="minorHAnsi"/>
          <w:b/>
          <w:color w:val="auto"/>
          <w:szCs w:val="24"/>
        </w:rPr>
        <w:t>e-v</w:t>
      </w:r>
      <w:r w:rsidR="00190178" w:rsidRPr="00040614">
        <w:rPr>
          <w:rFonts w:asciiTheme="minorHAnsi" w:hAnsiTheme="minorHAnsi" w:cstheme="minorHAnsi"/>
          <w:b/>
          <w:color w:val="auto"/>
          <w:szCs w:val="24"/>
        </w:rPr>
        <w:t>ersenyeztetési</w:t>
      </w:r>
      <w:proofErr w:type="gramEnd"/>
      <w:r w:rsidR="007B1187" w:rsidRPr="00040614">
        <w:rPr>
          <w:rFonts w:asciiTheme="minorHAnsi" w:hAnsiTheme="minorHAnsi" w:cstheme="minorHAnsi"/>
          <w:b/>
          <w:color w:val="auto"/>
          <w:szCs w:val="24"/>
        </w:rPr>
        <w:t xml:space="preserve"> eljárás</w:t>
      </w: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Eljárás száma: BKV Zrt. V</w:t>
      </w:r>
      <w:r w:rsidR="00873F1B" w:rsidRPr="00040614">
        <w:rPr>
          <w:rFonts w:asciiTheme="minorHAnsi" w:hAnsiTheme="minorHAnsi" w:cstheme="minorHAnsi"/>
          <w:b/>
          <w:szCs w:val="24"/>
        </w:rPr>
        <w:t>-</w:t>
      </w:r>
      <w:r w:rsidR="00EB0ED9">
        <w:rPr>
          <w:rFonts w:asciiTheme="minorHAnsi" w:hAnsiTheme="minorHAnsi" w:cstheme="minorHAnsi"/>
          <w:b/>
          <w:szCs w:val="24"/>
        </w:rPr>
        <w:t>260</w:t>
      </w:r>
      <w:r w:rsidR="004F0BD6" w:rsidRPr="00040614">
        <w:rPr>
          <w:rFonts w:asciiTheme="minorHAnsi" w:hAnsiTheme="minorHAnsi" w:cstheme="minorHAnsi"/>
          <w:b/>
          <w:szCs w:val="24"/>
        </w:rPr>
        <w:t>/</w:t>
      </w:r>
      <w:r w:rsidR="009209C3" w:rsidRPr="00040614">
        <w:rPr>
          <w:rFonts w:asciiTheme="minorHAnsi" w:hAnsiTheme="minorHAnsi" w:cstheme="minorHAnsi"/>
          <w:b/>
          <w:szCs w:val="24"/>
        </w:rPr>
        <w:t>1</w:t>
      </w:r>
      <w:r w:rsidR="00EB618F">
        <w:rPr>
          <w:rFonts w:asciiTheme="minorHAnsi" w:hAnsiTheme="minorHAnsi" w:cstheme="minorHAnsi"/>
          <w:b/>
          <w:szCs w:val="24"/>
        </w:rPr>
        <w:t>7</w:t>
      </w:r>
      <w:r w:rsidR="00AA5D34" w:rsidRPr="00040614">
        <w:rPr>
          <w:rFonts w:asciiTheme="minorHAnsi" w:hAnsiTheme="minorHAnsi" w:cstheme="minorHAnsi"/>
          <w:b/>
          <w:szCs w:val="24"/>
        </w:rPr>
        <w:t>.</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b/>
          <w:szCs w:val="24"/>
        </w:rPr>
      </w:pPr>
    </w:p>
    <w:p w:rsidR="00B627DE" w:rsidRPr="00040614" w:rsidRDefault="00B627DE" w:rsidP="008D69AA">
      <w:pPr>
        <w:keepNext/>
        <w:spacing w:line="276" w:lineRule="auto"/>
        <w:jc w:val="center"/>
        <w:rPr>
          <w:rFonts w:asciiTheme="minorHAnsi" w:hAnsiTheme="minorHAnsi" w:cstheme="minorHAnsi"/>
          <w:b/>
          <w:szCs w:val="24"/>
        </w:rPr>
      </w:pPr>
    </w:p>
    <w:p w:rsidR="0094521B" w:rsidRPr="00040614" w:rsidRDefault="0094521B" w:rsidP="008D69AA">
      <w:pPr>
        <w:pStyle w:val="BKV"/>
        <w:keepNext/>
        <w:spacing w:line="276" w:lineRule="auto"/>
        <w:jc w:val="center"/>
        <w:rPr>
          <w:rFonts w:asciiTheme="minorHAnsi" w:hAnsiTheme="minorHAnsi" w:cstheme="minorHAnsi"/>
          <w:b/>
          <w:szCs w:val="24"/>
        </w:rPr>
      </w:pPr>
      <w:r w:rsidRPr="00040614">
        <w:rPr>
          <w:rFonts w:asciiTheme="minorHAnsi" w:hAnsiTheme="minorHAnsi" w:cstheme="minorHAnsi"/>
          <w:b/>
          <w:szCs w:val="24"/>
        </w:rPr>
        <w:t>AJÁNLATI FELHÍVÁS</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8812D0" w:rsidP="008D69AA">
      <w:pPr>
        <w:keepNext/>
        <w:spacing w:line="276" w:lineRule="auto"/>
        <w:jc w:val="center"/>
        <w:rPr>
          <w:rFonts w:asciiTheme="minorHAnsi" w:hAnsiTheme="minorHAnsi" w:cstheme="minorHAnsi"/>
          <w:szCs w:val="24"/>
        </w:rPr>
      </w:pPr>
      <w:r w:rsidRPr="00040614">
        <w:rPr>
          <w:rFonts w:asciiTheme="minorHAnsi" w:hAnsiTheme="minorHAnsi" w:cstheme="minorHAnsi"/>
          <w:szCs w:val="24"/>
        </w:rPr>
        <w:t xml:space="preserve"> </w:t>
      </w: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94521B" w:rsidRPr="00040614" w:rsidRDefault="0094521B" w:rsidP="008D69AA">
      <w:pPr>
        <w:keepNext/>
        <w:spacing w:line="276" w:lineRule="auto"/>
        <w:jc w:val="center"/>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B627DE" w:rsidRPr="00040614" w:rsidRDefault="00B627DE" w:rsidP="008D69AA">
      <w:pPr>
        <w:keepNext/>
        <w:spacing w:line="276" w:lineRule="auto"/>
        <w:rPr>
          <w:rFonts w:asciiTheme="minorHAnsi" w:hAnsiTheme="minorHAnsi" w:cstheme="minorHAnsi"/>
          <w:szCs w:val="24"/>
        </w:rPr>
      </w:pPr>
    </w:p>
    <w:p w:rsidR="0094521B" w:rsidRPr="00040614" w:rsidRDefault="0094521B" w:rsidP="008D69AA">
      <w:pPr>
        <w:keepNext/>
        <w:spacing w:line="276" w:lineRule="auto"/>
        <w:rPr>
          <w:rFonts w:asciiTheme="minorHAnsi" w:hAnsiTheme="minorHAnsi" w:cstheme="minorHAnsi"/>
          <w:szCs w:val="24"/>
        </w:rPr>
      </w:pPr>
    </w:p>
    <w:p w:rsidR="0094521B" w:rsidRPr="00040614" w:rsidRDefault="00627E6E" w:rsidP="008D69AA">
      <w:pPr>
        <w:keepNext/>
        <w:spacing w:line="276" w:lineRule="auto"/>
        <w:jc w:val="center"/>
        <w:rPr>
          <w:rFonts w:asciiTheme="minorHAnsi" w:hAnsiTheme="minorHAnsi" w:cstheme="minorHAnsi"/>
          <w:b/>
          <w:szCs w:val="24"/>
        </w:rPr>
      </w:pPr>
      <w:r w:rsidRPr="00040614">
        <w:rPr>
          <w:rFonts w:asciiTheme="minorHAnsi" w:hAnsiTheme="minorHAnsi" w:cstheme="minorHAnsi"/>
          <w:b/>
          <w:szCs w:val="24"/>
        </w:rPr>
        <w:t>Budapest, 20</w:t>
      </w:r>
      <w:r w:rsidR="00D230FC" w:rsidRPr="00040614">
        <w:rPr>
          <w:rFonts w:asciiTheme="minorHAnsi" w:hAnsiTheme="minorHAnsi" w:cstheme="minorHAnsi"/>
          <w:b/>
          <w:szCs w:val="24"/>
        </w:rPr>
        <w:t>1</w:t>
      </w:r>
      <w:r w:rsidR="00EB618F">
        <w:rPr>
          <w:rFonts w:asciiTheme="minorHAnsi" w:hAnsiTheme="minorHAnsi" w:cstheme="minorHAnsi"/>
          <w:b/>
          <w:szCs w:val="24"/>
        </w:rPr>
        <w:t xml:space="preserve">7. </w:t>
      </w:r>
    </w:p>
    <w:p w:rsidR="007E49F1" w:rsidRDefault="007E49F1" w:rsidP="008D69AA">
      <w:pPr>
        <w:keepNext/>
        <w:jc w:val="center"/>
        <w:rPr>
          <w:rFonts w:asciiTheme="minorHAnsi" w:hAnsiTheme="minorHAnsi" w:cstheme="minorHAnsi"/>
          <w:b/>
          <w:szCs w:val="24"/>
        </w:rPr>
      </w:pPr>
      <w:r w:rsidRPr="00040614">
        <w:rPr>
          <w:rFonts w:asciiTheme="minorHAnsi" w:hAnsiTheme="minorHAnsi" w:cstheme="minorHAnsi"/>
          <w:b/>
          <w:szCs w:val="24"/>
        </w:rPr>
        <w:br w:type="page"/>
      </w:r>
    </w:p>
    <w:p w:rsidR="0015293E" w:rsidRPr="00040614" w:rsidRDefault="0015293E" w:rsidP="008D69AA">
      <w:pPr>
        <w:keepNext/>
        <w:jc w:val="center"/>
        <w:rPr>
          <w:rFonts w:asciiTheme="minorHAnsi" w:hAnsiTheme="minorHAnsi" w:cstheme="minorHAnsi"/>
          <w:b/>
          <w:szCs w:val="24"/>
        </w:rPr>
      </w:pPr>
    </w:p>
    <w:p w:rsidR="000B431E" w:rsidRPr="00040614" w:rsidRDefault="000B431E" w:rsidP="008D69AA">
      <w:pPr>
        <w:keepNext/>
        <w:jc w:val="center"/>
        <w:rPr>
          <w:rFonts w:asciiTheme="minorHAnsi" w:hAnsiTheme="minorHAnsi" w:cstheme="minorHAnsi"/>
          <w:b/>
          <w:szCs w:val="24"/>
        </w:rPr>
      </w:pPr>
      <w:r w:rsidRPr="00040614">
        <w:rPr>
          <w:rFonts w:asciiTheme="minorHAnsi" w:hAnsiTheme="minorHAnsi" w:cstheme="minorHAnsi"/>
          <w:b/>
          <w:szCs w:val="24"/>
        </w:rPr>
        <w:t>AJÁNLATI FELHÍVÁS</w:t>
      </w:r>
    </w:p>
    <w:p w:rsidR="00C84347" w:rsidRPr="00040614" w:rsidRDefault="00C84347" w:rsidP="008D69AA">
      <w:pPr>
        <w:pStyle w:val="BKV"/>
        <w:keepNext/>
        <w:tabs>
          <w:tab w:val="left" w:pos="567"/>
        </w:tabs>
        <w:spacing w:line="240" w:lineRule="auto"/>
        <w:ind w:firstLine="540"/>
        <w:rPr>
          <w:rFonts w:asciiTheme="minorHAnsi" w:hAnsiTheme="minorHAnsi" w:cstheme="minorHAnsi"/>
          <w:b/>
          <w:szCs w:val="24"/>
        </w:rPr>
      </w:pPr>
    </w:p>
    <w:p w:rsidR="00107B1E" w:rsidRPr="00040614" w:rsidRDefault="000B431E" w:rsidP="008D69AA">
      <w:pPr>
        <w:pStyle w:val="BKV"/>
        <w:keepNext/>
        <w:tabs>
          <w:tab w:val="left" w:pos="567"/>
        </w:tabs>
        <w:spacing w:line="240" w:lineRule="auto"/>
        <w:rPr>
          <w:rFonts w:asciiTheme="minorHAnsi" w:hAnsiTheme="minorHAnsi" w:cstheme="minorHAnsi"/>
          <w:b/>
          <w:szCs w:val="24"/>
        </w:rPr>
      </w:pPr>
      <w:r w:rsidRPr="00040614">
        <w:rPr>
          <w:rFonts w:asciiTheme="minorHAnsi" w:hAnsiTheme="minorHAnsi" w:cstheme="minorHAnsi"/>
          <w:b/>
          <w:szCs w:val="24"/>
        </w:rPr>
        <w:t>Ajánlatkérő neve:</w:t>
      </w:r>
      <w:r w:rsidR="00417D66" w:rsidRPr="00040614">
        <w:rPr>
          <w:rFonts w:asciiTheme="minorHAnsi" w:hAnsiTheme="minorHAnsi" w:cstheme="minorHAnsi"/>
          <w:b/>
          <w:szCs w:val="24"/>
        </w:rPr>
        <w:tab/>
      </w:r>
    </w:p>
    <w:p w:rsidR="000B431E" w:rsidRPr="00040614" w:rsidRDefault="00107B1E" w:rsidP="008D69AA">
      <w:pPr>
        <w:pStyle w:val="BKV"/>
        <w:keepNext/>
        <w:tabs>
          <w:tab w:val="left" w:pos="2268"/>
          <w:tab w:val="left" w:pos="2694"/>
        </w:tabs>
        <w:spacing w:line="240" w:lineRule="auto"/>
        <w:ind w:left="360"/>
        <w:rPr>
          <w:rFonts w:asciiTheme="minorHAnsi" w:hAnsiTheme="minorHAnsi" w:cstheme="minorHAnsi"/>
          <w:szCs w:val="24"/>
        </w:rPr>
      </w:pPr>
      <w:r w:rsidRPr="00040614">
        <w:rPr>
          <w:rFonts w:asciiTheme="minorHAnsi" w:hAnsiTheme="minorHAnsi" w:cstheme="minorHAnsi"/>
          <w:szCs w:val="24"/>
        </w:rPr>
        <w:tab/>
      </w:r>
      <w:r w:rsidR="00873F1B" w:rsidRPr="00040614">
        <w:rPr>
          <w:rFonts w:asciiTheme="minorHAnsi" w:hAnsiTheme="minorHAnsi" w:cstheme="minorHAnsi"/>
          <w:szCs w:val="24"/>
        </w:rPr>
        <w:t>Budapesti Közlekedési Z</w:t>
      </w:r>
      <w:r w:rsidRPr="00040614">
        <w:rPr>
          <w:rFonts w:asciiTheme="minorHAnsi" w:hAnsiTheme="minorHAnsi" w:cstheme="minorHAnsi"/>
          <w:szCs w:val="24"/>
        </w:rPr>
        <w:t>ártkörűen Működő Részvénytársaság</w:t>
      </w:r>
      <w:r w:rsidR="00873F1B" w:rsidRPr="00040614">
        <w:rPr>
          <w:rFonts w:asciiTheme="minorHAnsi" w:hAnsiTheme="minorHAnsi" w:cstheme="minorHAnsi"/>
          <w:szCs w:val="24"/>
        </w:rPr>
        <w:t xml:space="preserve"> </w:t>
      </w:r>
    </w:p>
    <w:p w:rsidR="000B431E" w:rsidRPr="00040614" w:rsidRDefault="002E02EB" w:rsidP="008D69AA">
      <w:pPr>
        <w:pStyle w:val="BKV"/>
        <w:keepNext/>
        <w:tabs>
          <w:tab w:val="left" w:pos="2268"/>
        </w:tabs>
        <w:spacing w:line="240" w:lineRule="auto"/>
        <w:ind w:left="2880" w:hanging="612"/>
        <w:rPr>
          <w:rFonts w:asciiTheme="minorHAnsi" w:hAnsiTheme="minorHAnsi" w:cstheme="minorHAnsi"/>
          <w:szCs w:val="24"/>
        </w:rPr>
      </w:pPr>
      <w:r>
        <w:rPr>
          <w:rFonts w:ascii="Calibri" w:hAnsi="Calibri" w:cs="Calibri"/>
        </w:rPr>
        <w:t>Stratégiai és Beszerzési Igazgatóság</w:t>
      </w:r>
      <w:r w:rsidRPr="00040614" w:rsidDel="002E02EB">
        <w:rPr>
          <w:rFonts w:asciiTheme="minorHAnsi" w:hAnsiTheme="minorHAnsi" w:cstheme="minorHAnsi"/>
          <w:szCs w:val="24"/>
        </w:rPr>
        <w:t xml:space="preserve"> </w:t>
      </w:r>
    </w:p>
    <w:p w:rsidR="000B431E" w:rsidRPr="00040614" w:rsidRDefault="00914C38" w:rsidP="008D69AA">
      <w:pPr>
        <w:pStyle w:val="BKV"/>
        <w:keepNext/>
        <w:tabs>
          <w:tab w:val="left" w:pos="2268"/>
        </w:tabs>
        <w:spacing w:line="240" w:lineRule="auto"/>
        <w:ind w:left="2880" w:hanging="612"/>
        <w:rPr>
          <w:rFonts w:asciiTheme="minorHAnsi" w:hAnsiTheme="minorHAnsi" w:cstheme="minorHAnsi"/>
          <w:szCs w:val="24"/>
        </w:rPr>
      </w:pPr>
      <w:r w:rsidRPr="00040614">
        <w:rPr>
          <w:rFonts w:asciiTheme="minorHAnsi" w:hAnsiTheme="minorHAnsi" w:cstheme="minorHAnsi"/>
          <w:szCs w:val="24"/>
        </w:rPr>
        <w:t xml:space="preserve">Beszerzési </w:t>
      </w:r>
      <w:r w:rsidR="00C83174" w:rsidRPr="00040614">
        <w:rPr>
          <w:rFonts w:asciiTheme="minorHAnsi" w:hAnsiTheme="minorHAnsi" w:cstheme="minorHAnsi"/>
          <w:szCs w:val="24"/>
        </w:rPr>
        <w:t>Főosztály</w:t>
      </w:r>
    </w:p>
    <w:p w:rsidR="000B431E" w:rsidRPr="00040614" w:rsidRDefault="00654CC4" w:rsidP="008D69AA">
      <w:pPr>
        <w:keepNext/>
        <w:tabs>
          <w:tab w:val="left" w:pos="2268"/>
        </w:tabs>
        <w:ind w:left="2880" w:hanging="612"/>
        <w:jc w:val="both"/>
        <w:rPr>
          <w:rFonts w:asciiTheme="minorHAnsi" w:hAnsiTheme="minorHAnsi" w:cstheme="minorHAnsi"/>
          <w:szCs w:val="24"/>
        </w:rPr>
      </w:pPr>
      <w:r>
        <w:rPr>
          <w:rFonts w:asciiTheme="minorHAnsi" w:hAnsiTheme="minorHAnsi" w:cstheme="minorHAnsi"/>
          <w:szCs w:val="24"/>
        </w:rPr>
        <w:t>1</w:t>
      </w:r>
      <w:r w:rsidR="00A729AA">
        <w:rPr>
          <w:rFonts w:asciiTheme="minorHAnsi" w:hAnsiTheme="minorHAnsi" w:cstheme="minorHAnsi"/>
          <w:szCs w:val="24"/>
        </w:rPr>
        <w:t>980</w:t>
      </w:r>
      <w:r w:rsidR="000B431E" w:rsidRPr="00040614">
        <w:rPr>
          <w:rFonts w:asciiTheme="minorHAnsi" w:hAnsiTheme="minorHAnsi" w:cstheme="minorHAnsi"/>
          <w:szCs w:val="24"/>
        </w:rPr>
        <w:t xml:space="preserve"> Budapest</w:t>
      </w:r>
      <w:r w:rsidR="009D1845" w:rsidRPr="00040614">
        <w:rPr>
          <w:rFonts w:asciiTheme="minorHAnsi" w:hAnsiTheme="minorHAnsi" w:cstheme="minorHAnsi"/>
          <w:szCs w:val="24"/>
        </w:rPr>
        <w:t>,</w:t>
      </w:r>
      <w:r w:rsidR="000B431E" w:rsidRPr="00040614">
        <w:rPr>
          <w:rFonts w:asciiTheme="minorHAnsi" w:hAnsiTheme="minorHAnsi" w:cstheme="minorHAnsi"/>
          <w:szCs w:val="24"/>
        </w:rPr>
        <w:t xml:space="preserve"> Akácfa u. 15. </w:t>
      </w:r>
    </w:p>
    <w:p w:rsidR="003336B0" w:rsidRPr="00040614" w:rsidRDefault="003336B0" w:rsidP="008D69AA">
      <w:pPr>
        <w:keepNext/>
        <w:tabs>
          <w:tab w:val="left" w:pos="2268"/>
          <w:tab w:val="left" w:pos="5448"/>
        </w:tabs>
        <w:ind w:left="2880" w:hanging="612"/>
        <w:jc w:val="both"/>
        <w:rPr>
          <w:rFonts w:asciiTheme="minorHAnsi" w:hAnsiTheme="minorHAnsi" w:cstheme="minorHAnsi"/>
          <w:szCs w:val="24"/>
        </w:rPr>
      </w:pPr>
      <w:r w:rsidRPr="00040614">
        <w:rPr>
          <w:rFonts w:asciiTheme="minorHAnsi" w:hAnsiTheme="minorHAnsi" w:cstheme="minorHAnsi"/>
          <w:szCs w:val="24"/>
        </w:rPr>
        <w:t>Telefon</w:t>
      </w:r>
      <w:r w:rsidR="00745811" w:rsidRPr="00040614">
        <w:rPr>
          <w:rFonts w:asciiTheme="minorHAnsi" w:hAnsiTheme="minorHAnsi" w:cstheme="minorHAnsi"/>
          <w:szCs w:val="24"/>
        </w:rPr>
        <w:t>/Fax</w:t>
      </w:r>
      <w:r w:rsidRPr="00040614">
        <w:rPr>
          <w:rFonts w:asciiTheme="minorHAnsi" w:hAnsiTheme="minorHAnsi" w:cstheme="minorHAnsi"/>
          <w:szCs w:val="24"/>
        </w:rPr>
        <w:t xml:space="preserve">: </w:t>
      </w:r>
      <w:r w:rsidR="00AB5BA2" w:rsidRPr="00040614">
        <w:rPr>
          <w:rFonts w:asciiTheme="minorHAnsi" w:hAnsiTheme="minorHAnsi" w:cstheme="minorHAnsi"/>
          <w:szCs w:val="24"/>
        </w:rPr>
        <w:t>322-64</w:t>
      </w:r>
      <w:r w:rsidR="009E7C7A" w:rsidRPr="00040614">
        <w:rPr>
          <w:rFonts w:asciiTheme="minorHAnsi" w:hAnsiTheme="minorHAnsi" w:cstheme="minorHAnsi"/>
          <w:szCs w:val="24"/>
        </w:rPr>
        <w:t>38</w:t>
      </w:r>
      <w:r w:rsidR="00AB5BA2" w:rsidRPr="00040614">
        <w:rPr>
          <w:rFonts w:asciiTheme="minorHAnsi" w:hAnsiTheme="minorHAnsi" w:cstheme="minorHAnsi"/>
          <w:szCs w:val="24"/>
        </w:rPr>
        <w:tab/>
      </w:r>
    </w:p>
    <w:p w:rsidR="003336B0" w:rsidRPr="00040614" w:rsidRDefault="003336B0" w:rsidP="008D69AA">
      <w:pPr>
        <w:keepNext/>
        <w:tabs>
          <w:tab w:val="left" w:pos="2268"/>
        </w:tabs>
        <w:ind w:left="2880" w:hanging="612"/>
        <w:jc w:val="both"/>
        <w:rPr>
          <w:rFonts w:asciiTheme="minorHAnsi" w:hAnsiTheme="minorHAnsi" w:cstheme="minorHAnsi"/>
          <w:szCs w:val="24"/>
        </w:rPr>
      </w:pPr>
      <w:r w:rsidRPr="00040614">
        <w:rPr>
          <w:rFonts w:asciiTheme="minorHAnsi" w:hAnsiTheme="minorHAnsi" w:cstheme="minorHAnsi"/>
          <w:szCs w:val="24"/>
        </w:rPr>
        <w:t xml:space="preserve">E-mail: </w:t>
      </w:r>
      <w:hyperlink r:id="rId10" w:history="1">
        <w:r w:rsidRPr="00040614">
          <w:rPr>
            <w:rStyle w:val="Hiperhivatkozs"/>
            <w:rFonts w:asciiTheme="minorHAnsi" w:hAnsiTheme="minorHAnsi" w:cstheme="minorHAnsi"/>
            <w:szCs w:val="24"/>
          </w:rPr>
          <w:t>kozbeszerzes@bkv.hu</w:t>
        </w:r>
      </w:hyperlink>
    </w:p>
    <w:p w:rsidR="003336B0" w:rsidRPr="00040614" w:rsidRDefault="003336B0" w:rsidP="008D69AA">
      <w:pPr>
        <w:keepNext/>
        <w:ind w:left="2880" w:hanging="186"/>
        <w:jc w:val="both"/>
        <w:rPr>
          <w:rFonts w:asciiTheme="minorHAnsi" w:hAnsiTheme="minorHAnsi" w:cstheme="minorHAnsi"/>
          <w:szCs w:val="24"/>
        </w:rPr>
      </w:pPr>
    </w:p>
    <w:p w:rsidR="00873F1B" w:rsidRPr="00C3328D" w:rsidRDefault="00873F1B" w:rsidP="008D69AA">
      <w:pPr>
        <w:pStyle w:val="BKV"/>
        <w:keepNext/>
        <w:numPr>
          <w:ilvl w:val="0"/>
          <w:numId w:val="3"/>
        </w:numPr>
        <w:tabs>
          <w:tab w:val="left" w:pos="540"/>
        </w:tabs>
        <w:spacing w:line="240" w:lineRule="auto"/>
        <w:rPr>
          <w:rFonts w:asciiTheme="minorHAnsi" w:hAnsiTheme="minorHAnsi" w:cstheme="minorHAnsi"/>
          <w:szCs w:val="24"/>
        </w:rPr>
      </w:pPr>
      <w:r w:rsidRPr="00040614">
        <w:rPr>
          <w:rFonts w:asciiTheme="minorHAnsi" w:hAnsiTheme="minorHAnsi" w:cstheme="minorHAnsi"/>
          <w:b/>
          <w:szCs w:val="24"/>
        </w:rPr>
        <w:t xml:space="preserve">Az eljárás száma: </w:t>
      </w:r>
      <w:r w:rsidR="00831891">
        <w:rPr>
          <w:rFonts w:asciiTheme="minorHAnsi" w:hAnsiTheme="minorHAnsi" w:cstheme="minorHAnsi"/>
          <w:szCs w:val="24"/>
        </w:rPr>
        <w:t>BKV Zrt. V-</w:t>
      </w:r>
      <w:r w:rsidR="00EB0ED9">
        <w:rPr>
          <w:rFonts w:asciiTheme="minorHAnsi" w:hAnsiTheme="minorHAnsi" w:cstheme="minorHAnsi"/>
          <w:szCs w:val="24"/>
        </w:rPr>
        <w:t>260</w:t>
      </w:r>
      <w:r w:rsidR="004A2B63" w:rsidRPr="00C3328D">
        <w:rPr>
          <w:rFonts w:asciiTheme="minorHAnsi" w:hAnsiTheme="minorHAnsi" w:cstheme="minorHAnsi"/>
          <w:szCs w:val="24"/>
        </w:rPr>
        <w:t>/</w:t>
      </w:r>
      <w:r w:rsidR="00D230FC" w:rsidRPr="00C3328D">
        <w:rPr>
          <w:rFonts w:asciiTheme="minorHAnsi" w:hAnsiTheme="minorHAnsi" w:cstheme="minorHAnsi"/>
          <w:szCs w:val="24"/>
        </w:rPr>
        <w:t>1</w:t>
      </w:r>
      <w:r w:rsidR="00831891">
        <w:rPr>
          <w:rFonts w:asciiTheme="minorHAnsi" w:hAnsiTheme="minorHAnsi" w:cstheme="minorHAnsi"/>
          <w:szCs w:val="24"/>
        </w:rPr>
        <w:t>7</w:t>
      </w:r>
      <w:r w:rsidR="00CD0210" w:rsidRPr="00C3328D">
        <w:rPr>
          <w:rFonts w:asciiTheme="minorHAnsi" w:hAnsiTheme="minorHAnsi" w:cstheme="minorHAnsi"/>
          <w:szCs w:val="24"/>
        </w:rPr>
        <w:t>.</w:t>
      </w:r>
    </w:p>
    <w:p w:rsidR="00C84347" w:rsidRPr="00040614" w:rsidRDefault="00C84347" w:rsidP="008D69AA">
      <w:pPr>
        <w:pStyle w:val="BKV"/>
        <w:keepNext/>
        <w:tabs>
          <w:tab w:val="left" w:pos="540"/>
        </w:tabs>
        <w:spacing w:line="240" w:lineRule="auto"/>
        <w:rPr>
          <w:rFonts w:asciiTheme="minorHAnsi" w:hAnsiTheme="minorHAnsi" w:cstheme="minorHAnsi"/>
          <w:szCs w:val="24"/>
        </w:rPr>
      </w:pPr>
    </w:p>
    <w:p w:rsidR="000B431E" w:rsidRPr="00040614" w:rsidRDefault="000B431E" w:rsidP="008D69AA">
      <w:pPr>
        <w:pStyle w:val="BKV"/>
        <w:keepNext/>
        <w:numPr>
          <w:ilvl w:val="0"/>
          <w:numId w:val="3"/>
        </w:numPr>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 xml:space="preserve">A </w:t>
      </w:r>
      <w:r w:rsidR="00157AD6" w:rsidRPr="00040614">
        <w:rPr>
          <w:rFonts w:asciiTheme="minorHAnsi" w:hAnsiTheme="minorHAnsi" w:cstheme="minorHAnsi"/>
          <w:b/>
          <w:szCs w:val="24"/>
        </w:rPr>
        <w:t>beszerzés</w:t>
      </w:r>
      <w:r w:rsidRPr="00040614">
        <w:rPr>
          <w:rFonts w:asciiTheme="minorHAnsi" w:hAnsiTheme="minorHAnsi" w:cstheme="minorHAnsi"/>
          <w:b/>
          <w:szCs w:val="24"/>
        </w:rPr>
        <w:t xml:space="preserve"> tárgya és mennyisége:</w:t>
      </w:r>
    </w:p>
    <w:p w:rsidR="00E44F01" w:rsidRDefault="00E44F01" w:rsidP="008D69AA">
      <w:pPr>
        <w:keepNext/>
        <w:jc w:val="both"/>
        <w:rPr>
          <w:rFonts w:asciiTheme="minorHAnsi" w:hAnsiTheme="minorHAnsi" w:cstheme="minorHAnsi"/>
          <w:szCs w:val="24"/>
        </w:rPr>
      </w:pPr>
    </w:p>
    <w:p w:rsidR="00B46AF0" w:rsidRPr="000B2DA3" w:rsidRDefault="0048021B" w:rsidP="008D69AA">
      <w:pPr>
        <w:pStyle w:val="BKV"/>
        <w:keepNext/>
        <w:spacing w:line="276" w:lineRule="auto"/>
        <w:ind w:firstLine="360"/>
        <w:rPr>
          <w:rFonts w:asciiTheme="minorHAnsi" w:hAnsiTheme="minorHAnsi" w:cstheme="minorHAnsi"/>
          <w:szCs w:val="24"/>
        </w:rPr>
      </w:pPr>
      <w:r w:rsidRPr="002809B8">
        <w:rPr>
          <w:rFonts w:ascii="Calibri" w:hAnsi="Calibri" w:cstheme="minorHAnsi"/>
          <w:szCs w:val="24"/>
        </w:rPr>
        <w:t xml:space="preserve">Sikló </w:t>
      </w:r>
      <w:proofErr w:type="spellStart"/>
      <w:r w:rsidRPr="002809B8">
        <w:rPr>
          <w:rFonts w:ascii="Calibri" w:hAnsi="Calibri" w:cstheme="minorHAnsi"/>
          <w:szCs w:val="24"/>
        </w:rPr>
        <w:t>kibillenésgátló</w:t>
      </w:r>
      <w:proofErr w:type="spellEnd"/>
      <w:r w:rsidRPr="002809B8">
        <w:rPr>
          <w:rFonts w:ascii="Calibri" w:hAnsi="Calibri" w:cstheme="minorHAnsi"/>
          <w:szCs w:val="24"/>
        </w:rPr>
        <w:t xml:space="preserve"> </w:t>
      </w:r>
      <w:proofErr w:type="gramStart"/>
      <w:r w:rsidRPr="002809B8">
        <w:rPr>
          <w:rFonts w:ascii="Calibri" w:hAnsi="Calibri" w:cstheme="minorHAnsi"/>
          <w:szCs w:val="24"/>
        </w:rPr>
        <w:t>köröm</w:t>
      </w:r>
      <w:r>
        <w:rPr>
          <w:rFonts w:asciiTheme="minorHAnsi" w:hAnsiTheme="minorHAnsi" w:cstheme="minorHAnsi"/>
          <w:b/>
          <w:sz w:val="36"/>
          <w:szCs w:val="36"/>
        </w:rPr>
        <w:t xml:space="preserve"> </w:t>
      </w:r>
      <w:r w:rsidR="001207E1">
        <w:rPr>
          <w:rFonts w:asciiTheme="minorHAnsi" w:hAnsiTheme="minorHAnsi" w:cstheme="minorHAnsi"/>
          <w:szCs w:val="24"/>
        </w:rPr>
        <w:t xml:space="preserve"> beszerzése</w:t>
      </w:r>
      <w:proofErr w:type="gramEnd"/>
      <w:r w:rsidR="00046767">
        <w:rPr>
          <w:rFonts w:asciiTheme="minorHAnsi" w:hAnsiTheme="minorHAnsi" w:cstheme="minorHAnsi"/>
          <w:szCs w:val="24"/>
        </w:rPr>
        <w:t xml:space="preserve"> </w:t>
      </w:r>
      <w:r w:rsidR="00046767">
        <w:rPr>
          <w:rFonts w:asciiTheme="minorHAnsi" w:hAnsiTheme="minorHAnsi" w:cstheme="minorHAnsi"/>
          <w:szCs w:val="24"/>
        </w:rPr>
        <w:tab/>
      </w:r>
      <w:r w:rsidR="00046767">
        <w:rPr>
          <w:rFonts w:asciiTheme="minorHAnsi" w:hAnsiTheme="minorHAnsi" w:cstheme="minorHAnsi"/>
          <w:szCs w:val="24"/>
        </w:rPr>
        <w:tab/>
      </w:r>
      <w:r w:rsidR="00046767">
        <w:rPr>
          <w:rFonts w:asciiTheme="minorHAnsi" w:hAnsiTheme="minorHAnsi" w:cstheme="minorHAnsi"/>
          <w:szCs w:val="24"/>
        </w:rPr>
        <w:tab/>
      </w:r>
      <w:r w:rsidR="00C421B1">
        <w:rPr>
          <w:rFonts w:asciiTheme="minorHAnsi" w:hAnsiTheme="minorHAnsi" w:cstheme="minorHAnsi"/>
          <w:szCs w:val="24"/>
        </w:rPr>
        <w:t> </w:t>
      </w:r>
      <w:r w:rsidR="007F76B7">
        <w:rPr>
          <w:rFonts w:asciiTheme="minorHAnsi" w:hAnsiTheme="minorHAnsi" w:cstheme="minorHAnsi"/>
          <w:szCs w:val="24"/>
        </w:rPr>
        <w:t>8</w:t>
      </w:r>
      <w:r w:rsidR="00046767">
        <w:rPr>
          <w:rFonts w:asciiTheme="minorHAnsi" w:hAnsiTheme="minorHAnsi" w:cstheme="minorHAnsi"/>
          <w:szCs w:val="24"/>
        </w:rPr>
        <w:t xml:space="preserve"> db</w:t>
      </w:r>
      <w:r w:rsidR="007F76B7">
        <w:rPr>
          <w:rFonts w:asciiTheme="minorHAnsi" w:hAnsiTheme="minorHAnsi" w:cstheme="minorHAnsi"/>
          <w:szCs w:val="24"/>
        </w:rPr>
        <w:t>/év</w:t>
      </w:r>
    </w:p>
    <w:p w:rsidR="002D06CA" w:rsidRPr="000A6A9C" w:rsidRDefault="002D06CA" w:rsidP="008D69AA">
      <w:pPr>
        <w:keepNext/>
        <w:ind w:left="360"/>
        <w:jc w:val="both"/>
        <w:rPr>
          <w:rFonts w:asciiTheme="minorHAnsi" w:hAnsiTheme="minorHAnsi" w:cstheme="minorHAnsi"/>
          <w:szCs w:val="24"/>
        </w:rPr>
      </w:pPr>
    </w:p>
    <w:p w:rsidR="001F4A91" w:rsidRPr="00040614" w:rsidRDefault="001F4A91" w:rsidP="008D69AA">
      <w:pPr>
        <w:keepNext/>
        <w:jc w:val="both"/>
        <w:rPr>
          <w:rFonts w:asciiTheme="minorHAnsi" w:hAnsiTheme="minorHAnsi" w:cstheme="minorHAnsi"/>
          <w:szCs w:val="24"/>
        </w:rPr>
      </w:pPr>
    </w:p>
    <w:p w:rsidR="00646346" w:rsidRPr="00646346" w:rsidRDefault="00C421B1" w:rsidP="008D69AA">
      <w:pPr>
        <w:keepNext/>
        <w:ind w:left="360"/>
        <w:jc w:val="both"/>
        <w:rPr>
          <w:rFonts w:asciiTheme="minorHAnsi" w:hAnsiTheme="minorHAnsi" w:cstheme="minorHAnsi"/>
          <w:szCs w:val="24"/>
        </w:rPr>
      </w:pPr>
      <w:r>
        <w:rPr>
          <w:rFonts w:asciiTheme="minorHAnsi" w:hAnsiTheme="minorHAnsi" w:cstheme="minorHAnsi"/>
          <w:szCs w:val="24"/>
        </w:rPr>
        <w:t>A fent megadott</w:t>
      </w:r>
      <w:r w:rsidR="00291AA5" w:rsidRPr="00040614">
        <w:rPr>
          <w:rFonts w:asciiTheme="minorHAnsi" w:hAnsiTheme="minorHAnsi" w:cstheme="minorHAnsi"/>
          <w:szCs w:val="24"/>
        </w:rPr>
        <w:t xml:space="preserve"> mennyiség a korábbi üzemeletetési tapasztalatok felhasználásával került</w:t>
      </w:r>
      <w:r>
        <w:rPr>
          <w:rFonts w:asciiTheme="minorHAnsi" w:hAnsiTheme="minorHAnsi" w:cstheme="minorHAnsi"/>
          <w:szCs w:val="24"/>
        </w:rPr>
        <w:t xml:space="preserve"> </w:t>
      </w:r>
      <w:r w:rsidR="00291AA5" w:rsidRPr="00040614">
        <w:rPr>
          <w:rFonts w:asciiTheme="minorHAnsi" w:hAnsiTheme="minorHAnsi" w:cstheme="minorHAnsi"/>
          <w:szCs w:val="24"/>
        </w:rPr>
        <w:t xml:space="preserve">meghatározásra, úgynevezett tapasztalati mennyiség. A tapasztalati mennyiség az ajánlatok megalapozott elbírálása érdekében, </w:t>
      </w:r>
      <w:r w:rsidR="00CB760F" w:rsidRPr="00040614">
        <w:rPr>
          <w:rFonts w:asciiTheme="minorHAnsi" w:hAnsiTheme="minorHAnsi" w:cstheme="minorHAnsi"/>
          <w:szCs w:val="24"/>
        </w:rPr>
        <w:t>az</w:t>
      </w:r>
      <w:r w:rsidR="00291AA5" w:rsidRPr="00040614">
        <w:rPr>
          <w:rFonts w:asciiTheme="minorHAnsi" w:hAnsiTheme="minorHAnsi" w:cstheme="minorHAnsi"/>
          <w:szCs w:val="24"/>
        </w:rPr>
        <w:t xml:space="preserve"> ajánlati összár meghatározásához került megadásra, a szerződés keretében beszerzett mennyiség </w:t>
      </w:r>
      <w:proofErr w:type="gramStart"/>
      <w:r w:rsidR="00291AA5" w:rsidRPr="00040614">
        <w:rPr>
          <w:rFonts w:asciiTheme="minorHAnsi" w:hAnsiTheme="minorHAnsi" w:cstheme="minorHAnsi"/>
          <w:szCs w:val="24"/>
        </w:rPr>
        <w:t>ezen</w:t>
      </w:r>
      <w:proofErr w:type="gramEnd"/>
      <w:r w:rsidR="00291AA5" w:rsidRPr="00040614">
        <w:rPr>
          <w:rFonts w:asciiTheme="minorHAnsi" w:hAnsiTheme="minorHAnsi" w:cstheme="minorHAnsi"/>
          <w:szCs w:val="24"/>
        </w:rPr>
        <w:t xml:space="preserve"> tapasztalati adatoktól eltérhet. </w:t>
      </w:r>
      <w:r w:rsidR="00CB760F" w:rsidRPr="00040614">
        <w:rPr>
          <w:rFonts w:asciiTheme="minorHAnsi" w:hAnsiTheme="minorHAnsi" w:cstheme="minorHAnsi"/>
          <w:szCs w:val="24"/>
        </w:rPr>
        <w:t>A nyertes ajánlattevővel megkötésre kerülő szerződés me</w:t>
      </w:r>
      <w:r w:rsidR="00094FCC">
        <w:rPr>
          <w:rFonts w:asciiTheme="minorHAnsi" w:hAnsiTheme="minorHAnsi" w:cstheme="minorHAnsi"/>
          <w:szCs w:val="24"/>
        </w:rPr>
        <w:t>llékletében ennek megfelelően</w:t>
      </w:r>
      <w:r w:rsidR="000E69FA">
        <w:rPr>
          <w:rFonts w:asciiTheme="minorHAnsi" w:hAnsiTheme="minorHAnsi" w:cstheme="minorHAnsi"/>
          <w:szCs w:val="24"/>
        </w:rPr>
        <w:t xml:space="preserve"> csak</w:t>
      </w:r>
      <w:r w:rsidR="00CB760F" w:rsidRPr="00040614">
        <w:rPr>
          <w:rFonts w:asciiTheme="minorHAnsi" w:hAnsiTheme="minorHAnsi" w:cstheme="minorHAnsi"/>
          <w:szCs w:val="24"/>
        </w:rPr>
        <w:t xml:space="preserve"> </w:t>
      </w:r>
      <w:r w:rsidR="00776857" w:rsidRPr="00040614">
        <w:rPr>
          <w:rFonts w:asciiTheme="minorHAnsi" w:hAnsiTheme="minorHAnsi" w:cstheme="minorHAnsi"/>
          <w:szCs w:val="24"/>
        </w:rPr>
        <w:t xml:space="preserve">az </w:t>
      </w:r>
      <w:r w:rsidR="00CB760F" w:rsidRPr="00040614">
        <w:rPr>
          <w:rFonts w:asciiTheme="minorHAnsi" w:hAnsiTheme="minorHAnsi" w:cstheme="minorHAnsi"/>
          <w:szCs w:val="24"/>
        </w:rPr>
        <w:t>egységár kerü</w:t>
      </w:r>
      <w:r>
        <w:rPr>
          <w:rFonts w:asciiTheme="minorHAnsi" w:hAnsiTheme="minorHAnsi" w:cstheme="minorHAnsi"/>
          <w:szCs w:val="24"/>
        </w:rPr>
        <w:t>l</w:t>
      </w:r>
      <w:r w:rsidR="00CB760F" w:rsidRPr="00040614">
        <w:rPr>
          <w:rFonts w:asciiTheme="minorHAnsi" w:hAnsiTheme="minorHAnsi" w:cstheme="minorHAnsi"/>
          <w:szCs w:val="24"/>
        </w:rPr>
        <w:t xml:space="preserve"> feltüntetésre. </w:t>
      </w:r>
      <w:r w:rsidR="00291AA5" w:rsidRPr="00040614">
        <w:rPr>
          <w:rFonts w:asciiTheme="minorHAnsi" w:hAnsiTheme="minorHAnsi" w:cstheme="minorHAnsi"/>
          <w:szCs w:val="24"/>
        </w:rPr>
        <w:t xml:space="preserve">Ajánlattevőnek az előzőek ismeretében kell benyújtania ajánlatát. </w:t>
      </w:r>
    </w:p>
    <w:p w:rsidR="00646346" w:rsidRPr="00646346" w:rsidRDefault="00646346" w:rsidP="008D69AA">
      <w:pPr>
        <w:keepNext/>
        <w:jc w:val="both"/>
        <w:rPr>
          <w:rFonts w:asciiTheme="minorHAnsi" w:hAnsiTheme="minorHAnsi" w:cstheme="minorHAnsi"/>
          <w:szCs w:val="24"/>
        </w:rPr>
      </w:pPr>
    </w:p>
    <w:p w:rsidR="00394F13" w:rsidRPr="00394F13" w:rsidRDefault="00394F13" w:rsidP="008D69AA">
      <w:pPr>
        <w:keepNext/>
        <w:ind w:left="360"/>
        <w:jc w:val="both"/>
        <w:rPr>
          <w:rFonts w:asciiTheme="minorHAnsi" w:hAnsiTheme="minorHAnsi" w:cstheme="minorHAnsi"/>
          <w:szCs w:val="24"/>
        </w:rPr>
      </w:pPr>
      <w:r w:rsidRPr="00394F13">
        <w:rPr>
          <w:rFonts w:asciiTheme="minorHAnsi" w:hAnsiTheme="minorHAnsi" w:cstheme="minorHAnsi"/>
          <w:szCs w:val="24"/>
        </w:rPr>
        <w:t>A szerződésben rögzítésre kerül a szerződés alapján felhasználható keretösszeg, mely a következők szerint kerül meghatározásra.</w:t>
      </w:r>
    </w:p>
    <w:p w:rsidR="00C84347" w:rsidRDefault="00C84347" w:rsidP="008D69AA">
      <w:pPr>
        <w:keepNext/>
        <w:jc w:val="both"/>
        <w:rPr>
          <w:rFonts w:asciiTheme="minorHAnsi" w:hAnsiTheme="minorHAnsi" w:cstheme="minorHAnsi"/>
          <w:szCs w:val="24"/>
        </w:rPr>
      </w:pPr>
    </w:p>
    <w:p w:rsidR="00191530" w:rsidRDefault="006D13AA" w:rsidP="00191530">
      <w:pPr>
        <w:pStyle w:val="Szvegtrzsbehzssal2"/>
        <w:ind w:left="426"/>
        <w:jc w:val="both"/>
        <w:rPr>
          <w:rFonts w:ascii="Calibri" w:hAnsi="Calibri" w:cs="Calibri"/>
          <w:szCs w:val="28"/>
        </w:rPr>
      </w:pPr>
      <w:r w:rsidRPr="006D13AA">
        <w:rPr>
          <w:rFonts w:asciiTheme="minorHAnsi" w:hAnsiTheme="minorHAnsi" w:cstheme="minorHAnsi"/>
          <w:szCs w:val="24"/>
        </w:rPr>
        <w:t xml:space="preserve">Keretösszeg = </w:t>
      </w:r>
      <w:r w:rsidR="0082454C" w:rsidRPr="00FC6D4C">
        <w:rPr>
          <w:rFonts w:ascii="Calibri" w:hAnsi="Calibri"/>
          <w:szCs w:val="24"/>
        </w:rPr>
        <w:t>Ajánlati összár (</w:t>
      </w:r>
      <w:r w:rsidR="0082454C" w:rsidRPr="00573B30">
        <w:rPr>
          <w:rFonts w:ascii="Calibri" w:hAnsi="Calibri"/>
          <w:szCs w:val="24"/>
        </w:rPr>
        <w:t>mennyiségi eltérés és opció nélkül</w:t>
      </w:r>
      <w:r w:rsidR="0082454C" w:rsidRPr="00FC6D4C">
        <w:rPr>
          <w:rFonts w:ascii="Calibri" w:hAnsi="Calibri"/>
          <w:szCs w:val="24"/>
        </w:rPr>
        <w:t>) /12 * szerződés időbeli hatálya (hónap).</w:t>
      </w:r>
      <w:r w:rsidR="00191530" w:rsidRPr="00191530">
        <w:rPr>
          <w:rFonts w:ascii="Calibri" w:hAnsi="Calibri" w:cs="Calibri"/>
          <w:szCs w:val="28"/>
        </w:rPr>
        <w:t xml:space="preserve"> </w:t>
      </w:r>
    </w:p>
    <w:p w:rsidR="00191530" w:rsidRDefault="00191530" w:rsidP="00191530">
      <w:pPr>
        <w:pStyle w:val="Szvegtrzsbehzssal2"/>
        <w:ind w:left="426"/>
        <w:jc w:val="both"/>
        <w:rPr>
          <w:rFonts w:ascii="Calibri" w:hAnsi="Calibri" w:cs="Calibri"/>
          <w:szCs w:val="28"/>
        </w:rPr>
      </w:pPr>
    </w:p>
    <w:p w:rsidR="0086616A" w:rsidRDefault="00191530" w:rsidP="003D77BD">
      <w:pPr>
        <w:pStyle w:val="Szvegtrzsbehzssal2"/>
        <w:ind w:left="426"/>
        <w:rPr>
          <w:rFonts w:ascii="Calibri" w:hAnsi="Calibri" w:cs="Calibri"/>
          <w:szCs w:val="28"/>
        </w:rPr>
      </w:pPr>
      <w:r w:rsidRPr="00BC5A47">
        <w:rPr>
          <w:rFonts w:ascii="Calibri" w:hAnsi="Calibri" w:cs="Calibri"/>
          <w:szCs w:val="28"/>
        </w:rPr>
        <w:t>Ajánlatkérő a keretösszeggel megegyező értékű megrendelés kiadására kötelezettséget vállal.</w:t>
      </w:r>
    </w:p>
    <w:p w:rsidR="00191530" w:rsidRDefault="00191530" w:rsidP="003D77BD">
      <w:pPr>
        <w:pStyle w:val="Szvegtrzsbehzssal2"/>
        <w:ind w:left="426"/>
        <w:jc w:val="both"/>
        <w:rPr>
          <w:rFonts w:ascii="Calibri" w:hAnsi="Calibri" w:cs="Calibri"/>
          <w:szCs w:val="28"/>
        </w:rPr>
      </w:pPr>
    </w:p>
    <w:p w:rsidR="00191530" w:rsidRPr="006D13AA" w:rsidRDefault="00191530" w:rsidP="003D77BD">
      <w:pPr>
        <w:keepNext/>
        <w:ind w:left="426"/>
        <w:jc w:val="both"/>
        <w:rPr>
          <w:rFonts w:asciiTheme="minorHAnsi" w:hAnsiTheme="minorHAnsi" w:cstheme="minorHAnsi"/>
          <w:szCs w:val="24"/>
        </w:rPr>
      </w:pPr>
      <w:r w:rsidRPr="006D13AA">
        <w:rPr>
          <w:rFonts w:asciiTheme="minorHAnsi" w:hAnsiTheme="minorHAnsi" w:cstheme="minorHAnsi"/>
          <w:szCs w:val="24"/>
        </w:rPr>
        <w:t>Ajánlatkérő fenntartja a jogot, hogy a szerződés hatálya alatt a keretszerződés egységárak táblázat mellékletében szereplő tételeken felül egyéb, az eljárás – felhívás szerinti – tárgyát képező tételek szállítását is megrendelje legfeljebb a szerződésben meghatározott keretösszeg 10%-ával megegyező mértékben. Ezen tételek a szerződés módosítása nélkül a felek külön megállapodása alapján megrendelhetők.</w:t>
      </w:r>
    </w:p>
    <w:p w:rsidR="00191530" w:rsidRPr="00040614" w:rsidRDefault="00191530" w:rsidP="00191530">
      <w:pPr>
        <w:keepNext/>
        <w:jc w:val="both"/>
        <w:rPr>
          <w:rFonts w:asciiTheme="minorHAnsi" w:hAnsiTheme="minorHAnsi" w:cstheme="minorHAnsi"/>
          <w:szCs w:val="24"/>
        </w:rPr>
      </w:pPr>
    </w:p>
    <w:p w:rsidR="00191530" w:rsidRPr="003D77BD" w:rsidRDefault="00191530" w:rsidP="003D77BD">
      <w:pPr>
        <w:pStyle w:val="Szvegtrzsbehzssal2"/>
        <w:ind w:left="426"/>
        <w:jc w:val="both"/>
        <w:rPr>
          <w:rFonts w:ascii="Calibri" w:hAnsi="Calibri" w:cs="Calibri"/>
          <w:szCs w:val="28"/>
        </w:rPr>
      </w:pPr>
    </w:p>
    <w:p w:rsidR="0082454C" w:rsidRPr="006D13AA" w:rsidRDefault="0082454C" w:rsidP="003D77BD">
      <w:pPr>
        <w:pStyle w:val="Szvegtrzsbehzssal2"/>
        <w:rPr>
          <w:rFonts w:asciiTheme="minorHAnsi" w:hAnsiTheme="minorHAnsi" w:cstheme="minorHAnsi"/>
          <w:szCs w:val="24"/>
        </w:rPr>
      </w:pPr>
    </w:p>
    <w:p w:rsidR="006D13AA" w:rsidRPr="00040614" w:rsidRDefault="006D13AA" w:rsidP="008D69AA">
      <w:pPr>
        <w:keepNext/>
        <w:jc w:val="both"/>
        <w:rPr>
          <w:rFonts w:asciiTheme="minorHAnsi" w:hAnsiTheme="minorHAnsi" w:cstheme="minorHAnsi"/>
          <w:szCs w:val="24"/>
        </w:rPr>
      </w:pPr>
    </w:p>
    <w:p w:rsidR="00291AA5"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3.</w:t>
      </w:r>
      <w:r w:rsidRPr="00040614">
        <w:rPr>
          <w:rFonts w:asciiTheme="minorHAnsi" w:hAnsiTheme="minorHAnsi" w:cstheme="minorHAnsi"/>
          <w:b/>
          <w:szCs w:val="24"/>
        </w:rPr>
        <w:tab/>
      </w:r>
      <w:proofErr w:type="spellStart"/>
      <w:r w:rsidRPr="00040614">
        <w:rPr>
          <w:rFonts w:asciiTheme="minorHAnsi" w:hAnsiTheme="minorHAnsi" w:cstheme="minorHAnsi"/>
          <w:b/>
          <w:szCs w:val="24"/>
        </w:rPr>
        <w:t>Részajánlattételi</w:t>
      </w:r>
      <w:proofErr w:type="spellEnd"/>
      <w:r w:rsidRPr="00040614">
        <w:rPr>
          <w:rFonts w:asciiTheme="minorHAnsi" w:hAnsiTheme="minorHAnsi" w:cstheme="minorHAnsi"/>
          <w:b/>
          <w:szCs w:val="24"/>
        </w:rPr>
        <w:t xml:space="preserve"> lehetőség </w:t>
      </w:r>
    </w:p>
    <w:p w:rsidR="00C3328D" w:rsidRDefault="00C3328D" w:rsidP="008D69AA">
      <w:pPr>
        <w:keepNext/>
        <w:jc w:val="both"/>
        <w:rPr>
          <w:rFonts w:asciiTheme="minorHAnsi" w:hAnsiTheme="minorHAnsi" w:cstheme="minorHAnsi"/>
          <w:szCs w:val="24"/>
        </w:rPr>
      </w:pPr>
    </w:p>
    <w:p w:rsidR="009B3352" w:rsidRDefault="001F4A91" w:rsidP="003D77BD">
      <w:pPr>
        <w:keepNext/>
        <w:ind w:left="360"/>
        <w:jc w:val="both"/>
      </w:pPr>
      <w:r w:rsidRPr="00C3328D">
        <w:rPr>
          <w:rFonts w:asciiTheme="minorHAnsi" w:hAnsiTheme="minorHAnsi" w:cstheme="minorHAnsi"/>
          <w:szCs w:val="24"/>
        </w:rPr>
        <w:t xml:space="preserve">Az Ajánlatkérő </w:t>
      </w:r>
      <w:r w:rsidR="004C22DA">
        <w:rPr>
          <w:rFonts w:asciiTheme="minorHAnsi" w:hAnsiTheme="minorHAnsi" w:cstheme="minorHAnsi"/>
          <w:szCs w:val="24"/>
        </w:rPr>
        <w:t>csak teljes körű ajánlatott fogad el.</w:t>
      </w:r>
      <w:r w:rsidRPr="00C3328D">
        <w:rPr>
          <w:rFonts w:asciiTheme="minorHAnsi" w:hAnsiTheme="minorHAnsi" w:cstheme="minorHAnsi"/>
          <w:szCs w:val="24"/>
        </w:rPr>
        <w:t xml:space="preserve"> </w:t>
      </w:r>
    </w:p>
    <w:p w:rsidR="0015293E" w:rsidRDefault="0015293E" w:rsidP="008D69AA">
      <w:pPr>
        <w:pStyle w:val="BKV"/>
        <w:keepNext/>
        <w:tabs>
          <w:tab w:val="left" w:pos="540"/>
        </w:tabs>
        <w:spacing w:line="240" w:lineRule="auto"/>
        <w:rPr>
          <w:rFonts w:asciiTheme="minorHAnsi" w:hAnsiTheme="minorHAnsi" w:cstheme="minorHAnsi"/>
          <w:b/>
          <w:szCs w:val="24"/>
        </w:rPr>
      </w:pPr>
    </w:p>
    <w:p w:rsidR="00291AA5"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4.</w:t>
      </w:r>
      <w:r w:rsidRPr="00040614">
        <w:rPr>
          <w:rFonts w:asciiTheme="minorHAnsi" w:hAnsiTheme="minorHAnsi" w:cstheme="minorHAnsi"/>
          <w:b/>
          <w:szCs w:val="24"/>
        </w:rPr>
        <w:tab/>
        <w:t>A beszerzés tárgyával kapcsolatos műszaki, minőségi követelmények</w:t>
      </w:r>
    </w:p>
    <w:p w:rsidR="00291AA5" w:rsidRPr="00040614" w:rsidRDefault="00291AA5" w:rsidP="008D69AA">
      <w:pPr>
        <w:pStyle w:val="Lista2"/>
        <w:keepNext/>
        <w:spacing w:after="0"/>
        <w:ind w:left="0" w:firstLine="0"/>
        <w:jc w:val="both"/>
        <w:rPr>
          <w:rFonts w:asciiTheme="minorHAnsi" w:hAnsiTheme="minorHAnsi" w:cstheme="minorHAnsi"/>
          <w:szCs w:val="24"/>
          <w:lang w:val="hu-HU"/>
        </w:rPr>
      </w:pPr>
    </w:p>
    <w:p w:rsidR="00625FBF" w:rsidRPr="00233B69" w:rsidRDefault="00D16850" w:rsidP="002809B8">
      <w:pPr>
        <w:pStyle w:val="Lista2"/>
        <w:keepNext/>
        <w:spacing w:after="0"/>
        <w:ind w:left="363" w:firstLine="0"/>
        <w:rPr>
          <w:rFonts w:asciiTheme="minorHAnsi" w:hAnsiTheme="minorHAnsi" w:cstheme="minorHAnsi"/>
          <w:szCs w:val="24"/>
        </w:rPr>
      </w:pPr>
      <w:proofErr w:type="spellStart"/>
      <w:r w:rsidRPr="00233B69">
        <w:rPr>
          <w:rFonts w:asciiTheme="minorHAnsi" w:hAnsiTheme="minorHAnsi" w:cstheme="minorHAnsi"/>
          <w:szCs w:val="24"/>
        </w:rPr>
        <w:t>Kötélszakadás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esetén</w:t>
      </w:r>
      <w:proofErr w:type="spellEnd"/>
      <w:r w:rsidRPr="00233B69">
        <w:rPr>
          <w:rFonts w:asciiTheme="minorHAnsi" w:hAnsiTheme="minorHAnsi" w:cstheme="minorHAnsi"/>
          <w:szCs w:val="24"/>
        </w:rPr>
        <w:t xml:space="preserve"> </w:t>
      </w:r>
      <w:proofErr w:type="gramStart"/>
      <w:r w:rsidRPr="00233B69">
        <w:rPr>
          <w:rFonts w:asciiTheme="minorHAnsi" w:hAnsiTheme="minorHAnsi" w:cstheme="minorHAnsi"/>
          <w:szCs w:val="24"/>
        </w:rPr>
        <w:t>a</w:t>
      </w:r>
      <w:proofErr w:type="gram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működésbe</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lépő</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megfogó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berendezés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hatására</w:t>
      </w:r>
      <w:proofErr w:type="spellEnd"/>
      <w:r w:rsidRPr="00233B69">
        <w:rPr>
          <w:rFonts w:asciiTheme="minorHAnsi" w:hAnsiTheme="minorHAnsi" w:cstheme="minorHAnsi"/>
          <w:szCs w:val="24"/>
        </w:rPr>
        <w:t xml:space="preserve"> a 30⁰-</w:t>
      </w:r>
      <w:proofErr w:type="spellStart"/>
      <w:r w:rsidRPr="00233B69">
        <w:rPr>
          <w:rFonts w:asciiTheme="minorHAnsi" w:hAnsiTheme="minorHAnsi" w:cstheme="minorHAnsi"/>
          <w:szCs w:val="24"/>
        </w:rPr>
        <w:t>os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lejtésű</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pályán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haladó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jármű</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völgyállomás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felé</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billen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Amennyiben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ez</w:t>
      </w:r>
      <w:proofErr w:type="spellEnd"/>
      <w:proofErr w:type="gramStart"/>
      <w:r w:rsidRPr="00233B69">
        <w:rPr>
          <w:rFonts w:asciiTheme="minorHAnsi" w:hAnsiTheme="minorHAnsi" w:cstheme="minorHAnsi"/>
          <w:szCs w:val="24"/>
        </w:rPr>
        <w:t>  a</w:t>
      </w:r>
      <w:proofErr w:type="gram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billenés</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jármű</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hátsókerékpárját</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sínpályáról</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nyomkarima</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magasságánál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nagyobb</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távolságra</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felemelné</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akkor</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jármű</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lecsúszhatna</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sínről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és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ez</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súlyos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balesetet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idézhetne</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elő</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megfogó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berendezés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kocsi</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alváz</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hossztartójának</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mindkét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végén</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sínfejet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két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oldalról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közrefogó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körömpár</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helyezkedik</w:t>
      </w:r>
      <w:proofErr w:type="spellEnd"/>
      <w:r w:rsidRPr="00233B69">
        <w:rPr>
          <w:rFonts w:asciiTheme="minorHAnsi" w:hAnsiTheme="minorHAnsi" w:cstheme="minorHAnsi"/>
          <w:szCs w:val="24"/>
        </w:rPr>
        <w:t xml:space="preserve"> el, </w:t>
      </w:r>
      <w:proofErr w:type="spellStart"/>
      <w:r w:rsidRPr="00233B69">
        <w:rPr>
          <w:rFonts w:asciiTheme="minorHAnsi" w:hAnsiTheme="minorHAnsi" w:cstheme="minorHAnsi"/>
          <w:szCs w:val="24"/>
        </w:rPr>
        <w:t>amelyek</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felső</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végeikkel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csapszeg</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közvetítésével</w:t>
      </w:r>
      <w:proofErr w:type="spellEnd"/>
      <w:r w:rsidRPr="00233B69">
        <w:rPr>
          <w:rFonts w:asciiTheme="minorHAnsi" w:hAnsiTheme="minorHAnsi" w:cstheme="minorHAnsi"/>
          <w:szCs w:val="24"/>
        </w:rPr>
        <w:t xml:space="preserve"> </w:t>
      </w:r>
      <w:proofErr w:type="spellStart"/>
      <w:proofErr w:type="gramStart"/>
      <w:r w:rsidRPr="00233B69">
        <w:rPr>
          <w:rFonts w:asciiTheme="minorHAnsi" w:hAnsiTheme="minorHAnsi" w:cstheme="minorHAnsi"/>
          <w:szCs w:val="24"/>
        </w:rPr>
        <w:t>az</w:t>
      </w:r>
      <w:proofErr w:type="spellEnd"/>
      <w:proofErr w:type="gram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alvázpótlékról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lenyúló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szemes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csavarhoz</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kapcsolódnak</w:t>
      </w:r>
      <w:proofErr w:type="spellEnd"/>
      <w:r w:rsidRPr="00233B69">
        <w:rPr>
          <w:rFonts w:asciiTheme="minorHAnsi" w:hAnsiTheme="minorHAnsi" w:cstheme="minorHAnsi"/>
          <w:szCs w:val="24"/>
        </w:rPr>
        <w:t xml:space="preserve">. </w:t>
      </w:r>
      <w:proofErr w:type="gramStart"/>
      <w:r w:rsidRPr="00233B69">
        <w:rPr>
          <w:rFonts w:asciiTheme="minorHAnsi" w:hAnsiTheme="minorHAnsi" w:cstheme="minorHAnsi"/>
          <w:szCs w:val="24"/>
        </w:rPr>
        <w:t>a</w:t>
      </w:r>
      <w:proofErr w:type="gram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jármű</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rúgózásából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adódó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elmozdulásokat</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kibillenésgátló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körmön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kialakított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b/>
          <w:bCs/>
          <w:szCs w:val="24"/>
        </w:rPr>
        <w:t>ovális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csapszegfuratok</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megengedik</w:t>
      </w:r>
      <w:proofErr w:type="spellEnd"/>
      <w:r w:rsidRPr="00233B69">
        <w:rPr>
          <w:rFonts w:asciiTheme="minorHAnsi" w:hAnsiTheme="minorHAnsi" w:cstheme="minorHAnsi"/>
          <w:szCs w:val="24"/>
        </w:rPr>
        <w:t>.  A „</w:t>
      </w:r>
      <w:proofErr w:type="spellStart"/>
      <w:r w:rsidRPr="00233B69">
        <w:rPr>
          <w:rFonts w:asciiTheme="minorHAnsi" w:hAnsiTheme="minorHAnsi" w:cstheme="minorHAnsi"/>
          <w:szCs w:val="24"/>
        </w:rPr>
        <w:t>Kibillenésgátló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köröm</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beszerzése</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eljárásban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legyártandó</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pályára</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merőleges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erőt</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felvevő</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tám</w:t>
      </w:r>
      <w:proofErr w:type="spellEnd"/>
      <w:r w:rsidRPr="00233B69">
        <w:rPr>
          <w:rFonts w:asciiTheme="minorHAnsi" w:hAnsiTheme="minorHAnsi" w:cstheme="minorHAnsi"/>
          <w:szCs w:val="24"/>
        </w:rPr>
        <w:t>”-</w:t>
      </w:r>
      <w:proofErr w:type="spellStart"/>
      <w:r w:rsidRPr="00233B69">
        <w:rPr>
          <w:rFonts w:asciiTheme="minorHAnsi" w:hAnsiTheme="minorHAnsi" w:cstheme="minorHAnsi"/>
          <w:szCs w:val="24"/>
        </w:rPr>
        <w:t>okat</w:t>
      </w:r>
      <w:proofErr w:type="spellEnd"/>
      <w:r w:rsidRPr="00233B69">
        <w:rPr>
          <w:rFonts w:asciiTheme="minorHAnsi" w:hAnsiTheme="minorHAnsi" w:cstheme="minorHAnsi"/>
          <w:szCs w:val="24"/>
        </w:rPr>
        <w:t xml:space="preserve"> a BSM-9 </w:t>
      </w:r>
      <w:proofErr w:type="spellStart"/>
      <w:r w:rsidRPr="00233B69">
        <w:rPr>
          <w:rFonts w:asciiTheme="minorHAnsi" w:hAnsiTheme="minorHAnsi" w:cstheme="minorHAnsi"/>
          <w:szCs w:val="24"/>
        </w:rPr>
        <w:t>rajzszám</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alapján</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kell</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legyártani</w:t>
      </w:r>
      <w:proofErr w:type="spellEnd"/>
      <w:r w:rsidRPr="00233B69">
        <w:rPr>
          <w:rFonts w:asciiTheme="minorHAnsi" w:hAnsiTheme="minorHAnsi" w:cstheme="minorHAnsi"/>
          <w:szCs w:val="24"/>
        </w:rPr>
        <w:t xml:space="preserve"> a </w:t>
      </w:r>
      <w:proofErr w:type="spellStart"/>
      <w:r w:rsidRPr="00233B69">
        <w:rPr>
          <w:rFonts w:asciiTheme="minorHAnsi" w:hAnsiTheme="minorHAnsi" w:cstheme="minorHAnsi"/>
          <w:szCs w:val="24"/>
        </w:rPr>
        <w:t>helyszíni</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egyeztetés</w:t>
      </w:r>
      <w:proofErr w:type="spellEnd"/>
      <w:r w:rsidRPr="00233B69">
        <w:rPr>
          <w:rFonts w:asciiTheme="minorHAnsi" w:hAnsiTheme="minorHAnsi" w:cstheme="minorHAnsi"/>
          <w:szCs w:val="24"/>
        </w:rPr>
        <w:t xml:space="preserve"> </w:t>
      </w:r>
      <w:proofErr w:type="spellStart"/>
      <w:r w:rsidRPr="00233B69">
        <w:rPr>
          <w:rFonts w:asciiTheme="minorHAnsi" w:hAnsiTheme="minorHAnsi" w:cstheme="minorHAnsi"/>
          <w:szCs w:val="24"/>
        </w:rPr>
        <w:t>után</w:t>
      </w:r>
      <w:proofErr w:type="spellEnd"/>
      <w:r w:rsidRPr="00233B69">
        <w:rPr>
          <w:rFonts w:asciiTheme="minorHAnsi" w:hAnsiTheme="minorHAnsi" w:cstheme="minorHAnsi"/>
          <w:szCs w:val="24"/>
        </w:rPr>
        <w:t>.</w:t>
      </w:r>
    </w:p>
    <w:p w:rsidR="00C30F8C" w:rsidRDefault="00C30F8C" w:rsidP="008D69AA">
      <w:pPr>
        <w:pStyle w:val="BKV"/>
        <w:keepNext/>
        <w:tabs>
          <w:tab w:val="left" w:pos="540"/>
        </w:tabs>
        <w:spacing w:line="240" w:lineRule="auto"/>
        <w:rPr>
          <w:rFonts w:asciiTheme="minorHAnsi" w:hAnsiTheme="minorHAnsi" w:cstheme="minorHAnsi"/>
          <w:b/>
          <w:szCs w:val="24"/>
        </w:rPr>
      </w:pPr>
    </w:p>
    <w:p w:rsidR="00A30069" w:rsidRPr="00040614" w:rsidRDefault="00291AA5" w:rsidP="008D69AA">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5.</w:t>
      </w:r>
      <w:r w:rsidRPr="00040614">
        <w:rPr>
          <w:rFonts w:asciiTheme="minorHAnsi" w:hAnsiTheme="minorHAnsi" w:cstheme="minorHAnsi"/>
          <w:b/>
          <w:szCs w:val="24"/>
        </w:rPr>
        <w:tab/>
      </w:r>
      <w:r w:rsidR="00A30069" w:rsidRPr="00040614">
        <w:rPr>
          <w:rFonts w:asciiTheme="minorHAnsi" w:hAnsiTheme="minorHAnsi" w:cstheme="minorHAnsi"/>
          <w:b/>
          <w:szCs w:val="24"/>
        </w:rPr>
        <w:t>A szerződés hatálya, a teljesítés ütemezése, teljesítési határidő:</w:t>
      </w:r>
    </w:p>
    <w:p w:rsidR="00291AA5" w:rsidRPr="00040614" w:rsidRDefault="00291AA5" w:rsidP="008D69AA">
      <w:pPr>
        <w:keepNext/>
        <w:numPr>
          <w:ilvl w:val="12"/>
          <w:numId w:val="3"/>
        </w:numPr>
        <w:ind w:left="360"/>
        <w:jc w:val="both"/>
        <w:rPr>
          <w:rFonts w:asciiTheme="minorHAnsi" w:hAnsiTheme="minorHAnsi" w:cstheme="minorHAnsi"/>
          <w:szCs w:val="24"/>
        </w:rPr>
      </w:pPr>
    </w:p>
    <w:p w:rsidR="00A30069" w:rsidRPr="00040614"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A szerződés hatálya az aláírástól számít</w:t>
      </w:r>
      <w:r w:rsidR="00776857" w:rsidRPr="00040614">
        <w:rPr>
          <w:rFonts w:asciiTheme="minorHAnsi" w:hAnsiTheme="minorHAnsi" w:cstheme="minorHAnsi"/>
          <w:szCs w:val="24"/>
        </w:rPr>
        <w:t>va</w:t>
      </w:r>
      <w:r w:rsidRPr="00040614">
        <w:rPr>
          <w:rFonts w:asciiTheme="minorHAnsi" w:hAnsiTheme="minorHAnsi" w:cstheme="minorHAnsi"/>
          <w:szCs w:val="24"/>
        </w:rPr>
        <w:t xml:space="preserve"> </w:t>
      </w:r>
      <w:r w:rsidR="00233B69">
        <w:rPr>
          <w:rFonts w:asciiTheme="minorHAnsi" w:hAnsiTheme="minorHAnsi" w:cstheme="minorHAnsi"/>
          <w:szCs w:val="24"/>
        </w:rPr>
        <w:t>24</w:t>
      </w:r>
      <w:r w:rsidRPr="00040614">
        <w:rPr>
          <w:rFonts w:asciiTheme="minorHAnsi" w:hAnsiTheme="minorHAnsi" w:cstheme="minorHAnsi"/>
          <w:szCs w:val="24"/>
        </w:rPr>
        <w:t xml:space="preserve"> hónap. </w:t>
      </w:r>
    </w:p>
    <w:p w:rsidR="00CD0210" w:rsidRPr="00040614" w:rsidRDefault="00CD0210" w:rsidP="008D69AA">
      <w:pPr>
        <w:keepNext/>
        <w:ind w:left="360"/>
        <w:jc w:val="both"/>
        <w:rPr>
          <w:rFonts w:asciiTheme="minorHAnsi" w:hAnsiTheme="minorHAnsi" w:cstheme="minorHAnsi"/>
          <w:szCs w:val="24"/>
        </w:rPr>
      </w:pPr>
    </w:p>
    <w:p w:rsidR="00A30069" w:rsidRDefault="00A30069" w:rsidP="008D69AA">
      <w:pPr>
        <w:keepNext/>
        <w:ind w:left="360"/>
        <w:jc w:val="both"/>
        <w:rPr>
          <w:rFonts w:asciiTheme="minorHAnsi" w:hAnsiTheme="minorHAnsi" w:cstheme="minorHAnsi"/>
          <w:szCs w:val="24"/>
        </w:rPr>
      </w:pPr>
      <w:r w:rsidRPr="00040614">
        <w:rPr>
          <w:rFonts w:asciiTheme="minorHAnsi" w:hAnsiTheme="minorHAnsi" w:cstheme="minorHAnsi"/>
          <w:szCs w:val="24"/>
        </w:rPr>
        <w:t xml:space="preserve">Ajánlattevő </w:t>
      </w:r>
      <w:r w:rsidR="006D5946" w:rsidRPr="0077771B">
        <w:rPr>
          <w:rFonts w:asciiTheme="minorHAnsi" w:hAnsiTheme="minorHAnsi"/>
        </w:rPr>
        <w:t>a</w:t>
      </w:r>
      <w:r w:rsidR="0014405F">
        <w:rPr>
          <w:rFonts w:asciiTheme="minorHAnsi" w:hAnsiTheme="minorHAnsi"/>
        </w:rPr>
        <w:t xml:space="preserve"> teljesítést a</w:t>
      </w:r>
      <w:r w:rsidR="006D5946" w:rsidRPr="0077771B">
        <w:rPr>
          <w:rFonts w:asciiTheme="minorHAnsi" w:hAnsiTheme="minorHAnsi"/>
        </w:rPr>
        <w:t xml:space="preserve"> szerződés aláírását követően </w:t>
      </w:r>
      <w:r w:rsidR="006D5946">
        <w:rPr>
          <w:rFonts w:asciiTheme="minorHAnsi" w:hAnsiTheme="minorHAnsi"/>
        </w:rPr>
        <w:t>köteles haladéktalanul megkezdeni</w:t>
      </w:r>
      <w:r w:rsidR="006D5946" w:rsidRPr="0077771B">
        <w:rPr>
          <w:rFonts w:asciiTheme="minorHAnsi" w:hAnsiTheme="minorHAnsi"/>
        </w:rPr>
        <w:t xml:space="preserve"> </w:t>
      </w:r>
      <w:r w:rsidRPr="00040614">
        <w:rPr>
          <w:rFonts w:asciiTheme="minorHAnsi" w:hAnsiTheme="minorHAnsi" w:cstheme="minorHAnsi"/>
          <w:szCs w:val="24"/>
        </w:rPr>
        <w:t>és a szerződés időtartama alatt az Ajánlatkérő által kért ütemezésben és a lehívások (Megrendelések) szerinti mennyiségben teljesíteni</w:t>
      </w:r>
      <w:r w:rsidR="00196861" w:rsidRPr="00040614">
        <w:rPr>
          <w:rFonts w:asciiTheme="minorHAnsi" w:hAnsiTheme="minorHAnsi" w:cstheme="minorHAnsi"/>
          <w:szCs w:val="24"/>
        </w:rPr>
        <w:t>.</w:t>
      </w:r>
    </w:p>
    <w:p w:rsidR="00B25680" w:rsidRDefault="00B25680" w:rsidP="008D69AA">
      <w:pPr>
        <w:pStyle w:val="BKV"/>
        <w:keepNext/>
        <w:tabs>
          <w:tab w:val="left" w:pos="2700"/>
        </w:tabs>
        <w:spacing w:line="240" w:lineRule="auto"/>
        <w:rPr>
          <w:rFonts w:asciiTheme="minorHAnsi" w:hAnsiTheme="minorHAnsi" w:cstheme="minorHAnsi"/>
          <w:b/>
          <w:szCs w:val="24"/>
        </w:rPr>
      </w:pPr>
    </w:p>
    <w:p w:rsidR="00A30069" w:rsidRPr="00040614" w:rsidRDefault="00A30069" w:rsidP="00870206">
      <w:pPr>
        <w:keepNext/>
        <w:ind w:firstLine="360"/>
        <w:jc w:val="both"/>
        <w:rPr>
          <w:rFonts w:asciiTheme="minorHAnsi" w:hAnsiTheme="minorHAnsi" w:cstheme="minorHAnsi"/>
          <w:b/>
          <w:szCs w:val="24"/>
        </w:rPr>
      </w:pPr>
      <w:r w:rsidRPr="00040614">
        <w:rPr>
          <w:rFonts w:asciiTheme="minorHAnsi" w:hAnsiTheme="minorHAnsi" w:cstheme="minorHAnsi"/>
          <w:b/>
          <w:szCs w:val="24"/>
        </w:rPr>
        <w:t>Teljesítési határidő:</w:t>
      </w:r>
    </w:p>
    <w:p w:rsidR="008D040F" w:rsidRPr="00040614" w:rsidRDefault="008D040F" w:rsidP="008D69AA">
      <w:pPr>
        <w:keepNext/>
        <w:ind w:left="360"/>
        <w:jc w:val="both"/>
        <w:rPr>
          <w:rFonts w:asciiTheme="minorHAnsi" w:hAnsiTheme="minorHAnsi" w:cstheme="minorHAnsi"/>
          <w:b/>
          <w:szCs w:val="24"/>
        </w:rPr>
      </w:pPr>
    </w:p>
    <w:p w:rsidR="006252E4" w:rsidRPr="00040614" w:rsidRDefault="006252E4" w:rsidP="008D69AA">
      <w:pPr>
        <w:keepNext/>
        <w:ind w:left="360"/>
        <w:jc w:val="both"/>
        <w:rPr>
          <w:rFonts w:asciiTheme="minorHAnsi" w:hAnsiTheme="minorHAnsi" w:cstheme="minorHAnsi"/>
          <w:szCs w:val="24"/>
        </w:rPr>
      </w:pPr>
      <w:r w:rsidRPr="00040614">
        <w:rPr>
          <w:rFonts w:asciiTheme="minorHAnsi" w:hAnsiTheme="minorHAnsi" w:cstheme="minorHAnsi"/>
          <w:szCs w:val="24"/>
        </w:rPr>
        <w:t>Az Ajánlattevőnek ajánlatban kifejezetten nyilatkozni kell az általa vállalt szállítási határidőre a konkrét lehívás kézhezvételétől számítva (maximum 10 munkanap). A szállítási határidőt munkanapokban kérjük megadni.</w:t>
      </w:r>
    </w:p>
    <w:p w:rsidR="00577514" w:rsidRDefault="00577514" w:rsidP="008D69AA">
      <w:pPr>
        <w:keepNext/>
        <w:jc w:val="both"/>
        <w:rPr>
          <w:rFonts w:asciiTheme="minorHAnsi" w:hAnsiTheme="minorHAnsi" w:cstheme="minorHAnsi"/>
          <w:szCs w:val="24"/>
        </w:rPr>
      </w:pPr>
    </w:p>
    <w:p w:rsidR="00C84347" w:rsidRPr="00040614" w:rsidRDefault="00C84347" w:rsidP="008D69AA">
      <w:pPr>
        <w:pStyle w:val="BKV"/>
        <w:keepNext/>
        <w:tabs>
          <w:tab w:val="left" w:pos="540"/>
        </w:tabs>
        <w:spacing w:line="240" w:lineRule="auto"/>
        <w:rPr>
          <w:rFonts w:asciiTheme="minorHAnsi" w:hAnsiTheme="minorHAnsi" w:cstheme="minorHAnsi"/>
          <w:b/>
          <w:szCs w:val="24"/>
        </w:rPr>
      </w:pPr>
    </w:p>
    <w:p w:rsidR="000B431E" w:rsidRPr="00040614" w:rsidRDefault="001F44D9"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A</w:t>
      </w:r>
      <w:r w:rsidR="000E07BB" w:rsidRPr="00040614">
        <w:rPr>
          <w:rFonts w:asciiTheme="minorHAnsi" w:hAnsiTheme="minorHAnsi" w:cstheme="minorHAnsi"/>
          <w:b/>
          <w:szCs w:val="24"/>
        </w:rPr>
        <w:t xml:space="preserve"> megrendelés módja és</w:t>
      </w:r>
      <w:r w:rsidRPr="00040614">
        <w:rPr>
          <w:rFonts w:asciiTheme="minorHAnsi" w:hAnsiTheme="minorHAnsi" w:cstheme="minorHAnsi"/>
          <w:b/>
          <w:szCs w:val="24"/>
        </w:rPr>
        <w:t xml:space="preserve"> t</w:t>
      </w:r>
      <w:r w:rsidR="000B431E" w:rsidRPr="00040614">
        <w:rPr>
          <w:rFonts w:asciiTheme="minorHAnsi" w:hAnsiTheme="minorHAnsi" w:cstheme="minorHAnsi"/>
          <w:b/>
          <w:szCs w:val="24"/>
        </w:rPr>
        <w:t>eljesítés helye</w:t>
      </w:r>
      <w:r w:rsidR="00F13CA0" w:rsidRPr="00040614">
        <w:rPr>
          <w:rFonts w:asciiTheme="minorHAnsi" w:hAnsiTheme="minorHAnsi" w:cstheme="minorHAnsi"/>
          <w:b/>
          <w:szCs w:val="24"/>
        </w:rPr>
        <w:t>i</w:t>
      </w:r>
      <w:r w:rsidR="000B431E" w:rsidRPr="00040614">
        <w:rPr>
          <w:rFonts w:asciiTheme="minorHAnsi" w:hAnsiTheme="minorHAnsi" w:cstheme="minorHAnsi"/>
          <w:b/>
          <w:szCs w:val="24"/>
        </w:rPr>
        <w:t>:</w:t>
      </w:r>
    </w:p>
    <w:p w:rsidR="00CD0210" w:rsidRPr="00040614" w:rsidRDefault="00CD0210" w:rsidP="008D69AA">
      <w:pPr>
        <w:pStyle w:val="BKV"/>
        <w:keepNext/>
        <w:tabs>
          <w:tab w:val="left" w:pos="567"/>
        </w:tabs>
        <w:spacing w:line="240" w:lineRule="auto"/>
        <w:ind w:left="567"/>
        <w:rPr>
          <w:rFonts w:asciiTheme="minorHAnsi" w:hAnsiTheme="minorHAnsi" w:cstheme="minorHAnsi"/>
          <w:b/>
          <w:szCs w:val="24"/>
        </w:rPr>
      </w:pPr>
    </w:p>
    <w:p w:rsidR="00A30069" w:rsidRPr="00040614" w:rsidRDefault="000E07BB" w:rsidP="008D69AA">
      <w:pPr>
        <w:keepNext/>
        <w:ind w:left="360"/>
        <w:jc w:val="both"/>
        <w:rPr>
          <w:rFonts w:asciiTheme="minorHAnsi" w:hAnsiTheme="minorHAnsi" w:cstheme="minorHAnsi"/>
          <w:szCs w:val="24"/>
        </w:rPr>
      </w:pPr>
      <w:r w:rsidRPr="00870E16">
        <w:rPr>
          <w:rFonts w:asciiTheme="minorHAnsi" w:hAnsiTheme="minorHAnsi" w:cstheme="minorHAnsi"/>
          <w:szCs w:val="24"/>
        </w:rPr>
        <w:t>A teljesítés</w:t>
      </w:r>
      <w:r w:rsidR="00893846" w:rsidRPr="00870E16">
        <w:rPr>
          <w:rFonts w:asciiTheme="minorHAnsi" w:hAnsiTheme="minorHAnsi" w:cstheme="minorHAnsi"/>
          <w:szCs w:val="24"/>
        </w:rPr>
        <w:t xml:space="preserve"> az</w:t>
      </w:r>
      <w:r w:rsidRPr="00870E16">
        <w:rPr>
          <w:rFonts w:asciiTheme="minorHAnsi" w:hAnsiTheme="minorHAnsi" w:cstheme="minorHAnsi"/>
          <w:szCs w:val="24"/>
        </w:rPr>
        <w:t xml:space="preserve"> Ajánlatkérő által kért ütemezés szerint, konkrét megrendelések (BMR) alapján történik.</w:t>
      </w:r>
      <w:r w:rsidR="001B41C1" w:rsidRPr="00870E16">
        <w:rPr>
          <w:rFonts w:asciiTheme="minorHAnsi" w:hAnsiTheme="minorHAnsi" w:cstheme="minorHAnsi"/>
          <w:szCs w:val="24"/>
        </w:rPr>
        <w:t xml:space="preserve"> </w:t>
      </w:r>
      <w:r w:rsidR="00A55419" w:rsidRPr="00040614">
        <w:rPr>
          <w:rFonts w:asciiTheme="minorHAnsi" w:hAnsiTheme="minorHAnsi" w:cstheme="minorHAnsi"/>
          <w:szCs w:val="24"/>
        </w:rPr>
        <w:t xml:space="preserve">A teljesítés helye az adott Megrendelésben </w:t>
      </w:r>
      <w:r w:rsidR="00040614" w:rsidRPr="00040614">
        <w:rPr>
          <w:rFonts w:asciiTheme="minorHAnsi" w:hAnsiTheme="minorHAnsi" w:cstheme="minorHAnsi"/>
          <w:szCs w:val="24"/>
        </w:rPr>
        <w:t xml:space="preserve">megadott </w:t>
      </w:r>
      <w:r w:rsidR="00A55419" w:rsidRPr="00040614">
        <w:rPr>
          <w:rFonts w:asciiTheme="minorHAnsi" w:hAnsiTheme="minorHAnsi" w:cstheme="minorHAnsi"/>
          <w:szCs w:val="24"/>
        </w:rPr>
        <w:t>BKV Zrt</w:t>
      </w:r>
      <w:r w:rsidR="00502457" w:rsidRPr="00040614">
        <w:rPr>
          <w:rFonts w:asciiTheme="minorHAnsi" w:hAnsiTheme="minorHAnsi" w:cstheme="minorHAnsi"/>
          <w:szCs w:val="24"/>
        </w:rPr>
        <w:t>.</w:t>
      </w:r>
      <w:r w:rsidR="00A55419" w:rsidRPr="00040614">
        <w:rPr>
          <w:rFonts w:asciiTheme="minorHAnsi" w:hAnsiTheme="minorHAnsi" w:cstheme="minorHAnsi"/>
          <w:szCs w:val="24"/>
        </w:rPr>
        <w:t xml:space="preserve"> </w:t>
      </w:r>
      <w:r w:rsidR="00040614" w:rsidRPr="00040614">
        <w:rPr>
          <w:rFonts w:asciiTheme="minorHAnsi" w:hAnsiTheme="minorHAnsi" w:cstheme="minorHAnsi"/>
          <w:szCs w:val="24"/>
        </w:rPr>
        <w:t xml:space="preserve">alábbi </w:t>
      </w:r>
      <w:r w:rsidR="00A55419" w:rsidRPr="00040614">
        <w:rPr>
          <w:rFonts w:asciiTheme="minorHAnsi" w:hAnsiTheme="minorHAnsi" w:cstheme="minorHAnsi"/>
          <w:szCs w:val="24"/>
        </w:rPr>
        <w:t>telephelye</w:t>
      </w:r>
      <w:r w:rsidR="00040614" w:rsidRPr="00040614">
        <w:rPr>
          <w:rFonts w:asciiTheme="minorHAnsi" w:hAnsiTheme="minorHAnsi" w:cstheme="minorHAnsi"/>
          <w:szCs w:val="24"/>
        </w:rPr>
        <w:t>:</w:t>
      </w:r>
      <w:r w:rsidR="00A55419" w:rsidRPr="00040614">
        <w:rPr>
          <w:rFonts w:asciiTheme="minorHAnsi" w:hAnsiTheme="minorHAnsi" w:cstheme="minorHAnsi"/>
          <w:szCs w:val="24"/>
        </w:rPr>
        <w:t xml:space="preserve"> </w:t>
      </w:r>
    </w:p>
    <w:p w:rsidR="00302841" w:rsidRDefault="00302841" w:rsidP="002809B8">
      <w:pPr>
        <w:keepNext/>
        <w:jc w:val="both"/>
        <w:rPr>
          <w:rFonts w:asciiTheme="minorHAnsi" w:hAnsiTheme="minorHAnsi" w:cstheme="minorHAnsi"/>
          <w:szCs w:val="24"/>
        </w:rPr>
      </w:pPr>
    </w:p>
    <w:p w:rsidR="00C50063" w:rsidRPr="00870E16" w:rsidRDefault="00C50063" w:rsidP="00C50063">
      <w:pPr>
        <w:keepNext/>
        <w:ind w:left="360"/>
        <w:jc w:val="both"/>
        <w:rPr>
          <w:rFonts w:asciiTheme="minorHAnsi" w:hAnsiTheme="minorHAnsi" w:cstheme="minorHAnsi"/>
          <w:szCs w:val="24"/>
        </w:rPr>
      </w:pPr>
      <w:r w:rsidRPr="00870E16">
        <w:rPr>
          <w:rFonts w:asciiTheme="minorHAnsi" w:hAnsiTheme="minorHAnsi" w:cstheme="minorHAnsi"/>
          <w:szCs w:val="24"/>
        </w:rPr>
        <w:t>BKV Zrt. M280 raktár</w:t>
      </w:r>
      <w:r w:rsidR="00233B69">
        <w:rPr>
          <w:rFonts w:asciiTheme="minorHAnsi" w:hAnsiTheme="minorHAnsi" w:cstheme="minorHAnsi"/>
          <w:szCs w:val="24"/>
        </w:rPr>
        <w:t>,</w:t>
      </w:r>
      <w:r w:rsidRPr="00870E16">
        <w:rPr>
          <w:rFonts w:asciiTheme="minorHAnsi" w:hAnsiTheme="minorHAnsi" w:cstheme="minorHAnsi"/>
          <w:szCs w:val="24"/>
        </w:rPr>
        <w:t xml:space="preserve"> 1106 Bp. Fehér út 1.</w:t>
      </w:r>
    </w:p>
    <w:p w:rsidR="008D040F" w:rsidRPr="00870E16" w:rsidRDefault="008D040F" w:rsidP="008D69AA">
      <w:pPr>
        <w:keepNext/>
        <w:ind w:left="360"/>
        <w:jc w:val="both"/>
        <w:rPr>
          <w:rFonts w:asciiTheme="minorHAnsi" w:hAnsiTheme="minorHAnsi" w:cstheme="minorHAnsi"/>
          <w:szCs w:val="24"/>
        </w:rPr>
      </w:pPr>
    </w:p>
    <w:p w:rsidR="008D040F" w:rsidRPr="00870E16" w:rsidRDefault="008D040F" w:rsidP="008D69AA">
      <w:pPr>
        <w:keepNext/>
        <w:ind w:left="360"/>
        <w:jc w:val="center"/>
        <w:rPr>
          <w:rFonts w:asciiTheme="minorHAnsi" w:hAnsiTheme="minorHAnsi" w:cstheme="minorHAnsi"/>
          <w:szCs w:val="24"/>
        </w:rPr>
      </w:pPr>
      <w:r w:rsidRPr="00870E16">
        <w:rPr>
          <w:rFonts w:asciiTheme="minorHAnsi" w:hAnsiTheme="minorHAnsi" w:cstheme="minorHAnsi"/>
          <w:szCs w:val="24"/>
        </w:rPr>
        <w:t>Nyitvatartási idő: hétfőtől – csütörtökig 8,00 – 13,00 óráig</w:t>
      </w:r>
    </w:p>
    <w:p w:rsidR="008D040F" w:rsidRPr="00870E16" w:rsidRDefault="001408E5" w:rsidP="008D69AA">
      <w:pPr>
        <w:keepNext/>
        <w:ind w:left="360"/>
        <w:jc w:val="center"/>
        <w:rPr>
          <w:rFonts w:asciiTheme="minorHAnsi" w:hAnsiTheme="minorHAnsi" w:cstheme="minorHAnsi"/>
          <w:szCs w:val="24"/>
        </w:rPr>
      </w:pPr>
      <w:r>
        <w:rPr>
          <w:rFonts w:asciiTheme="minorHAnsi" w:hAnsiTheme="minorHAnsi" w:cstheme="minorHAnsi"/>
          <w:szCs w:val="24"/>
        </w:rPr>
        <w:t xml:space="preserve">         </w:t>
      </w:r>
      <w:proofErr w:type="gramStart"/>
      <w:r w:rsidR="008D040F" w:rsidRPr="00870E16">
        <w:rPr>
          <w:rFonts w:asciiTheme="minorHAnsi" w:hAnsiTheme="minorHAnsi" w:cstheme="minorHAnsi"/>
          <w:szCs w:val="24"/>
        </w:rPr>
        <w:t>pénteken</w:t>
      </w:r>
      <w:proofErr w:type="gramEnd"/>
      <w:r w:rsidR="008D040F" w:rsidRPr="00870E16">
        <w:rPr>
          <w:rFonts w:asciiTheme="minorHAnsi" w:hAnsiTheme="minorHAnsi" w:cstheme="minorHAnsi"/>
          <w:szCs w:val="24"/>
        </w:rPr>
        <w:t xml:space="preserve"> 8,00 – 12,00 óráig</w:t>
      </w:r>
    </w:p>
    <w:p w:rsidR="008D040F" w:rsidRPr="00040614" w:rsidRDefault="008D040F" w:rsidP="008D69AA">
      <w:pPr>
        <w:pStyle w:val="BKV"/>
        <w:keepNext/>
        <w:spacing w:line="240" w:lineRule="auto"/>
        <w:ind w:left="426"/>
        <w:rPr>
          <w:rFonts w:asciiTheme="minorHAnsi" w:hAnsiTheme="minorHAnsi" w:cstheme="minorHAnsi"/>
          <w:szCs w:val="24"/>
        </w:rPr>
      </w:pPr>
    </w:p>
    <w:p w:rsidR="00040614" w:rsidRPr="00870E16" w:rsidRDefault="00040614"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 tárolási körülmények pontos leírását az Ajánlatevőnek minden termékre vonatkozóan telephelyenkénti első szállítás alkalmával írásban meg kell adnia, vagy a csomagoláson fel kell tüntetnie.</w:t>
      </w:r>
    </w:p>
    <w:p w:rsidR="006653C6" w:rsidRPr="00040614" w:rsidRDefault="006653C6" w:rsidP="008D69AA">
      <w:pPr>
        <w:pStyle w:val="BKV"/>
        <w:keepNext/>
        <w:spacing w:line="240" w:lineRule="auto"/>
        <w:rPr>
          <w:rFonts w:asciiTheme="minorHAnsi" w:hAnsiTheme="minorHAnsi" w:cstheme="minorHAnsi"/>
          <w:szCs w:val="24"/>
        </w:rPr>
      </w:pPr>
    </w:p>
    <w:p w:rsidR="002A678B" w:rsidRPr="00040614" w:rsidRDefault="002A678B" w:rsidP="008D69AA">
      <w:pPr>
        <w:pStyle w:val="BKV"/>
        <w:keepNext/>
        <w:numPr>
          <w:ilvl w:val="0"/>
          <w:numId w:val="17"/>
        </w:numPr>
        <w:tabs>
          <w:tab w:val="left" w:pos="567"/>
        </w:tabs>
        <w:spacing w:line="240" w:lineRule="auto"/>
        <w:ind w:left="567" w:hanging="567"/>
        <w:rPr>
          <w:rFonts w:asciiTheme="minorHAnsi" w:hAnsiTheme="minorHAnsi" w:cstheme="minorHAnsi"/>
          <w:b/>
          <w:szCs w:val="24"/>
        </w:rPr>
      </w:pPr>
      <w:r w:rsidRPr="00040614">
        <w:rPr>
          <w:rFonts w:asciiTheme="minorHAnsi" w:hAnsiTheme="minorHAnsi" w:cstheme="minorHAnsi"/>
          <w:b/>
          <w:szCs w:val="24"/>
        </w:rPr>
        <w:t>Szerződést biztosító mellékkötelezettségek:</w:t>
      </w:r>
    </w:p>
    <w:p w:rsidR="001324C0" w:rsidRPr="00040614" w:rsidRDefault="001324C0" w:rsidP="008D69AA">
      <w:pPr>
        <w:pStyle w:val="BKV"/>
        <w:keepNext/>
        <w:spacing w:line="240" w:lineRule="auto"/>
        <w:ind w:left="426"/>
        <w:rPr>
          <w:rFonts w:asciiTheme="minorHAnsi" w:hAnsiTheme="minorHAnsi" w:cstheme="minorHAnsi"/>
          <w:szCs w:val="24"/>
        </w:rPr>
      </w:pPr>
    </w:p>
    <w:p w:rsidR="00130C68" w:rsidRDefault="001324C0" w:rsidP="003D77BD">
      <w:pPr>
        <w:pStyle w:val="BKV"/>
        <w:keepNext/>
        <w:spacing w:line="240" w:lineRule="auto"/>
        <w:ind w:left="425"/>
        <w:rPr>
          <w:rFonts w:asciiTheme="minorHAnsi" w:hAnsiTheme="minorHAnsi" w:cstheme="minorHAnsi"/>
          <w:szCs w:val="24"/>
        </w:rPr>
      </w:pPr>
      <w:r w:rsidRPr="00870E16">
        <w:rPr>
          <w:rFonts w:asciiTheme="minorHAnsi" w:hAnsiTheme="minorHAnsi" w:cstheme="minorHAnsi"/>
          <w:szCs w:val="24"/>
        </w:rPr>
        <w:t xml:space="preserve">Ajánlatkérő késedelmes teljesítés esetén naponta </w:t>
      </w:r>
      <w:r w:rsidR="006F6CF9">
        <w:rPr>
          <w:rFonts w:asciiTheme="minorHAnsi" w:hAnsiTheme="minorHAnsi" w:cstheme="minorHAnsi"/>
          <w:szCs w:val="24"/>
        </w:rPr>
        <w:t>2</w:t>
      </w:r>
      <w:r w:rsidRPr="00870E16">
        <w:rPr>
          <w:rFonts w:asciiTheme="minorHAnsi" w:hAnsiTheme="minorHAnsi" w:cstheme="minorHAnsi"/>
          <w:szCs w:val="24"/>
        </w:rPr>
        <w:t>%, hibás teljesítés, illetve a t</w:t>
      </w:r>
      <w:r w:rsidR="006F6CF9">
        <w:rPr>
          <w:rFonts w:asciiTheme="minorHAnsi" w:hAnsiTheme="minorHAnsi" w:cstheme="minorHAnsi"/>
          <w:szCs w:val="24"/>
        </w:rPr>
        <w:t>eljesítés meghiúsulása esetén 30</w:t>
      </w:r>
      <w:r w:rsidRPr="00870E16">
        <w:rPr>
          <w:rFonts w:asciiTheme="minorHAnsi" w:hAnsiTheme="minorHAnsi" w:cstheme="minorHAnsi"/>
          <w:szCs w:val="24"/>
        </w:rPr>
        <w:t>%-os kötbért érvényesíthet. A részletes szabályokat a szerződéstervezet tartalmazza.</w:t>
      </w:r>
      <w:r w:rsidR="00577514">
        <w:rPr>
          <w:rFonts w:asciiTheme="minorHAnsi" w:hAnsiTheme="minorHAnsi" w:cstheme="minorHAnsi"/>
          <w:szCs w:val="24"/>
        </w:rPr>
        <w:t xml:space="preserve"> </w:t>
      </w:r>
    </w:p>
    <w:p w:rsidR="00130C68" w:rsidRPr="00130C68" w:rsidRDefault="00130C68" w:rsidP="003D77BD">
      <w:pPr>
        <w:pStyle w:val="BKV"/>
        <w:keepNext/>
        <w:spacing w:line="240" w:lineRule="auto"/>
        <w:ind w:left="425"/>
        <w:rPr>
          <w:rFonts w:asciiTheme="minorHAnsi" w:hAnsiTheme="minorHAnsi" w:cstheme="minorHAnsi"/>
          <w:szCs w:val="24"/>
        </w:rPr>
      </w:pPr>
      <w:r w:rsidRPr="00130C68">
        <w:rPr>
          <w:rFonts w:asciiTheme="minorHAnsi" w:hAnsiTheme="minorHAnsi" w:cstheme="minorHAnsi"/>
          <w:szCs w:val="24"/>
        </w:rPr>
        <w:t xml:space="preserve">Ajánlattevőnek az </w:t>
      </w:r>
      <w:r w:rsidR="0027469B">
        <w:rPr>
          <w:rFonts w:asciiTheme="minorHAnsi" w:hAnsiTheme="minorHAnsi" w:cstheme="minorHAnsi"/>
          <w:szCs w:val="24"/>
        </w:rPr>
        <w:t>átvételtől számított, legalább 6</w:t>
      </w:r>
      <w:r w:rsidRPr="00130C68">
        <w:rPr>
          <w:rFonts w:asciiTheme="minorHAnsi" w:hAnsiTheme="minorHAnsi" w:cstheme="minorHAnsi"/>
          <w:szCs w:val="24"/>
        </w:rPr>
        <w:t xml:space="preserve"> hónap jótállást kell vállalnia.</w:t>
      </w:r>
    </w:p>
    <w:p w:rsidR="001324C0" w:rsidRPr="00870E16" w:rsidRDefault="00130C68" w:rsidP="003D77BD">
      <w:pPr>
        <w:pStyle w:val="BKV"/>
        <w:keepNext/>
        <w:spacing w:line="240" w:lineRule="auto"/>
        <w:ind w:left="425"/>
        <w:rPr>
          <w:rFonts w:asciiTheme="minorHAnsi" w:hAnsiTheme="minorHAnsi" w:cstheme="minorHAnsi"/>
          <w:szCs w:val="24"/>
        </w:rPr>
      </w:pPr>
      <w:r w:rsidRPr="00130C68">
        <w:rPr>
          <w:rFonts w:asciiTheme="minorHAnsi" w:hAnsiTheme="minorHAnsi" w:cstheme="minorHAnsi"/>
          <w:szCs w:val="24"/>
        </w:rPr>
        <w:t>Ajánlattevőnek ajánlatában kifejezetten nyilatkoznia kell az általa vállalt jótállás időtartalmáról.</w:t>
      </w:r>
    </w:p>
    <w:p w:rsidR="00C84347" w:rsidRPr="00040614" w:rsidRDefault="00C84347" w:rsidP="008D69AA">
      <w:pPr>
        <w:pStyle w:val="BKV"/>
        <w:keepNext/>
        <w:tabs>
          <w:tab w:val="left" w:pos="567"/>
        </w:tabs>
        <w:spacing w:line="240" w:lineRule="auto"/>
        <w:rPr>
          <w:rFonts w:asciiTheme="minorHAnsi" w:hAnsiTheme="minorHAnsi" w:cstheme="minorHAnsi"/>
          <w:b/>
          <w:szCs w:val="24"/>
        </w:rPr>
      </w:pPr>
    </w:p>
    <w:p w:rsidR="00AA0100" w:rsidRPr="00040614" w:rsidRDefault="00AA0100" w:rsidP="008D69AA">
      <w:pPr>
        <w:pStyle w:val="BKV"/>
        <w:keepNext/>
        <w:numPr>
          <w:ilvl w:val="0"/>
          <w:numId w:val="17"/>
        </w:numPr>
        <w:tabs>
          <w:tab w:val="left" w:pos="567"/>
        </w:tabs>
        <w:spacing w:line="240" w:lineRule="auto"/>
        <w:ind w:hanging="720"/>
        <w:rPr>
          <w:rFonts w:asciiTheme="minorHAnsi" w:hAnsiTheme="minorHAnsi" w:cstheme="minorHAnsi"/>
          <w:b/>
          <w:szCs w:val="24"/>
        </w:rPr>
      </w:pPr>
      <w:r w:rsidRPr="00040614">
        <w:rPr>
          <w:rFonts w:asciiTheme="minorHAnsi" w:hAnsiTheme="minorHAnsi" w:cstheme="minorHAnsi"/>
          <w:b/>
          <w:szCs w:val="24"/>
        </w:rPr>
        <w:t>Az ellenszolgáltatás teljesítésének feltétele:</w:t>
      </w:r>
    </w:p>
    <w:p w:rsidR="00AA0100" w:rsidRPr="00040614" w:rsidRDefault="00AA0100" w:rsidP="008D69AA">
      <w:pPr>
        <w:pStyle w:val="BKV"/>
        <w:keepNext/>
        <w:tabs>
          <w:tab w:val="left" w:pos="567"/>
        </w:tabs>
        <w:spacing w:line="240" w:lineRule="auto"/>
        <w:ind w:left="567"/>
        <w:rPr>
          <w:rFonts w:asciiTheme="minorHAnsi" w:hAnsiTheme="minorHAnsi" w:cstheme="minorHAnsi"/>
          <w:b/>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 xml:space="preserve">A szerződés tárgyát képező leszállított áruk ellenértékének kiegyenlítése a megrendelés teljesítésének Ajánlatkérő általi igazolását követően, az Ajánlatkérőhöz benyújtott számla alapján, a számla kézhezvételétől számított 30 (harminc) naptári napon belül, átutalással történik. </w:t>
      </w:r>
    </w:p>
    <w:p w:rsidR="00AA0100" w:rsidRPr="00870E16" w:rsidRDefault="00AA0100" w:rsidP="008D69AA">
      <w:pPr>
        <w:pStyle w:val="BKV"/>
        <w:keepNext/>
        <w:spacing w:line="240" w:lineRule="auto"/>
        <w:ind w:left="426"/>
        <w:rPr>
          <w:rFonts w:asciiTheme="minorHAnsi" w:hAnsiTheme="minorHAnsi" w:cstheme="minorHAnsi"/>
          <w:szCs w:val="24"/>
        </w:rPr>
      </w:pPr>
    </w:p>
    <w:p w:rsidR="00AA0100" w:rsidRPr="00870E16" w:rsidRDefault="00AA0100" w:rsidP="008D69AA">
      <w:pPr>
        <w:pStyle w:val="BKV"/>
        <w:keepNext/>
        <w:spacing w:line="240" w:lineRule="auto"/>
        <w:ind w:left="426"/>
        <w:rPr>
          <w:rFonts w:asciiTheme="minorHAnsi" w:hAnsiTheme="minorHAnsi" w:cstheme="minorHAnsi"/>
          <w:szCs w:val="24"/>
        </w:rPr>
      </w:pPr>
      <w:r w:rsidRPr="00870E16">
        <w:rPr>
          <w:rFonts w:asciiTheme="minorHAnsi" w:hAnsiTheme="minorHAnsi" w:cstheme="minorHAnsi"/>
          <w:szCs w:val="24"/>
        </w:rPr>
        <w:t>Ajánlatkérő előleget nem fizet.</w:t>
      </w:r>
    </w:p>
    <w:p w:rsidR="00AA0100" w:rsidRPr="00040614" w:rsidRDefault="00AA0100" w:rsidP="008D69AA">
      <w:pPr>
        <w:pStyle w:val="BKV"/>
        <w:keepNext/>
        <w:spacing w:line="240" w:lineRule="auto"/>
        <w:ind w:left="426"/>
        <w:rPr>
          <w:rFonts w:asciiTheme="minorHAnsi" w:hAnsiTheme="minorHAnsi" w:cstheme="minorHAnsi"/>
          <w:szCs w:val="24"/>
        </w:rPr>
      </w:pPr>
    </w:p>
    <w:p w:rsidR="00AA0100" w:rsidRPr="00040614" w:rsidRDefault="00AA0100" w:rsidP="008D69AA">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Ajánlatkérő késedelmes fizetése esetén a Ptk. 6:155 §</w:t>
      </w:r>
      <w:proofErr w:type="spellStart"/>
      <w:r w:rsidRPr="00040614">
        <w:rPr>
          <w:rFonts w:asciiTheme="minorHAnsi" w:hAnsiTheme="minorHAnsi" w:cstheme="minorHAnsi"/>
          <w:szCs w:val="24"/>
        </w:rPr>
        <w:t>-ban</w:t>
      </w:r>
      <w:proofErr w:type="spellEnd"/>
      <w:r w:rsidRPr="00040614">
        <w:rPr>
          <w:rFonts w:asciiTheme="minorHAnsi" w:hAnsiTheme="minorHAnsi" w:cstheme="minorHAnsi"/>
          <w:szCs w:val="24"/>
        </w:rPr>
        <w:t xml:space="preserve"> rögzítettek szerint fizet késedelmi kamatot.</w:t>
      </w:r>
    </w:p>
    <w:p w:rsidR="00C84347" w:rsidRPr="00040614" w:rsidRDefault="00C84347" w:rsidP="008D69AA">
      <w:pPr>
        <w:keepNext/>
        <w:ind w:right="57"/>
        <w:jc w:val="both"/>
        <w:rPr>
          <w:rFonts w:asciiTheme="minorHAnsi" w:hAnsiTheme="minorHAnsi" w:cstheme="minorHAnsi"/>
          <w:szCs w:val="24"/>
        </w:rPr>
      </w:pPr>
    </w:p>
    <w:p w:rsidR="00302841" w:rsidRDefault="00302841" w:rsidP="000D6ADB">
      <w:pPr>
        <w:pStyle w:val="BKV"/>
        <w:keepNext/>
        <w:tabs>
          <w:tab w:val="left" w:pos="567"/>
        </w:tabs>
        <w:spacing w:line="240" w:lineRule="auto"/>
        <w:rPr>
          <w:rFonts w:asciiTheme="minorHAnsi" w:hAnsiTheme="minorHAnsi" w:cstheme="minorHAnsi"/>
          <w:b/>
          <w:szCs w:val="24"/>
        </w:rPr>
      </w:pPr>
    </w:p>
    <w:p w:rsidR="00AA0100" w:rsidRPr="00040614" w:rsidRDefault="00AA0100"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Ajánlattevőkkel szemben támasztott gazdasági és pénzügyi </w:t>
      </w:r>
      <w:proofErr w:type="gramStart"/>
      <w:r w:rsidRPr="00040614">
        <w:rPr>
          <w:rFonts w:asciiTheme="minorHAnsi" w:hAnsiTheme="minorHAnsi" w:cstheme="minorHAnsi"/>
          <w:b/>
          <w:szCs w:val="24"/>
        </w:rPr>
        <w:t xml:space="preserve">alkalmassági </w:t>
      </w:r>
      <w:r w:rsidR="00363C5E">
        <w:rPr>
          <w:rFonts w:asciiTheme="minorHAnsi" w:hAnsiTheme="minorHAnsi" w:cstheme="minorHAnsi"/>
          <w:b/>
          <w:szCs w:val="24"/>
        </w:rPr>
        <w:t xml:space="preserve">   </w:t>
      </w:r>
      <w:r w:rsidRPr="00040614">
        <w:rPr>
          <w:rFonts w:asciiTheme="minorHAnsi" w:hAnsiTheme="minorHAnsi" w:cstheme="minorHAnsi"/>
          <w:b/>
          <w:szCs w:val="24"/>
        </w:rPr>
        <w:t>követelmények</w:t>
      </w:r>
      <w:proofErr w:type="gramEnd"/>
    </w:p>
    <w:p w:rsidR="00B15D2A" w:rsidRDefault="00B15D2A" w:rsidP="008D69AA">
      <w:pPr>
        <w:keepNext/>
        <w:ind w:right="57"/>
        <w:jc w:val="both"/>
        <w:rPr>
          <w:rFonts w:asciiTheme="minorHAnsi" w:hAnsiTheme="minorHAnsi" w:cstheme="minorHAnsi"/>
          <w:szCs w:val="24"/>
        </w:rPr>
      </w:pPr>
    </w:p>
    <w:p w:rsidR="0012107A" w:rsidRDefault="004B15C4" w:rsidP="00F16C34">
      <w:pPr>
        <w:keepNext/>
        <w:ind w:left="786" w:right="57"/>
        <w:jc w:val="both"/>
        <w:rPr>
          <w:rFonts w:asciiTheme="minorHAnsi" w:hAnsiTheme="minorHAnsi" w:cstheme="minorHAnsi"/>
          <w:szCs w:val="24"/>
        </w:rPr>
      </w:pPr>
      <w:r w:rsidRPr="000A6A9C">
        <w:rPr>
          <w:rFonts w:asciiTheme="minorHAnsi" w:hAnsiTheme="minorHAnsi" w:cstheme="minorHAnsi"/>
          <w:szCs w:val="24"/>
        </w:rPr>
        <w:t xml:space="preserve">A szerződés teljesítésére alkalmasnak minősül az ajánlattevő (közös ajánlattevő), </w:t>
      </w:r>
      <w:r w:rsidR="009F0B52" w:rsidRPr="000A6A9C">
        <w:rPr>
          <w:rFonts w:asciiTheme="minorHAnsi" w:hAnsiTheme="minorHAnsi" w:cstheme="minorHAnsi"/>
          <w:szCs w:val="24"/>
        </w:rPr>
        <w:t>ha az előző három lezárt üzleti</w:t>
      </w:r>
      <w:r w:rsidRPr="000A6A9C">
        <w:rPr>
          <w:rFonts w:asciiTheme="minorHAnsi" w:hAnsiTheme="minorHAnsi" w:cstheme="minorHAnsi"/>
          <w:szCs w:val="24"/>
        </w:rPr>
        <w:t xml:space="preserve"> évből legalább az egyik évben a teljes – általános forgalmi adó nélkül számított – árbevétele elérte a</w:t>
      </w:r>
      <w:r w:rsidR="002C06BE">
        <w:rPr>
          <w:rFonts w:asciiTheme="minorHAnsi" w:hAnsiTheme="minorHAnsi" w:cstheme="minorHAnsi"/>
          <w:szCs w:val="24"/>
        </w:rPr>
        <w:t xml:space="preserve"> minimum </w:t>
      </w:r>
      <w:r w:rsidR="00E500C7">
        <w:rPr>
          <w:rFonts w:asciiTheme="minorHAnsi" w:hAnsiTheme="minorHAnsi" w:cstheme="minorHAnsi"/>
          <w:szCs w:val="24"/>
        </w:rPr>
        <w:t xml:space="preserve">1,2 </w:t>
      </w:r>
      <w:r w:rsidR="002C06BE">
        <w:rPr>
          <w:rFonts w:asciiTheme="minorHAnsi" w:hAnsiTheme="minorHAnsi" w:cstheme="minorHAnsi"/>
          <w:szCs w:val="24"/>
        </w:rPr>
        <w:t>millió forintot.</w:t>
      </w:r>
    </w:p>
    <w:p w:rsidR="0012107A" w:rsidRPr="00040614" w:rsidRDefault="0012107A" w:rsidP="008D69AA">
      <w:pPr>
        <w:keepNext/>
        <w:ind w:right="57"/>
        <w:jc w:val="both"/>
        <w:rPr>
          <w:rFonts w:asciiTheme="minorHAnsi" w:hAnsiTheme="minorHAnsi" w:cstheme="minorHAnsi"/>
          <w:szCs w:val="24"/>
        </w:rPr>
      </w:pPr>
    </w:p>
    <w:p w:rsidR="004673B3" w:rsidRPr="00040614" w:rsidRDefault="004673B3" w:rsidP="003D77BD">
      <w:pPr>
        <w:pStyle w:val="BKV"/>
        <w:keepNext/>
        <w:spacing w:line="240" w:lineRule="auto"/>
        <w:ind w:firstLine="708"/>
        <w:rPr>
          <w:rFonts w:asciiTheme="minorHAnsi" w:hAnsiTheme="minorHAnsi" w:cstheme="minorHAnsi"/>
          <w:b/>
          <w:szCs w:val="24"/>
        </w:rPr>
      </w:pPr>
      <w:r w:rsidRPr="00040614">
        <w:rPr>
          <w:rFonts w:asciiTheme="minorHAnsi" w:hAnsiTheme="minorHAnsi" w:cstheme="minorHAnsi"/>
          <w:b/>
          <w:szCs w:val="24"/>
        </w:rPr>
        <w:t>Gazdasági és pénzügyi alkalmasság igazolására kért adatok és tények (igazolás módja)</w:t>
      </w:r>
    </w:p>
    <w:p w:rsidR="004673B3" w:rsidRPr="00040614" w:rsidRDefault="004673B3" w:rsidP="008D69AA">
      <w:pPr>
        <w:pStyle w:val="BKV"/>
        <w:keepNext/>
        <w:spacing w:line="240" w:lineRule="auto"/>
        <w:ind w:left="540" w:hanging="540"/>
        <w:rPr>
          <w:rFonts w:asciiTheme="minorHAnsi" w:hAnsiTheme="minorHAnsi" w:cstheme="minorHAnsi"/>
          <w:b/>
          <w:szCs w:val="24"/>
        </w:rPr>
      </w:pPr>
    </w:p>
    <w:p w:rsidR="004673B3" w:rsidRPr="00040614" w:rsidRDefault="004673B3" w:rsidP="00F16C34">
      <w:pPr>
        <w:keepNext/>
        <w:ind w:left="786" w:right="57"/>
        <w:jc w:val="both"/>
        <w:rPr>
          <w:rFonts w:asciiTheme="minorHAnsi" w:hAnsiTheme="minorHAnsi" w:cstheme="minorHAnsi"/>
          <w:szCs w:val="24"/>
        </w:rPr>
      </w:pPr>
      <w:r w:rsidRPr="00040614">
        <w:rPr>
          <w:rFonts w:asciiTheme="minorHAnsi" w:hAnsiTheme="minorHAnsi" w:cstheme="minorHAnsi"/>
          <w:szCs w:val="24"/>
        </w:rPr>
        <w:t>Az Ajánlattevőnek (közös ajánlattevőnek) az ajánlathoz csatolnia kell az előző három üzleti év teljes – általános forgalmi adó nélkül számított – árbevételéről szóló nyilatkozatát.</w:t>
      </w:r>
    </w:p>
    <w:p w:rsidR="001A5A7C" w:rsidRPr="00040614" w:rsidRDefault="001A5A7C" w:rsidP="008D69AA">
      <w:pPr>
        <w:keepNext/>
        <w:jc w:val="both"/>
        <w:rPr>
          <w:rFonts w:asciiTheme="minorHAnsi" w:hAnsiTheme="minorHAnsi" w:cstheme="minorHAnsi"/>
          <w:szCs w:val="24"/>
        </w:rPr>
      </w:pPr>
    </w:p>
    <w:p w:rsidR="00127F88" w:rsidRPr="00040614" w:rsidRDefault="00127F88" w:rsidP="008D69AA">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Ajánlattevőkkel szemben támasztott műszaki, szakmai alkalmassági követelmények</w:t>
      </w:r>
      <w:r w:rsidR="007059C7">
        <w:rPr>
          <w:rFonts w:asciiTheme="minorHAnsi" w:hAnsiTheme="minorHAnsi" w:cstheme="minorHAnsi"/>
          <w:b/>
          <w:szCs w:val="24"/>
        </w:rPr>
        <w:t xml:space="preserve"> </w:t>
      </w:r>
    </w:p>
    <w:p w:rsidR="00C01934" w:rsidRPr="00040614" w:rsidRDefault="00C01934" w:rsidP="008D69AA">
      <w:pPr>
        <w:keepNext/>
        <w:jc w:val="both"/>
        <w:rPr>
          <w:rFonts w:asciiTheme="minorHAnsi" w:hAnsiTheme="minorHAnsi" w:cstheme="minorHAnsi"/>
          <w:szCs w:val="24"/>
        </w:rPr>
      </w:pPr>
    </w:p>
    <w:p w:rsidR="00F3018A" w:rsidRDefault="00127F88" w:rsidP="003D77BD">
      <w:pPr>
        <w:pStyle w:val="BKV"/>
        <w:keepNext/>
        <w:spacing w:line="240" w:lineRule="auto"/>
        <w:ind w:left="426" w:firstLine="282"/>
        <w:rPr>
          <w:rFonts w:asciiTheme="minorHAnsi" w:hAnsiTheme="minorHAnsi" w:cstheme="minorHAnsi"/>
          <w:szCs w:val="24"/>
        </w:rPr>
      </w:pPr>
      <w:r w:rsidRPr="00040614">
        <w:rPr>
          <w:rFonts w:asciiTheme="minorHAnsi" w:hAnsiTheme="minorHAnsi" w:cstheme="minorHAnsi"/>
          <w:szCs w:val="24"/>
        </w:rPr>
        <w:t xml:space="preserve">A szerződés teljesítésére alkalmasnak minősül az ajánlattevő (közös ajánlattevő), ha </w:t>
      </w:r>
    </w:p>
    <w:p w:rsidR="00127F88" w:rsidRDefault="00941A08" w:rsidP="003D77BD">
      <w:pPr>
        <w:keepNext/>
        <w:ind w:left="705" w:right="57"/>
        <w:jc w:val="both"/>
        <w:rPr>
          <w:rFonts w:asciiTheme="minorHAnsi" w:hAnsiTheme="minorHAnsi" w:cstheme="minorHAnsi"/>
          <w:szCs w:val="24"/>
        </w:rPr>
      </w:pPr>
      <w:proofErr w:type="gramStart"/>
      <w:r>
        <w:rPr>
          <w:rFonts w:asciiTheme="minorHAnsi" w:hAnsiTheme="minorHAnsi" w:cstheme="minorHAnsi"/>
          <w:szCs w:val="24"/>
        </w:rPr>
        <w:t>a</w:t>
      </w:r>
      <w:r w:rsidR="00127F88" w:rsidRPr="00040614">
        <w:rPr>
          <w:rFonts w:asciiTheme="minorHAnsi" w:hAnsiTheme="minorHAnsi" w:cstheme="minorHAnsi"/>
          <w:szCs w:val="24"/>
        </w:rPr>
        <w:t>z</w:t>
      </w:r>
      <w:proofErr w:type="gramEnd"/>
      <w:r w:rsidR="00127F88" w:rsidRPr="00040614">
        <w:rPr>
          <w:rFonts w:asciiTheme="minorHAnsi" w:hAnsiTheme="minorHAnsi" w:cstheme="minorHAnsi"/>
          <w:szCs w:val="24"/>
        </w:rPr>
        <w:t xml:space="preserve"> általa megajánlott áru</w:t>
      </w:r>
      <w:r w:rsidR="00870E16">
        <w:rPr>
          <w:rFonts w:asciiTheme="minorHAnsi" w:hAnsiTheme="minorHAnsi" w:cstheme="minorHAnsi"/>
          <w:szCs w:val="24"/>
        </w:rPr>
        <w:t xml:space="preserve"> </w:t>
      </w:r>
      <w:r w:rsidR="00127F88" w:rsidRPr="00040614">
        <w:rPr>
          <w:rFonts w:asciiTheme="minorHAnsi" w:hAnsiTheme="minorHAnsi" w:cstheme="minorHAnsi"/>
          <w:szCs w:val="24"/>
        </w:rPr>
        <w:t>megfelel legalább a jelen felhívás</w:t>
      </w:r>
      <w:r w:rsidR="00964CFD">
        <w:rPr>
          <w:rFonts w:asciiTheme="minorHAnsi" w:hAnsiTheme="minorHAnsi" w:cstheme="minorHAnsi"/>
          <w:szCs w:val="24"/>
        </w:rPr>
        <w:t xml:space="preserve"> </w:t>
      </w:r>
      <w:r w:rsidR="002C06BE">
        <w:rPr>
          <w:rFonts w:asciiTheme="minorHAnsi" w:hAnsiTheme="minorHAnsi" w:cstheme="minorHAnsi"/>
          <w:szCs w:val="24"/>
        </w:rPr>
        <w:t>4</w:t>
      </w:r>
      <w:r w:rsidR="007F2E1F">
        <w:rPr>
          <w:rFonts w:asciiTheme="minorHAnsi" w:hAnsiTheme="minorHAnsi" w:cstheme="minorHAnsi"/>
          <w:szCs w:val="24"/>
        </w:rPr>
        <w:t>.</w:t>
      </w:r>
      <w:r w:rsidR="002C06BE">
        <w:rPr>
          <w:rFonts w:asciiTheme="minorHAnsi" w:hAnsiTheme="minorHAnsi" w:cstheme="minorHAnsi"/>
          <w:szCs w:val="24"/>
        </w:rPr>
        <w:t xml:space="preserve"> pontjában</w:t>
      </w:r>
      <w:r w:rsidR="007F2E1F">
        <w:rPr>
          <w:rFonts w:asciiTheme="minorHAnsi" w:hAnsiTheme="minorHAnsi" w:cstheme="minorHAnsi"/>
          <w:szCs w:val="24"/>
        </w:rPr>
        <w:t xml:space="preserve"> </w:t>
      </w:r>
      <w:r w:rsidR="00127F88" w:rsidRPr="00040614">
        <w:rPr>
          <w:rFonts w:asciiTheme="minorHAnsi" w:hAnsiTheme="minorHAnsi" w:cstheme="minorHAnsi"/>
          <w:szCs w:val="24"/>
        </w:rPr>
        <w:t>meghatározott minimális követelményeknek vagy azzal egyenértékű.</w:t>
      </w:r>
    </w:p>
    <w:p w:rsidR="00577514" w:rsidRPr="00BB6019" w:rsidRDefault="00577514" w:rsidP="00BB6019">
      <w:pPr>
        <w:keepNext/>
        <w:ind w:left="1146" w:right="57"/>
        <w:jc w:val="both"/>
        <w:rPr>
          <w:rFonts w:asciiTheme="minorHAnsi" w:hAnsiTheme="minorHAnsi" w:cstheme="minorHAnsi"/>
        </w:rPr>
      </w:pPr>
    </w:p>
    <w:p w:rsidR="007A64F6" w:rsidRDefault="007A64F6" w:rsidP="007A64F6">
      <w:pPr>
        <w:keepNext/>
        <w:ind w:left="567" w:right="57"/>
        <w:jc w:val="both"/>
        <w:rPr>
          <w:rFonts w:asciiTheme="minorHAnsi" w:hAnsiTheme="minorHAnsi" w:cstheme="minorHAnsi"/>
          <w:szCs w:val="24"/>
        </w:rPr>
      </w:pPr>
      <w:r w:rsidRPr="00C01479">
        <w:rPr>
          <w:rFonts w:asciiTheme="minorHAnsi" w:hAnsiTheme="minorHAnsi" w:cstheme="minorHAnsi"/>
          <w:b/>
          <w:szCs w:val="24"/>
          <w:u w:val="single"/>
        </w:rPr>
        <w:t>Az igazolás módja</w:t>
      </w:r>
      <w:r>
        <w:rPr>
          <w:rFonts w:asciiTheme="minorHAnsi" w:hAnsiTheme="minorHAnsi" w:cstheme="minorHAnsi"/>
          <w:szCs w:val="24"/>
        </w:rPr>
        <w:t>: Ajánlattevőnek be kell nyújtania a megajánlott áru termékleírását, melynek legalább a 4. pontban felsorolt tulajdonságokra vonatkozó paramétereket tartalmaznia kell</w:t>
      </w:r>
    </w:p>
    <w:p w:rsidR="002E02EB" w:rsidRDefault="002E02EB">
      <w:pPr>
        <w:keepNext/>
        <w:jc w:val="both"/>
        <w:rPr>
          <w:rFonts w:asciiTheme="minorHAnsi" w:hAnsiTheme="minorHAnsi" w:cstheme="minorHAnsi"/>
          <w:szCs w:val="24"/>
        </w:rPr>
      </w:pPr>
    </w:p>
    <w:p w:rsidR="002A678B"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ajánlattevő által az ajánlathoz kötelezően csatolandó igazolások, nyilatkozatok:</w:t>
      </w:r>
    </w:p>
    <w:p w:rsidR="007E49F1" w:rsidRPr="00040614" w:rsidRDefault="007E49F1">
      <w:pPr>
        <w:pStyle w:val="BKV"/>
        <w:keepNext/>
        <w:tabs>
          <w:tab w:val="left" w:pos="2700"/>
        </w:tabs>
        <w:spacing w:line="240" w:lineRule="auto"/>
        <w:rPr>
          <w:rFonts w:asciiTheme="minorHAnsi" w:hAnsiTheme="minorHAnsi" w:cstheme="minorHAnsi"/>
          <w:b/>
          <w:szCs w:val="24"/>
        </w:rPr>
      </w:pPr>
    </w:p>
    <w:tbl>
      <w:tblPr>
        <w:tblW w:w="0" w:type="auto"/>
        <w:jc w:val="center"/>
        <w:tblLook w:val="01E0" w:firstRow="1" w:lastRow="1" w:firstColumn="1" w:lastColumn="1" w:noHBand="0" w:noVBand="0"/>
      </w:tblPr>
      <w:tblGrid>
        <w:gridCol w:w="415"/>
        <w:gridCol w:w="7348"/>
        <w:gridCol w:w="1525"/>
      </w:tblGrid>
      <w:tr w:rsidR="00667441" w:rsidRPr="00040614" w:rsidTr="003D77BD">
        <w:trPr>
          <w:cantSplit/>
          <w:trHeight w:hRule="exact" w:val="284"/>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p>
        </w:tc>
        <w:tc>
          <w:tcPr>
            <w:tcW w:w="7348" w:type="dxa"/>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Megnevezés</w:t>
            </w:r>
          </w:p>
        </w:tc>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b/>
                <w:szCs w:val="24"/>
              </w:rPr>
            </w:pPr>
            <w:r w:rsidRPr="00040614">
              <w:rPr>
                <w:rFonts w:asciiTheme="minorHAnsi" w:hAnsiTheme="minorHAnsi" w:cstheme="minorHAnsi"/>
                <w:b/>
                <w:szCs w:val="24"/>
              </w:rPr>
              <w:t>Melléklet</w:t>
            </w:r>
          </w:p>
        </w:tc>
      </w:tr>
      <w:tr w:rsidR="00667441" w:rsidRPr="00040614" w:rsidTr="003D77BD">
        <w:trPr>
          <w:cantSplit/>
          <w:trHeight w:hRule="exact" w:val="284"/>
          <w:jc w:val="center"/>
        </w:trPr>
        <w:tc>
          <w:tcPr>
            <w:tcW w:w="0" w:type="auto"/>
            <w:shd w:val="clear" w:color="auto" w:fill="auto"/>
            <w:vAlign w:val="center"/>
          </w:tcPr>
          <w:p w:rsidR="002A678B" w:rsidRPr="00040614" w:rsidRDefault="002A678B">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a)</w:t>
            </w:r>
          </w:p>
        </w:tc>
        <w:tc>
          <w:tcPr>
            <w:tcW w:w="7348" w:type="dxa"/>
            <w:shd w:val="clear" w:color="auto" w:fill="auto"/>
            <w:vAlign w:val="center"/>
          </w:tcPr>
          <w:p w:rsidR="002A678B" w:rsidRPr="00040614" w:rsidRDefault="002A678B">
            <w:pPr>
              <w:pStyle w:val="BKV"/>
              <w:keepNext/>
              <w:spacing w:line="240" w:lineRule="auto"/>
              <w:rPr>
                <w:rFonts w:asciiTheme="minorHAnsi" w:hAnsiTheme="minorHAnsi" w:cstheme="minorHAnsi"/>
                <w:szCs w:val="24"/>
              </w:rPr>
            </w:pPr>
            <w:r w:rsidRPr="00040614">
              <w:rPr>
                <w:rFonts w:asciiTheme="minorHAnsi" w:hAnsiTheme="minorHAnsi" w:cstheme="minorHAnsi"/>
                <w:szCs w:val="24"/>
              </w:rPr>
              <w:t>Ajánlattételi nyilatkozat</w:t>
            </w:r>
          </w:p>
        </w:tc>
        <w:tc>
          <w:tcPr>
            <w:tcW w:w="0" w:type="auto"/>
            <w:shd w:val="clear" w:color="auto" w:fill="auto"/>
            <w:vAlign w:val="center"/>
          </w:tcPr>
          <w:p w:rsidR="002A678B"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1.</w:t>
            </w:r>
            <w:r w:rsidR="002A678B" w:rsidRPr="00040614">
              <w:rPr>
                <w:rFonts w:asciiTheme="minorHAnsi" w:hAnsiTheme="minorHAnsi" w:cstheme="minorHAnsi"/>
                <w:szCs w:val="24"/>
              </w:rPr>
              <w:t xml:space="preserve"> sz. melléklet</w:t>
            </w:r>
          </w:p>
        </w:tc>
      </w:tr>
      <w:tr w:rsidR="00667441" w:rsidRPr="00040614" w:rsidTr="003D77BD">
        <w:trPr>
          <w:cantSplit/>
          <w:trHeight w:hRule="exact" w:val="284"/>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b)</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az Ajánlattevő által a szerződés</w:t>
            </w:r>
          </w:p>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 xml:space="preserve">teljesítéséhez igénybe venni kívánt </w:t>
            </w:r>
            <w:proofErr w:type="gramStart"/>
            <w:r w:rsidRPr="00040614">
              <w:rPr>
                <w:rFonts w:asciiTheme="minorHAnsi" w:hAnsiTheme="minorHAnsi" w:cstheme="minorHAnsi"/>
                <w:szCs w:val="24"/>
              </w:rPr>
              <w:t>alvállalkozó(</w:t>
            </w:r>
            <w:proofErr w:type="gramEnd"/>
            <w:r w:rsidRPr="00040614">
              <w:rPr>
                <w:rFonts w:asciiTheme="minorHAnsi" w:hAnsiTheme="minorHAnsi" w:cstheme="minorHAnsi"/>
                <w:szCs w:val="24"/>
              </w:rPr>
              <w:t>k)</w:t>
            </w:r>
            <w:proofErr w:type="spellStart"/>
            <w:r w:rsidRPr="00040614">
              <w:rPr>
                <w:rFonts w:asciiTheme="minorHAnsi" w:hAnsiTheme="minorHAnsi" w:cstheme="minorHAnsi"/>
                <w:szCs w:val="24"/>
              </w:rPr>
              <w:t>ról</w:t>
            </w:r>
            <w:proofErr w:type="spellEnd"/>
          </w:p>
        </w:tc>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2.</w:t>
            </w:r>
            <w:r w:rsidRPr="00040614">
              <w:rPr>
                <w:rFonts w:asciiTheme="minorHAnsi" w:hAnsiTheme="minorHAnsi" w:cstheme="minorHAnsi"/>
                <w:szCs w:val="24"/>
              </w:rPr>
              <w:t xml:space="preserve"> sz. melléklet</w:t>
            </w:r>
          </w:p>
        </w:tc>
      </w:tr>
      <w:tr w:rsidR="00667441" w:rsidRPr="00040614" w:rsidTr="003D77BD">
        <w:trPr>
          <w:cantSplit/>
          <w:trHeight w:hRule="exact" w:val="284"/>
          <w:jc w:val="center"/>
        </w:trPr>
        <w:tc>
          <w:tcPr>
            <w:tcW w:w="0" w:type="auto"/>
            <w:shd w:val="clear" w:color="auto" w:fill="auto"/>
            <w:vAlign w:val="center"/>
          </w:tcPr>
          <w:p w:rsidR="00AA2EA8" w:rsidRPr="00040614" w:rsidRDefault="00AA2EA8">
            <w:pPr>
              <w:pStyle w:val="BKV"/>
              <w:keepNext/>
              <w:tabs>
                <w:tab w:val="left" w:pos="540"/>
              </w:tabs>
              <w:spacing w:line="240" w:lineRule="auto"/>
              <w:rPr>
                <w:rFonts w:asciiTheme="minorHAnsi" w:hAnsiTheme="minorHAnsi" w:cstheme="minorHAnsi"/>
                <w:szCs w:val="24"/>
              </w:rPr>
            </w:pPr>
            <w:r w:rsidRPr="00040614">
              <w:rPr>
                <w:rFonts w:asciiTheme="minorHAnsi" w:hAnsiTheme="minorHAnsi" w:cstheme="minorHAnsi"/>
                <w:szCs w:val="24"/>
              </w:rPr>
              <w:t>c)</w:t>
            </w:r>
          </w:p>
        </w:tc>
        <w:tc>
          <w:tcPr>
            <w:tcW w:w="7348" w:type="dxa"/>
            <w:shd w:val="clear" w:color="auto" w:fill="auto"/>
            <w:vAlign w:val="center"/>
          </w:tcPr>
          <w:p w:rsidR="00AA2EA8" w:rsidRPr="00040614" w:rsidRDefault="00AA2EA8">
            <w:pPr>
              <w:pStyle w:val="BKV"/>
              <w:keepNext/>
              <w:spacing w:line="240" w:lineRule="auto"/>
              <w:rPr>
                <w:rFonts w:asciiTheme="minorHAnsi" w:hAnsiTheme="minorHAnsi" w:cstheme="minorHAnsi"/>
                <w:szCs w:val="24"/>
              </w:rPr>
            </w:pPr>
            <w:r w:rsidRPr="00040614">
              <w:rPr>
                <w:rFonts w:asciiTheme="minorHAnsi" w:hAnsiTheme="minorHAnsi" w:cstheme="minorHAnsi"/>
                <w:szCs w:val="24"/>
              </w:rPr>
              <w:t>Nyilatkozat a kizáró okokról</w:t>
            </w:r>
            <w:r w:rsidR="00791291">
              <w:rPr>
                <w:rFonts w:asciiTheme="minorHAnsi" w:hAnsiTheme="minorHAnsi" w:cstheme="minorHAnsi"/>
                <w:szCs w:val="24"/>
              </w:rPr>
              <w:t xml:space="preserve"> és </w:t>
            </w:r>
            <w:r w:rsidR="00791291" w:rsidRPr="00040614">
              <w:rPr>
                <w:rFonts w:asciiTheme="minorHAnsi" w:hAnsiTheme="minorHAnsi" w:cstheme="minorHAnsi"/>
                <w:szCs w:val="24"/>
              </w:rPr>
              <w:t>tényleges tulajdonosokról</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3.</w:t>
            </w:r>
            <w:r w:rsidR="00AA2EA8" w:rsidRPr="00040614">
              <w:rPr>
                <w:rFonts w:asciiTheme="minorHAnsi" w:hAnsiTheme="minorHAnsi" w:cstheme="minorHAnsi"/>
                <w:szCs w:val="24"/>
              </w:rPr>
              <w:t xml:space="preserve"> sz. melléklet</w:t>
            </w:r>
          </w:p>
        </w:tc>
      </w:tr>
      <w:tr w:rsidR="00667441" w:rsidRPr="00040614" w:rsidTr="003D77BD">
        <w:trPr>
          <w:cantSplit/>
          <w:trHeight w:hRule="exact" w:val="284"/>
          <w:jc w:val="center"/>
        </w:trPr>
        <w:tc>
          <w:tcPr>
            <w:tcW w:w="0" w:type="auto"/>
            <w:shd w:val="clear" w:color="auto" w:fill="auto"/>
            <w:vAlign w:val="center"/>
          </w:tcPr>
          <w:p w:rsidR="0079129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d</w:t>
            </w:r>
            <w:r w:rsidR="00791291" w:rsidRPr="00040614">
              <w:rPr>
                <w:rFonts w:asciiTheme="minorHAnsi" w:hAnsiTheme="minorHAnsi" w:cstheme="minorHAnsi"/>
                <w:szCs w:val="24"/>
              </w:rPr>
              <w:t>)</w:t>
            </w:r>
          </w:p>
        </w:tc>
        <w:tc>
          <w:tcPr>
            <w:tcW w:w="7348" w:type="dxa"/>
            <w:shd w:val="clear" w:color="auto" w:fill="auto"/>
            <w:vAlign w:val="center"/>
          </w:tcPr>
          <w:p w:rsidR="00791291" w:rsidRPr="00040614" w:rsidRDefault="006E6A1C">
            <w:pPr>
              <w:pStyle w:val="BKV"/>
              <w:keepNext/>
              <w:spacing w:line="240" w:lineRule="auto"/>
              <w:rPr>
                <w:rFonts w:asciiTheme="minorHAnsi" w:hAnsiTheme="minorHAnsi" w:cstheme="minorHAnsi"/>
                <w:szCs w:val="24"/>
              </w:rPr>
            </w:pPr>
            <w:r w:rsidRPr="00667441">
              <w:rPr>
                <w:rFonts w:asciiTheme="minorHAnsi" w:hAnsiTheme="minorHAnsi" w:cstheme="minorHAnsi"/>
                <w:szCs w:val="24"/>
              </w:rPr>
              <w:t>Gazdasági és pénzügyi alkalmasság körében előírt nyilatkozat</w:t>
            </w:r>
            <w:r>
              <w:rPr>
                <w:rFonts w:asciiTheme="minorHAnsi" w:hAnsiTheme="minorHAnsi" w:cstheme="minorHAnsi"/>
                <w:szCs w:val="24"/>
              </w:rPr>
              <w:t xml:space="preserve"> (árbevételi nyilatkozat)</w:t>
            </w:r>
          </w:p>
        </w:tc>
        <w:tc>
          <w:tcPr>
            <w:tcW w:w="0" w:type="auto"/>
            <w:shd w:val="clear" w:color="auto" w:fill="auto"/>
            <w:vAlign w:val="center"/>
          </w:tcPr>
          <w:p w:rsidR="00791291" w:rsidRPr="00040614" w:rsidRDefault="006E6A1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4</w:t>
            </w:r>
            <w:r w:rsidR="00667441">
              <w:rPr>
                <w:rFonts w:asciiTheme="minorHAnsi" w:hAnsiTheme="minorHAnsi" w:cstheme="minorHAnsi"/>
                <w:szCs w:val="24"/>
              </w:rPr>
              <w:t>.</w:t>
            </w:r>
            <w:r w:rsidR="00791291" w:rsidRPr="00040614">
              <w:rPr>
                <w:rFonts w:asciiTheme="minorHAnsi" w:hAnsiTheme="minorHAnsi" w:cstheme="minorHAnsi"/>
                <w:szCs w:val="24"/>
              </w:rPr>
              <w:t xml:space="preserve"> sz. melléklet</w:t>
            </w:r>
          </w:p>
        </w:tc>
      </w:tr>
      <w:tr w:rsidR="00667441" w:rsidRPr="00040614" w:rsidTr="003D77BD">
        <w:trPr>
          <w:cantSplit/>
          <w:trHeight w:hRule="exact" w:val="284"/>
          <w:jc w:val="center"/>
        </w:trPr>
        <w:tc>
          <w:tcPr>
            <w:tcW w:w="0" w:type="auto"/>
            <w:shd w:val="clear" w:color="auto" w:fill="auto"/>
            <w:vAlign w:val="center"/>
          </w:tcPr>
          <w:p w:rsidR="00667441"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e)</w:t>
            </w:r>
          </w:p>
        </w:tc>
        <w:tc>
          <w:tcPr>
            <w:tcW w:w="7348" w:type="dxa"/>
            <w:shd w:val="clear" w:color="auto" w:fill="auto"/>
            <w:vAlign w:val="center"/>
          </w:tcPr>
          <w:p w:rsidR="00667441" w:rsidRDefault="006E6A1C">
            <w:pPr>
              <w:pStyle w:val="BKV"/>
              <w:keepNext/>
              <w:spacing w:line="240" w:lineRule="auto"/>
              <w:rPr>
                <w:rFonts w:asciiTheme="minorHAnsi" w:hAnsiTheme="minorHAnsi" w:cstheme="minorHAnsi"/>
                <w:szCs w:val="24"/>
              </w:rPr>
            </w:pPr>
            <w:r>
              <w:rPr>
                <w:rFonts w:asciiTheme="minorHAnsi" w:hAnsiTheme="minorHAnsi" w:cstheme="minorHAnsi"/>
                <w:szCs w:val="24"/>
              </w:rPr>
              <w:t xml:space="preserve"> Egyéb nyilatkozatok</w:t>
            </w:r>
          </w:p>
        </w:tc>
        <w:tc>
          <w:tcPr>
            <w:tcW w:w="0" w:type="auto"/>
            <w:shd w:val="clear" w:color="auto" w:fill="auto"/>
            <w:vAlign w:val="center"/>
          </w:tcPr>
          <w:p w:rsidR="00667441" w:rsidRDefault="006E6A1C">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5</w:t>
            </w:r>
            <w:r w:rsidR="00667441">
              <w:rPr>
                <w:rFonts w:asciiTheme="minorHAnsi" w:hAnsiTheme="minorHAnsi" w:cstheme="minorHAnsi"/>
                <w:szCs w:val="24"/>
              </w:rPr>
              <w:t>. sz. melléklet</w:t>
            </w:r>
          </w:p>
        </w:tc>
      </w:tr>
      <w:tr w:rsidR="00667441" w:rsidRPr="00040614" w:rsidTr="003D77BD">
        <w:trPr>
          <w:cantSplit/>
          <w:trHeight w:hRule="exact" w:val="284"/>
          <w:jc w:val="center"/>
        </w:trPr>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f</w:t>
            </w:r>
            <w:r w:rsidR="00AA2EA8" w:rsidRPr="00040614">
              <w:rPr>
                <w:rFonts w:asciiTheme="minorHAnsi" w:hAnsiTheme="minorHAnsi" w:cstheme="minorHAnsi"/>
                <w:szCs w:val="24"/>
              </w:rPr>
              <w:t>)</w:t>
            </w:r>
          </w:p>
        </w:tc>
        <w:tc>
          <w:tcPr>
            <w:tcW w:w="7348" w:type="dxa"/>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Műszaki, szakmai</w:t>
            </w:r>
            <w:r w:rsidRPr="00667441">
              <w:rPr>
                <w:rFonts w:asciiTheme="minorHAnsi" w:hAnsiTheme="minorHAnsi" w:cstheme="minorHAnsi"/>
                <w:szCs w:val="24"/>
              </w:rPr>
              <w:t xml:space="preserve"> alkalmasság körében előírt </w:t>
            </w:r>
            <w:r w:rsidR="00926B4B">
              <w:rPr>
                <w:rFonts w:asciiTheme="minorHAnsi" w:hAnsiTheme="minorHAnsi" w:cstheme="minorHAnsi"/>
                <w:szCs w:val="24"/>
              </w:rPr>
              <w:t>beszerzendő áru leírása</w:t>
            </w:r>
            <w:r w:rsidR="00302841">
              <w:rPr>
                <w:rFonts w:asciiTheme="minorHAnsi" w:hAnsiTheme="minorHAnsi" w:cstheme="minorHAnsi"/>
                <w:szCs w:val="24"/>
              </w:rPr>
              <w:t>,</w:t>
            </w:r>
            <w:r w:rsidR="006F75AA">
              <w:rPr>
                <w:rFonts w:asciiTheme="minorHAnsi" w:hAnsiTheme="minorHAnsi" w:cstheme="minorHAnsi"/>
                <w:szCs w:val="24"/>
              </w:rPr>
              <w:t xml:space="preserve"> </w:t>
            </w:r>
          </w:p>
        </w:tc>
        <w:tc>
          <w:tcPr>
            <w:tcW w:w="0" w:type="auto"/>
            <w:shd w:val="clear" w:color="auto" w:fill="auto"/>
            <w:vAlign w:val="center"/>
          </w:tcPr>
          <w:p w:rsidR="00AA2EA8" w:rsidRPr="00040614" w:rsidRDefault="00667441">
            <w:pPr>
              <w:pStyle w:val="BKV"/>
              <w:keepNext/>
              <w:tabs>
                <w:tab w:val="left" w:pos="540"/>
              </w:tabs>
              <w:spacing w:line="240" w:lineRule="auto"/>
              <w:rPr>
                <w:rFonts w:asciiTheme="minorHAnsi" w:hAnsiTheme="minorHAnsi" w:cstheme="minorHAnsi"/>
                <w:szCs w:val="24"/>
              </w:rPr>
            </w:pPr>
            <w:r>
              <w:rPr>
                <w:rFonts w:asciiTheme="minorHAnsi" w:hAnsiTheme="minorHAnsi" w:cstheme="minorHAnsi"/>
                <w:szCs w:val="24"/>
              </w:rPr>
              <w:t>6.</w:t>
            </w:r>
            <w:r w:rsidR="00AA2EA8" w:rsidRPr="00040614">
              <w:rPr>
                <w:rFonts w:asciiTheme="minorHAnsi" w:hAnsiTheme="minorHAnsi" w:cstheme="minorHAnsi"/>
                <w:szCs w:val="24"/>
              </w:rPr>
              <w:t xml:space="preserve"> sz. melléklet</w:t>
            </w:r>
          </w:p>
        </w:tc>
      </w:tr>
      <w:tr w:rsidR="00B80BBB" w:rsidRPr="00040614" w:rsidTr="003D77BD">
        <w:trPr>
          <w:cantSplit/>
          <w:trHeight w:hRule="exact" w:val="284"/>
          <w:jc w:val="center"/>
        </w:trPr>
        <w:tc>
          <w:tcPr>
            <w:tcW w:w="0" w:type="auto"/>
            <w:shd w:val="clear" w:color="auto" w:fill="auto"/>
            <w:vAlign w:val="center"/>
          </w:tcPr>
          <w:p w:rsidR="00B80BBB" w:rsidRDefault="00B80BBB">
            <w:pPr>
              <w:pStyle w:val="BKV"/>
              <w:keepNext/>
              <w:tabs>
                <w:tab w:val="left" w:pos="540"/>
              </w:tabs>
              <w:spacing w:line="240" w:lineRule="auto"/>
              <w:rPr>
                <w:rFonts w:asciiTheme="minorHAnsi" w:hAnsiTheme="minorHAnsi" w:cstheme="minorHAnsi"/>
                <w:szCs w:val="24"/>
              </w:rPr>
            </w:pPr>
          </w:p>
        </w:tc>
        <w:tc>
          <w:tcPr>
            <w:tcW w:w="7348" w:type="dxa"/>
            <w:shd w:val="clear" w:color="auto" w:fill="auto"/>
            <w:vAlign w:val="center"/>
          </w:tcPr>
          <w:p w:rsidR="00302841" w:rsidRPr="007042B8" w:rsidRDefault="00302841" w:rsidP="000D6ADB">
            <w:pPr>
              <w:keepNext/>
              <w:jc w:val="both"/>
              <w:rPr>
                <w:rFonts w:asciiTheme="minorHAnsi" w:hAnsiTheme="minorHAnsi" w:cstheme="minorHAnsi"/>
                <w:szCs w:val="24"/>
              </w:rPr>
            </w:pPr>
            <w:r w:rsidRPr="00CF5772">
              <w:rPr>
                <w:rFonts w:asciiTheme="minorHAnsi" w:hAnsiTheme="minorHAnsi" w:cstheme="minorHAnsi"/>
                <w:szCs w:val="24"/>
              </w:rPr>
              <w:t xml:space="preserve">melynek </w:t>
            </w:r>
            <w:r w:rsidRPr="00E5569D">
              <w:rPr>
                <w:rFonts w:asciiTheme="minorHAnsi" w:hAnsiTheme="minorHAnsi" w:cstheme="minorHAnsi"/>
                <w:szCs w:val="24"/>
              </w:rPr>
              <w:t xml:space="preserve">tartalmaznia kell az Ajánlatkérő által kért </w:t>
            </w:r>
            <w:r w:rsidRPr="000D6ADB">
              <w:rPr>
                <w:rFonts w:asciiTheme="minorHAnsi" w:hAnsiTheme="minorHAnsi" w:cstheme="minorHAnsi"/>
                <w:szCs w:val="24"/>
              </w:rPr>
              <w:t>összes műszaki paramétert</w:t>
            </w:r>
          </w:p>
          <w:p w:rsidR="00B80BBB" w:rsidRDefault="00B80BBB">
            <w:pPr>
              <w:pStyle w:val="BKV"/>
              <w:keepNext/>
              <w:tabs>
                <w:tab w:val="left" w:pos="540"/>
              </w:tabs>
              <w:spacing w:line="240" w:lineRule="auto"/>
              <w:rPr>
                <w:rFonts w:asciiTheme="minorHAnsi" w:hAnsiTheme="minorHAnsi" w:cstheme="minorHAnsi"/>
                <w:szCs w:val="24"/>
              </w:rPr>
            </w:pPr>
          </w:p>
        </w:tc>
        <w:tc>
          <w:tcPr>
            <w:tcW w:w="0" w:type="auto"/>
            <w:shd w:val="clear" w:color="auto" w:fill="auto"/>
            <w:vAlign w:val="center"/>
          </w:tcPr>
          <w:p w:rsidR="00B80BBB" w:rsidRDefault="00B80BBB">
            <w:pPr>
              <w:pStyle w:val="BKV"/>
              <w:keepNext/>
              <w:tabs>
                <w:tab w:val="left" w:pos="540"/>
              </w:tabs>
              <w:spacing w:line="240" w:lineRule="auto"/>
              <w:rPr>
                <w:rFonts w:asciiTheme="minorHAnsi" w:hAnsiTheme="minorHAnsi" w:cstheme="minorHAnsi"/>
                <w:szCs w:val="24"/>
              </w:rPr>
            </w:pPr>
          </w:p>
        </w:tc>
      </w:tr>
    </w:tbl>
    <w:p w:rsidR="002A678B" w:rsidRPr="00040614" w:rsidRDefault="002A678B">
      <w:pPr>
        <w:keepNext/>
        <w:tabs>
          <w:tab w:val="num" w:pos="720"/>
        </w:tabs>
        <w:jc w:val="both"/>
        <w:rPr>
          <w:rFonts w:asciiTheme="minorHAnsi" w:hAnsiTheme="minorHAnsi" w:cstheme="minorHAnsi"/>
          <w:szCs w:val="24"/>
        </w:rPr>
      </w:pPr>
    </w:p>
    <w:p w:rsidR="00C9610B" w:rsidRDefault="008F1F7D" w:rsidP="002809B8">
      <w:pPr>
        <w:pStyle w:val="BKV"/>
        <w:keepNext/>
        <w:spacing w:line="240" w:lineRule="auto"/>
        <w:ind w:left="426"/>
      </w:pPr>
      <w:r w:rsidRPr="00040614">
        <w:rPr>
          <w:rFonts w:asciiTheme="minorHAnsi" w:hAnsiTheme="minorHAnsi" w:cstheme="minorHAnsi"/>
          <w:szCs w:val="24"/>
        </w:rPr>
        <w:t>Az ajánlatban meg kell jelölni az Ajánlattevő által a szerződés teljesítéséhez igénybe venni kívánt alvállalkozókat, valamint nyilatkoznia kell az alvállalkozó által végzendő tevékenységről, és annak a teljes ajánlatra vonatkozó mértékéről.</w:t>
      </w:r>
    </w:p>
    <w:p w:rsidR="002245BE" w:rsidRPr="00040614" w:rsidRDefault="002245BE">
      <w:pPr>
        <w:keepNext/>
        <w:tabs>
          <w:tab w:val="num" w:pos="720"/>
        </w:tabs>
        <w:jc w:val="both"/>
        <w:rPr>
          <w:rFonts w:asciiTheme="minorHAnsi" w:hAnsiTheme="minorHAnsi" w:cstheme="minorHAnsi"/>
          <w:szCs w:val="24"/>
        </w:rPr>
      </w:pPr>
    </w:p>
    <w:p w:rsidR="002A678B" w:rsidRPr="00040614" w:rsidRDefault="002A678B">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Ajánlati árak: </w:t>
      </w:r>
    </w:p>
    <w:p w:rsidR="008F1F7D" w:rsidRPr="00040614" w:rsidRDefault="008F1F7D">
      <w:pPr>
        <w:pStyle w:val="BKV"/>
        <w:keepNext/>
        <w:tabs>
          <w:tab w:val="left" w:pos="567"/>
        </w:tabs>
        <w:spacing w:line="240" w:lineRule="auto"/>
        <w:ind w:left="567"/>
        <w:rPr>
          <w:rFonts w:asciiTheme="minorHAnsi" w:hAnsiTheme="minorHAnsi" w:cstheme="minorHAnsi"/>
          <w:b/>
          <w:szCs w:val="24"/>
        </w:rPr>
      </w:pPr>
    </w:p>
    <w:p w:rsidR="002A678B"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Az el</w:t>
      </w:r>
      <w:r w:rsidR="007461E2">
        <w:rPr>
          <w:rFonts w:asciiTheme="minorHAnsi" w:hAnsiTheme="minorHAnsi" w:cstheme="minorHAnsi"/>
          <w:szCs w:val="24"/>
        </w:rPr>
        <w:t>lenszolgáltatás nettó értékét az 1. számú</w:t>
      </w:r>
      <w:r w:rsidR="00360D2B" w:rsidRPr="00040614">
        <w:rPr>
          <w:rFonts w:asciiTheme="minorHAnsi" w:hAnsiTheme="minorHAnsi" w:cstheme="minorHAnsi"/>
          <w:szCs w:val="24"/>
        </w:rPr>
        <w:t xml:space="preserve"> </w:t>
      </w:r>
      <w:r w:rsidRPr="00040614">
        <w:rPr>
          <w:rFonts w:asciiTheme="minorHAnsi" w:hAnsiTheme="minorHAnsi" w:cstheme="minorHAnsi"/>
          <w:szCs w:val="24"/>
        </w:rPr>
        <w:t>mellékl</w:t>
      </w:r>
      <w:r w:rsidR="00360D2B" w:rsidRPr="00040614">
        <w:rPr>
          <w:rFonts w:asciiTheme="minorHAnsi" w:hAnsiTheme="minorHAnsi" w:cstheme="minorHAnsi"/>
          <w:szCs w:val="24"/>
        </w:rPr>
        <w:t>e</w:t>
      </w:r>
      <w:r w:rsidRPr="00040614">
        <w:rPr>
          <w:rFonts w:asciiTheme="minorHAnsi" w:hAnsiTheme="minorHAnsi" w:cstheme="minorHAnsi"/>
          <w:szCs w:val="24"/>
        </w:rPr>
        <w:t xml:space="preserve">t </w:t>
      </w:r>
      <w:r w:rsidR="00360D2B" w:rsidRPr="00040614">
        <w:rPr>
          <w:rFonts w:asciiTheme="minorHAnsi" w:hAnsiTheme="minorHAnsi" w:cstheme="minorHAnsi"/>
          <w:szCs w:val="24"/>
        </w:rPr>
        <w:t>(Ajánlattét</w:t>
      </w:r>
      <w:r w:rsidR="007461E2">
        <w:rPr>
          <w:rFonts w:asciiTheme="minorHAnsi" w:hAnsiTheme="minorHAnsi" w:cstheme="minorHAnsi"/>
          <w:szCs w:val="24"/>
        </w:rPr>
        <w:t>eli nyilatkozat</w:t>
      </w:r>
      <w:r w:rsidR="00360D2B" w:rsidRPr="00040614">
        <w:rPr>
          <w:rFonts w:asciiTheme="minorHAnsi" w:hAnsiTheme="minorHAnsi" w:cstheme="minorHAnsi"/>
          <w:szCs w:val="24"/>
        </w:rPr>
        <w:t>)</w:t>
      </w:r>
      <w:r w:rsidRPr="00040614">
        <w:rPr>
          <w:rFonts w:asciiTheme="minorHAnsi" w:hAnsiTheme="minorHAnsi" w:cstheme="minorHAnsi"/>
          <w:szCs w:val="24"/>
        </w:rPr>
        <w:t xml:space="preserve"> kitöltésével egy összegben, magyar forintban kell megadni. </w:t>
      </w:r>
    </w:p>
    <w:p w:rsidR="008F1F7D" w:rsidRPr="00040614" w:rsidRDefault="008F1F7D">
      <w:pPr>
        <w:pStyle w:val="BKV"/>
        <w:keepNext/>
        <w:spacing w:line="240" w:lineRule="auto"/>
        <w:ind w:left="426"/>
        <w:rPr>
          <w:rFonts w:asciiTheme="minorHAnsi" w:hAnsiTheme="minorHAnsi" w:cstheme="minorHAnsi"/>
          <w:szCs w:val="24"/>
        </w:rPr>
      </w:pPr>
    </w:p>
    <w:p w:rsidR="008F1F7D" w:rsidRDefault="008F1F7D">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w:t>
      </w:r>
      <w:r w:rsidR="00FB67F7">
        <w:rPr>
          <w:rFonts w:asciiTheme="minorHAnsi" w:hAnsiTheme="minorHAnsi" w:cstheme="minorHAnsi"/>
          <w:szCs w:val="24"/>
        </w:rPr>
        <w:t>z</w:t>
      </w:r>
      <w:r w:rsidRPr="00040614">
        <w:rPr>
          <w:rFonts w:asciiTheme="minorHAnsi" w:hAnsiTheme="minorHAnsi" w:cstheme="minorHAnsi"/>
          <w:szCs w:val="24"/>
        </w:rPr>
        <w:t xml:space="preserve"> </w:t>
      </w:r>
      <w:r w:rsidR="002A678B" w:rsidRPr="00040614">
        <w:rPr>
          <w:rFonts w:asciiTheme="minorHAnsi" w:hAnsiTheme="minorHAnsi" w:cstheme="minorHAnsi"/>
          <w:szCs w:val="24"/>
        </w:rPr>
        <w:t>egységára</w:t>
      </w:r>
      <w:r w:rsidR="00FB67F7">
        <w:rPr>
          <w:rFonts w:asciiTheme="minorHAnsi" w:hAnsiTheme="minorHAnsi" w:cstheme="minorHAnsi"/>
          <w:szCs w:val="24"/>
        </w:rPr>
        <w:t>t</w:t>
      </w:r>
      <w:r w:rsidR="002A678B" w:rsidRPr="00040614">
        <w:rPr>
          <w:rFonts w:asciiTheme="minorHAnsi" w:hAnsiTheme="minorHAnsi" w:cstheme="minorHAnsi"/>
          <w:szCs w:val="24"/>
        </w:rPr>
        <w:t xml:space="preserve"> a</w:t>
      </w:r>
      <w:r w:rsidR="007042B8">
        <w:rPr>
          <w:rFonts w:asciiTheme="minorHAnsi" w:hAnsiTheme="minorHAnsi" w:cstheme="minorHAnsi"/>
          <w:szCs w:val="24"/>
        </w:rPr>
        <w:t>z 1. Számú melléklet (Ajánlattételi nyilatkozat</w:t>
      </w:r>
      <w:proofErr w:type="gramStart"/>
      <w:r w:rsidR="00C9610B">
        <w:rPr>
          <w:rFonts w:asciiTheme="minorHAnsi" w:hAnsiTheme="minorHAnsi" w:cstheme="minorHAnsi"/>
          <w:szCs w:val="24"/>
        </w:rPr>
        <w:t>)</w:t>
      </w:r>
      <w:r w:rsidR="002A678B" w:rsidRPr="00040614">
        <w:rPr>
          <w:rFonts w:asciiTheme="minorHAnsi" w:hAnsiTheme="minorHAnsi" w:cstheme="minorHAnsi"/>
          <w:szCs w:val="24"/>
        </w:rPr>
        <w:t xml:space="preserve">  kitöltésével</w:t>
      </w:r>
      <w:proofErr w:type="gramEnd"/>
      <w:r w:rsidR="002A678B" w:rsidRPr="00040614">
        <w:rPr>
          <w:rFonts w:asciiTheme="minorHAnsi" w:hAnsiTheme="minorHAnsi" w:cstheme="minorHAnsi"/>
          <w:szCs w:val="24"/>
        </w:rPr>
        <w:t xml:space="preserve"> </w:t>
      </w:r>
      <w:r w:rsidRPr="00040614">
        <w:rPr>
          <w:rFonts w:asciiTheme="minorHAnsi" w:hAnsiTheme="minorHAnsi" w:cstheme="minorHAnsi"/>
          <w:szCs w:val="24"/>
        </w:rPr>
        <w:t>kell megadni.</w:t>
      </w:r>
    </w:p>
    <w:p w:rsidR="00064D3F" w:rsidRPr="00040614" w:rsidRDefault="00064D3F">
      <w:pPr>
        <w:pStyle w:val="BKV"/>
        <w:keepNext/>
        <w:spacing w:line="240" w:lineRule="auto"/>
        <w:ind w:left="426"/>
        <w:rPr>
          <w:rFonts w:asciiTheme="minorHAnsi" w:hAnsiTheme="minorHAnsi" w:cstheme="minorHAnsi"/>
          <w:szCs w:val="24"/>
        </w:rPr>
      </w:pPr>
    </w:p>
    <w:p w:rsidR="009F63A0" w:rsidRPr="00040614" w:rsidRDefault="002A678B">
      <w:pPr>
        <w:pStyle w:val="BKV"/>
        <w:keepNext/>
        <w:spacing w:line="240" w:lineRule="auto"/>
        <w:ind w:left="426"/>
        <w:rPr>
          <w:rFonts w:asciiTheme="minorHAnsi" w:hAnsiTheme="minorHAnsi" w:cstheme="minorHAnsi"/>
          <w:szCs w:val="24"/>
        </w:rPr>
      </w:pPr>
      <w:r w:rsidRPr="00040614">
        <w:rPr>
          <w:rFonts w:asciiTheme="minorHAnsi" w:hAnsiTheme="minorHAnsi" w:cstheme="minorHAnsi"/>
          <w:szCs w:val="24"/>
        </w:rPr>
        <w:t>A nettó egységár</w:t>
      </w:r>
      <w:r w:rsidR="00471FF2">
        <w:rPr>
          <w:rFonts w:asciiTheme="minorHAnsi" w:hAnsiTheme="minorHAnsi" w:cstheme="minorHAnsi"/>
          <w:szCs w:val="24"/>
        </w:rPr>
        <w:t>nak</w:t>
      </w:r>
      <w:r w:rsidRPr="00040614">
        <w:rPr>
          <w:rFonts w:asciiTheme="minorHAnsi" w:hAnsiTheme="minorHAnsi" w:cstheme="minorHAnsi"/>
          <w:szCs w:val="24"/>
        </w:rPr>
        <w:t xml:space="preserve"> tartalmaznia kell a szerződésszerű teljesítéshez szükséges összes járulékos gyártási, munka-, anyag-, szállítási, felszerelési és egyéb költségeket – ideértve a fuvarozás, tárolás, rakodás, csomagolás, hatósági engedélyek</w:t>
      </w:r>
      <w:r w:rsidR="00AE4489" w:rsidRPr="00040614">
        <w:rPr>
          <w:rFonts w:asciiTheme="minorHAnsi" w:hAnsiTheme="minorHAnsi" w:cstheme="minorHAnsi"/>
          <w:szCs w:val="24"/>
        </w:rPr>
        <w:t xml:space="preserve"> </w:t>
      </w:r>
      <w:r w:rsidRPr="00040614">
        <w:rPr>
          <w:rFonts w:asciiTheme="minorHAnsi" w:hAnsiTheme="minorHAnsi" w:cstheme="minorHAnsi"/>
          <w:szCs w:val="24"/>
        </w:rPr>
        <w:t>költségeit is – valamint a különféle vámköltségeket és adókat az általános forgalmi adó kivételével.</w:t>
      </w:r>
    </w:p>
    <w:p w:rsidR="009B3352" w:rsidRPr="007E49F1" w:rsidRDefault="009B3352" w:rsidP="003D77BD">
      <w:pPr>
        <w:pStyle w:val="BKV"/>
        <w:keepNext/>
        <w:spacing w:line="240" w:lineRule="auto"/>
        <w:ind w:left="426"/>
        <w:rPr>
          <w:rFonts w:asciiTheme="minorHAnsi" w:hAnsiTheme="minorHAnsi" w:cstheme="minorHAnsi"/>
          <w:b/>
          <w:szCs w:val="24"/>
        </w:rPr>
      </w:pPr>
    </w:p>
    <w:p w:rsidR="00955ABD" w:rsidRPr="007E49F1" w:rsidRDefault="00955ABD" w:rsidP="003D77BD">
      <w:pPr>
        <w:pStyle w:val="BKV"/>
        <w:numPr>
          <w:ilvl w:val="0"/>
          <w:numId w:val="17"/>
        </w:numPr>
        <w:tabs>
          <w:tab w:val="left" w:pos="567"/>
        </w:tabs>
        <w:spacing w:line="240" w:lineRule="auto"/>
        <w:ind w:left="360"/>
        <w:rPr>
          <w:rFonts w:asciiTheme="minorHAnsi" w:hAnsiTheme="minorHAnsi" w:cstheme="minorHAnsi"/>
          <w:b/>
          <w:szCs w:val="24"/>
        </w:rPr>
      </w:pPr>
      <w:r>
        <w:rPr>
          <w:rFonts w:asciiTheme="minorHAnsi" w:hAnsiTheme="minorHAnsi" w:cstheme="minorHAnsi"/>
          <w:b/>
          <w:szCs w:val="24"/>
        </w:rPr>
        <w:t>Részvételi szándék jelzése:</w:t>
      </w:r>
    </w:p>
    <w:p w:rsidR="00955ABD" w:rsidRPr="007E49F1" w:rsidRDefault="00955ABD" w:rsidP="00955ABD">
      <w:pPr>
        <w:pStyle w:val="BKV"/>
        <w:tabs>
          <w:tab w:val="left" w:pos="540"/>
          <w:tab w:val="left" w:pos="4680"/>
        </w:tabs>
        <w:spacing w:line="240" w:lineRule="auto"/>
        <w:ind w:left="432"/>
        <w:rPr>
          <w:rFonts w:asciiTheme="minorHAnsi" w:hAnsiTheme="minorHAnsi" w:cstheme="minorHAnsi"/>
          <w:b/>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 xml:space="preserve">Amennyiben Ajánlattevő az </w:t>
      </w:r>
      <w:r w:rsidRPr="007E49F1">
        <w:rPr>
          <w:rFonts w:asciiTheme="minorHAnsi" w:hAnsiTheme="minorHAnsi" w:cstheme="minorHAnsi"/>
          <w:szCs w:val="24"/>
        </w:rPr>
        <w:t>eljárásban részt kíván venni,</w:t>
      </w:r>
      <w:r>
        <w:rPr>
          <w:rFonts w:asciiTheme="minorHAnsi" w:hAnsiTheme="minorHAnsi" w:cstheme="minorHAnsi"/>
          <w:szCs w:val="24"/>
        </w:rPr>
        <w:t xml:space="preserve"> </w:t>
      </w:r>
      <w:r w:rsidRPr="00B53EBA">
        <w:rPr>
          <w:rFonts w:asciiTheme="minorHAnsi" w:hAnsiTheme="minorHAnsi" w:cstheme="minorHAnsi"/>
          <w:b/>
          <w:szCs w:val="24"/>
        </w:rPr>
        <w:t>részvételi szándékát 201</w:t>
      </w:r>
      <w:r>
        <w:rPr>
          <w:rFonts w:asciiTheme="minorHAnsi" w:hAnsiTheme="minorHAnsi" w:cstheme="minorHAnsi"/>
          <w:b/>
          <w:szCs w:val="24"/>
        </w:rPr>
        <w:t>7</w:t>
      </w:r>
      <w:r w:rsidRPr="00B53EBA">
        <w:rPr>
          <w:rFonts w:asciiTheme="minorHAnsi" w:hAnsiTheme="minorHAnsi" w:cstheme="minorHAnsi"/>
          <w:b/>
          <w:szCs w:val="24"/>
        </w:rPr>
        <w:t xml:space="preserve">. </w:t>
      </w:r>
      <w:r w:rsidR="00E6071A">
        <w:rPr>
          <w:rFonts w:asciiTheme="minorHAnsi" w:hAnsiTheme="minorHAnsi" w:cstheme="minorHAnsi"/>
          <w:b/>
          <w:szCs w:val="24"/>
        </w:rPr>
        <w:t>08.</w:t>
      </w:r>
      <w:r w:rsidRPr="00B53EBA">
        <w:rPr>
          <w:rFonts w:asciiTheme="minorHAnsi" w:hAnsiTheme="minorHAnsi" w:cstheme="minorHAnsi"/>
          <w:b/>
          <w:szCs w:val="24"/>
        </w:rPr>
        <w:t xml:space="preserve">  </w:t>
      </w:r>
      <w:r w:rsidR="00E6071A">
        <w:rPr>
          <w:rFonts w:asciiTheme="minorHAnsi" w:hAnsiTheme="minorHAnsi" w:cstheme="minorHAnsi"/>
          <w:b/>
          <w:szCs w:val="24"/>
        </w:rPr>
        <w:t>18</w:t>
      </w:r>
      <w:r w:rsidRPr="00B53EBA">
        <w:rPr>
          <w:rFonts w:asciiTheme="minorHAnsi" w:hAnsiTheme="minorHAnsi" w:cstheme="minorHAnsi"/>
          <w:b/>
          <w:szCs w:val="24"/>
        </w:rPr>
        <w:t>-</w:t>
      </w:r>
      <w:r w:rsidR="00E6071A">
        <w:rPr>
          <w:rFonts w:asciiTheme="minorHAnsi" w:hAnsiTheme="minorHAnsi" w:cstheme="minorHAnsi"/>
          <w:b/>
          <w:szCs w:val="24"/>
        </w:rPr>
        <w:t>á</w:t>
      </w:r>
      <w:r w:rsidRPr="00B53EBA">
        <w:rPr>
          <w:rFonts w:asciiTheme="minorHAnsi" w:hAnsiTheme="minorHAnsi" w:cstheme="minorHAnsi"/>
          <w:b/>
          <w:szCs w:val="24"/>
        </w:rPr>
        <w:t xml:space="preserve">n 10.00 óráig jelezze a </w:t>
      </w:r>
      <w:hyperlink r:id="rId11" w:history="1">
        <w:r w:rsidRPr="00B53EBA">
          <w:rPr>
            <w:rStyle w:val="Hiperhivatkozs"/>
            <w:rFonts w:asciiTheme="minorHAnsi" w:hAnsiTheme="minorHAnsi" w:cstheme="minorHAnsi"/>
            <w:b/>
            <w:color w:val="auto"/>
            <w:szCs w:val="24"/>
          </w:rPr>
          <w:t>kozbeszerzes@bkv.hu</w:t>
        </w:r>
      </w:hyperlink>
      <w:r w:rsidRPr="00B53EBA">
        <w:rPr>
          <w:rFonts w:asciiTheme="minorHAnsi" w:hAnsiTheme="minorHAnsi" w:cstheme="minorHAnsi"/>
          <w:b/>
          <w:szCs w:val="24"/>
        </w:rPr>
        <w:t xml:space="preserve"> e-mail címen.</w:t>
      </w:r>
      <w:r>
        <w:rPr>
          <w:rFonts w:asciiTheme="minorHAnsi" w:hAnsiTheme="minorHAnsi" w:cstheme="minorHAnsi"/>
          <w:szCs w:val="24"/>
        </w:rPr>
        <w:t xml:space="preserve">  </w:t>
      </w:r>
    </w:p>
    <w:p w:rsidR="00955ABD" w:rsidRDefault="00955ABD" w:rsidP="00955ABD">
      <w:pPr>
        <w:ind w:left="432"/>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A</w:t>
      </w:r>
      <w:r w:rsidRPr="007E49F1">
        <w:rPr>
          <w:rFonts w:asciiTheme="minorHAnsi" w:hAnsiTheme="minorHAnsi" w:cstheme="minorHAnsi"/>
          <w:szCs w:val="24"/>
        </w:rPr>
        <w:t>z eljárásban való részvétel</w:t>
      </w:r>
      <w:r>
        <w:rPr>
          <w:rFonts w:asciiTheme="minorHAnsi" w:hAnsiTheme="minorHAnsi" w:cstheme="minorHAnsi"/>
          <w:szCs w:val="24"/>
        </w:rPr>
        <w:t xml:space="preserve"> és a </w:t>
      </w:r>
      <w:r w:rsidRPr="00B53EBA">
        <w:rPr>
          <w:rFonts w:asciiTheme="minorHAnsi" w:hAnsiTheme="minorHAnsi" w:cstheme="minorHAnsi"/>
          <w:b/>
          <w:szCs w:val="24"/>
        </w:rPr>
        <w:t xml:space="preserve">jelentkezés előfeltétele, hogy Ajánlattevő regisztrációval rendelkezzen az </w:t>
      </w:r>
      <w:proofErr w:type="spellStart"/>
      <w:r w:rsidRPr="00B53EBA">
        <w:rPr>
          <w:rFonts w:asciiTheme="minorHAnsi" w:hAnsiTheme="minorHAnsi" w:cstheme="minorHAnsi"/>
          <w:b/>
          <w:szCs w:val="24"/>
        </w:rPr>
        <w:t>Electool</w:t>
      </w:r>
      <w:proofErr w:type="spellEnd"/>
      <w:r w:rsidRPr="00B53EBA">
        <w:rPr>
          <w:rFonts w:asciiTheme="minorHAnsi" w:hAnsiTheme="minorHAnsi" w:cstheme="minorHAnsi"/>
          <w:b/>
          <w:szCs w:val="24"/>
        </w:rPr>
        <w:t xml:space="preserve"> tendereztető rendszerben.</w:t>
      </w:r>
      <w:r>
        <w:rPr>
          <w:rFonts w:asciiTheme="minorHAnsi" w:hAnsiTheme="minorHAnsi" w:cstheme="minorHAnsi"/>
          <w:szCs w:val="24"/>
        </w:rPr>
        <w:t xml:space="preserve">  </w:t>
      </w:r>
    </w:p>
    <w:p w:rsidR="00955ABD" w:rsidRDefault="00955ABD" w:rsidP="00955ABD">
      <w:pPr>
        <w:ind w:left="432"/>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lang w:eastAsia="hu-HU"/>
        </w:rPr>
      </w:pPr>
      <w:r>
        <w:rPr>
          <w:rFonts w:asciiTheme="minorHAnsi" w:hAnsiTheme="minorHAnsi" w:cstheme="minorHAnsi"/>
          <w:szCs w:val="24"/>
        </w:rPr>
        <w:t xml:space="preserve">A részvételi szándék jelzésekor kérjük, Ajánlattevő </w:t>
      </w:r>
      <w:proofErr w:type="spellStart"/>
      <w:r>
        <w:rPr>
          <w:rFonts w:asciiTheme="minorHAnsi" w:hAnsiTheme="minorHAnsi" w:cstheme="minorHAnsi"/>
          <w:szCs w:val="24"/>
        </w:rPr>
        <w:t>Electool</w:t>
      </w:r>
      <w:proofErr w:type="spellEnd"/>
      <w:r>
        <w:rPr>
          <w:rFonts w:asciiTheme="minorHAnsi" w:hAnsiTheme="minorHAnsi" w:cstheme="minorHAnsi"/>
          <w:szCs w:val="24"/>
        </w:rPr>
        <w:t xml:space="preserve"> rendszerben regisztrált e-mail címét megadni. </w:t>
      </w:r>
      <w:r>
        <w:rPr>
          <w:rFonts w:asciiTheme="minorHAnsi" w:hAnsiTheme="minorHAnsi" w:cstheme="minorHAnsi"/>
          <w:szCs w:val="24"/>
          <w:lang w:eastAsia="hu-HU"/>
        </w:rPr>
        <w:t xml:space="preserve">Felhívjuk az Ajánlattevők figyelmét, hogy amennyiben még nem regisztrált 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rendszerében, arról időben intézkedjen (a regisztrációra akár egy munkanapot is igénybe vehet), mert csak érvényes regisztrációval tud érvényes jelentkezést leadni az előzőekben meghatározott határidőre.</w:t>
      </w:r>
    </w:p>
    <w:p w:rsidR="00955ABD" w:rsidRDefault="00955ABD" w:rsidP="00955ABD">
      <w:pPr>
        <w:jc w:val="both"/>
        <w:rPr>
          <w:rFonts w:asciiTheme="minorHAnsi" w:hAnsiTheme="minorHAnsi" w:cstheme="minorHAnsi"/>
          <w:szCs w:val="24"/>
        </w:rPr>
      </w:pPr>
    </w:p>
    <w:p w:rsidR="00955ABD" w:rsidRDefault="00955ABD" w:rsidP="00955ABD">
      <w:pPr>
        <w:ind w:left="432"/>
        <w:jc w:val="both"/>
        <w:rPr>
          <w:rFonts w:asciiTheme="minorHAnsi" w:hAnsiTheme="minorHAnsi" w:cstheme="minorHAnsi"/>
          <w:szCs w:val="24"/>
        </w:rPr>
      </w:pPr>
      <w:r>
        <w:rPr>
          <w:rFonts w:asciiTheme="minorHAnsi" w:hAnsiTheme="minorHAnsi" w:cstheme="minorHAnsi"/>
          <w:szCs w:val="24"/>
        </w:rPr>
        <w:t xml:space="preserve">Ha az eljárás iránt érdeklődését jelezte, </w:t>
      </w:r>
      <w:r w:rsidRPr="00B53EBA">
        <w:rPr>
          <w:rFonts w:asciiTheme="minorHAnsi" w:hAnsiTheme="minorHAnsi" w:cstheme="minorHAnsi"/>
          <w:b/>
          <w:szCs w:val="24"/>
        </w:rPr>
        <w:t>Ajánlatkérő</w:t>
      </w:r>
      <w:r>
        <w:rPr>
          <w:rFonts w:asciiTheme="minorHAnsi" w:hAnsiTheme="minorHAnsi" w:cstheme="minorHAnsi"/>
          <w:szCs w:val="24"/>
        </w:rPr>
        <w:t xml:space="preserve"> Ajánlattevőnek </w:t>
      </w:r>
      <w:r>
        <w:rPr>
          <w:rFonts w:asciiTheme="minorHAnsi" w:hAnsiTheme="minorHAnsi" w:cstheme="minorHAnsi"/>
          <w:szCs w:val="24"/>
          <w:lang w:eastAsia="hu-HU"/>
        </w:rPr>
        <w:t xml:space="preserve">az </w:t>
      </w:r>
      <w:proofErr w:type="spellStart"/>
      <w:r>
        <w:rPr>
          <w:rFonts w:asciiTheme="minorHAnsi" w:hAnsiTheme="minorHAnsi" w:cstheme="minorHAnsi"/>
          <w:szCs w:val="24"/>
          <w:lang w:eastAsia="hu-HU"/>
        </w:rPr>
        <w:t>Electool</w:t>
      </w:r>
      <w:proofErr w:type="spellEnd"/>
      <w:r>
        <w:rPr>
          <w:rFonts w:asciiTheme="minorHAnsi" w:hAnsiTheme="minorHAnsi" w:cstheme="minorHAnsi"/>
          <w:szCs w:val="24"/>
          <w:lang w:eastAsia="hu-HU"/>
        </w:rPr>
        <w:t xml:space="preserve"> tendereztető rendszeren keresztül </w:t>
      </w:r>
      <w:r w:rsidRPr="007E49F1">
        <w:rPr>
          <w:rFonts w:asciiTheme="minorHAnsi" w:hAnsiTheme="minorHAnsi" w:cstheme="minorHAnsi"/>
          <w:szCs w:val="24"/>
          <w:lang w:eastAsia="hu-HU"/>
        </w:rPr>
        <w:t xml:space="preserve">az eljárásban való </w:t>
      </w:r>
      <w:r w:rsidRPr="00B53EBA">
        <w:rPr>
          <w:rFonts w:asciiTheme="minorHAnsi" w:hAnsiTheme="minorHAnsi" w:cstheme="minorHAnsi"/>
          <w:b/>
          <w:szCs w:val="24"/>
          <w:lang w:eastAsia="hu-HU"/>
        </w:rPr>
        <w:t>részvételre feljogosító meghívót küld</w:t>
      </w:r>
      <w:r>
        <w:rPr>
          <w:rFonts w:asciiTheme="minorHAnsi" w:hAnsiTheme="minorHAnsi" w:cstheme="minorHAnsi"/>
          <w:szCs w:val="24"/>
          <w:lang w:eastAsia="hu-HU"/>
        </w:rPr>
        <w:t>.</w:t>
      </w:r>
    </w:p>
    <w:p w:rsidR="00233B69" w:rsidRDefault="00233B69" w:rsidP="00955ABD">
      <w:pPr>
        <w:pStyle w:val="BKV"/>
        <w:tabs>
          <w:tab w:val="left" w:pos="540"/>
          <w:tab w:val="left" w:pos="4680"/>
        </w:tabs>
        <w:spacing w:line="240" w:lineRule="auto"/>
        <w:ind w:left="432"/>
        <w:rPr>
          <w:rFonts w:asciiTheme="minorHAnsi" w:hAnsiTheme="minorHAnsi" w:cstheme="minorHAnsi"/>
          <w:szCs w:val="24"/>
        </w:rPr>
      </w:pPr>
    </w:p>
    <w:p w:rsidR="002245BE" w:rsidRPr="007E49F1" w:rsidRDefault="002245BE" w:rsidP="00955ABD">
      <w:pPr>
        <w:pStyle w:val="BKV"/>
        <w:tabs>
          <w:tab w:val="left" w:pos="540"/>
          <w:tab w:val="left" w:pos="4680"/>
        </w:tabs>
        <w:spacing w:line="240" w:lineRule="auto"/>
        <w:ind w:left="432"/>
        <w:rPr>
          <w:rFonts w:asciiTheme="minorHAnsi" w:hAnsiTheme="minorHAnsi" w:cstheme="minorHAnsi"/>
          <w:szCs w:val="24"/>
        </w:rPr>
      </w:pPr>
    </w:p>
    <w:p w:rsidR="00955ABD" w:rsidRPr="007E49F1" w:rsidRDefault="00955ABD" w:rsidP="003D77BD">
      <w:pPr>
        <w:pStyle w:val="BKV"/>
        <w:numPr>
          <w:ilvl w:val="0"/>
          <w:numId w:val="17"/>
        </w:numPr>
        <w:tabs>
          <w:tab w:val="left" w:pos="567"/>
        </w:tabs>
        <w:spacing w:line="240" w:lineRule="auto"/>
        <w:ind w:left="360"/>
        <w:rPr>
          <w:rFonts w:asciiTheme="minorHAnsi" w:hAnsiTheme="minorHAnsi" w:cstheme="minorHAnsi"/>
          <w:b/>
          <w:szCs w:val="24"/>
        </w:rPr>
      </w:pPr>
      <w:r w:rsidRPr="007E49F1">
        <w:rPr>
          <w:rFonts w:asciiTheme="minorHAnsi" w:hAnsiTheme="minorHAnsi" w:cstheme="minorHAnsi"/>
          <w:b/>
          <w:szCs w:val="24"/>
        </w:rPr>
        <w:t>A</w:t>
      </w:r>
      <w:r w:rsidRPr="007E73A0">
        <w:rPr>
          <w:rFonts w:asciiTheme="minorHAnsi" w:hAnsiTheme="minorHAnsi" w:cstheme="minorHAnsi"/>
          <w:b/>
          <w:szCs w:val="24"/>
        </w:rPr>
        <w:t>z eljárás lefolytatás</w:t>
      </w:r>
      <w:r>
        <w:rPr>
          <w:rFonts w:asciiTheme="minorHAnsi" w:hAnsiTheme="minorHAnsi" w:cstheme="minorHAnsi"/>
          <w:b/>
          <w:szCs w:val="24"/>
        </w:rPr>
        <w:t xml:space="preserve">a, </w:t>
      </w:r>
      <w:r w:rsidRPr="007E49F1">
        <w:rPr>
          <w:rFonts w:asciiTheme="minorHAnsi" w:hAnsiTheme="minorHAnsi" w:cstheme="minorHAnsi"/>
          <w:b/>
          <w:szCs w:val="24"/>
        </w:rPr>
        <w:t>ajánlatok benyújtása:</w:t>
      </w:r>
    </w:p>
    <w:p w:rsidR="00955ABD" w:rsidRPr="007E49F1" w:rsidRDefault="00955ABD" w:rsidP="00955ABD">
      <w:pPr>
        <w:pStyle w:val="BKV"/>
        <w:tabs>
          <w:tab w:val="left" w:pos="540"/>
          <w:tab w:val="left" w:pos="4680"/>
        </w:tabs>
        <w:spacing w:line="240" w:lineRule="auto"/>
        <w:ind w:left="432"/>
        <w:rPr>
          <w:rFonts w:asciiTheme="minorHAnsi" w:hAnsiTheme="minorHAnsi" w:cstheme="minorHAnsi"/>
          <w:b/>
          <w:szCs w:val="24"/>
        </w:rPr>
      </w:pPr>
    </w:p>
    <w:p w:rsidR="00955ABD" w:rsidRPr="007E49F1" w:rsidRDefault="00955ABD" w:rsidP="00955ABD">
      <w:pPr>
        <w:pStyle w:val="BKV"/>
        <w:tabs>
          <w:tab w:val="left" w:pos="540"/>
          <w:tab w:val="left" w:pos="4680"/>
        </w:tabs>
        <w:spacing w:line="240" w:lineRule="auto"/>
        <w:ind w:left="432"/>
        <w:rPr>
          <w:rFonts w:asciiTheme="minorHAnsi" w:hAnsiTheme="minorHAnsi" w:cstheme="minorHAnsi"/>
          <w:szCs w:val="24"/>
        </w:rPr>
      </w:pPr>
      <w:r w:rsidRPr="007E49F1">
        <w:rPr>
          <w:rFonts w:asciiTheme="minorHAnsi" w:hAnsiTheme="minorHAnsi" w:cstheme="minorHAnsi"/>
          <w:szCs w:val="24"/>
        </w:rPr>
        <w:t>Az eljárással kapcsolatos kérdések feltevése, információ kérése 201</w:t>
      </w:r>
      <w:r>
        <w:rPr>
          <w:rFonts w:asciiTheme="minorHAnsi" w:hAnsiTheme="minorHAnsi" w:cstheme="minorHAnsi"/>
          <w:szCs w:val="24"/>
        </w:rPr>
        <w:t>7</w:t>
      </w:r>
      <w:r w:rsidRPr="007E49F1">
        <w:rPr>
          <w:rFonts w:asciiTheme="minorHAnsi" w:hAnsiTheme="minorHAnsi" w:cstheme="minorHAnsi"/>
          <w:szCs w:val="24"/>
        </w:rPr>
        <w:t>.</w:t>
      </w:r>
      <w:r w:rsidR="00E6071A">
        <w:rPr>
          <w:rFonts w:asciiTheme="minorHAnsi" w:hAnsiTheme="minorHAnsi" w:cstheme="minorHAnsi"/>
          <w:szCs w:val="24"/>
        </w:rPr>
        <w:t>08.21</w:t>
      </w:r>
      <w:r>
        <w:rPr>
          <w:rFonts w:asciiTheme="minorHAnsi" w:hAnsiTheme="minorHAnsi" w:cstheme="minorHAnsi"/>
          <w:szCs w:val="24"/>
        </w:rPr>
        <w:t>-én</w:t>
      </w:r>
      <w:r w:rsidRPr="007E49F1">
        <w:rPr>
          <w:rFonts w:asciiTheme="minorHAnsi" w:hAnsiTheme="minorHAnsi" w:cstheme="minorHAnsi"/>
          <w:szCs w:val="24"/>
        </w:rPr>
        <w:t xml:space="preserve"> 10:00-ig </w:t>
      </w:r>
      <w:r w:rsidRPr="007E49F1">
        <w:rPr>
          <w:rFonts w:asciiTheme="minorHAnsi" w:hAnsiTheme="minorHAnsi" w:cstheme="minorHAnsi"/>
          <w:b/>
          <w:bCs/>
          <w:szCs w:val="24"/>
        </w:rPr>
        <w:t>kizárólag írásban</w:t>
      </w:r>
      <w:r w:rsidRPr="007E49F1">
        <w:rPr>
          <w:rFonts w:asciiTheme="minorHAnsi" w:hAnsiTheme="minorHAnsi" w:cstheme="minorHAnsi"/>
          <w:szCs w:val="24"/>
        </w:rPr>
        <w:t xml:space="preserve"> a </w:t>
      </w:r>
      <w:hyperlink r:id="rId12" w:tooltip="http://www.electool.hu/" w:history="1">
        <w:r w:rsidRPr="007E49F1">
          <w:rPr>
            <w:rStyle w:val="Hiperhivatkozs"/>
            <w:rFonts w:asciiTheme="minorHAnsi" w:hAnsiTheme="minorHAnsi" w:cstheme="minorHAnsi"/>
            <w:color w:val="auto"/>
            <w:szCs w:val="24"/>
          </w:rPr>
          <w:t>www.electool.hu</w:t>
        </w:r>
      </w:hyperlink>
      <w:r w:rsidRPr="007E49F1">
        <w:rPr>
          <w:rFonts w:asciiTheme="minorHAnsi" w:hAnsiTheme="minorHAnsi" w:cstheme="minorHAnsi"/>
          <w:szCs w:val="24"/>
        </w:rPr>
        <w:t xml:space="preserve"> felületen keresztül tehető.</w:t>
      </w:r>
    </w:p>
    <w:p w:rsidR="00955ABD" w:rsidRPr="007E49F1" w:rsidRDefault="00955ABD" w:rsidP="00955ABD">
      <w:pPr>
        <w:jc w:val="both"/>
        <w:rPr>
          <w:rFonts w:asciiTheme="minorHAnsi" w:hAnsiTheme="minorHAnsi" w:cstheme="minorHAnsi"/>
          <w:szCs w:val="24"/>
          <w:lang w:eastAsia="hu-HU"/>
        </w:rPr>
      </w:pPr>
    </w:p>
    <w:p w:rsidR="00955ABD" w:rsidRPr="007E49F1" w:rsidRDefault="00955ABD" w:rsidP="00955ABD">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Felhívjuk a figyelmet, hogy az eljárásban kizárólag az elektronikus rendszerben van lehetőség az ajánlat benyújtására. </w:t>
      </w:r>
    </w:p>
    <w:p w:rsidR="00955ABD" w:rsidRPr="007E49F1" w:rsidRDefault="00955ABD" w:rsidP="00955ABD">
      <w:pPr>
        <w:ind w:left="432"/>
        <w:jc w:val="both"/>
        <w:rPr>
          <w:rFonts w:asciiTheme="minorHAnsi" w:hAnsiTheme="minorHAnsi" w:cstheme="minorHAnsi"/>
          <w:szCs w:val="24"/>
          <w:lang w:eastAsia="hu-HU"/>
        </w:rPr>
      </w:pPr>
    </w:p>
    <w:p w:rsidR="00955ABD" w:rsidRDefault="00955ABD" w:rsidP="00955ABD">
      <w:pPr>
        <w:ind w:left="432"/>
        <w:jc w:val="both"/>
        <w:rPr>
          <w:rFonts w:asciiTheme="minorHAnsi" w:hAnsiTheme="minorHAnsi" w:cstheme="minorHAnsi"/>
          <w:szCs w:val="24"/>
          <w:lang w:eastAsia="hu-HU"/>
        </w:rPr>
      </w:pPr>
      <w:r w:rsidRPr="007E49F1">
        <w:rPr>
          <w:rFonts w:asciiTheme="minorHAnsi" w:hAnsiTheme="minorHAnsi" w:cstheme="minorHAnsi"/>
          <w:szCs w:val="24"/>
          <w:lang w:eastAsia="hu-HU"/>
        </w:rPr>
        <w:t xml:space="preserve">Az ajánlatot és a csatolandó igazolásokat, nyilatkozatokat kitöltve és cégszerűen aláírva, digitalizálva az </w:t>
      </w:r>
      <w:proofErr w:type="spellStart"/>
      <w:r w:rsidRPr="007E49F1">
        <w:rPr>
          <w:rFonts w:asciiTheme="minorHAnsi" w:hAnsiTheme="minorHAnsi" w:cstheme="minorHAnsi"/>
          <w:szCs w:val="24"/>
          <w:lang w:eastAsia="hu-HU"/>
        </w:rPr>
        <w:t>Electool</w:t>
      </w:r>
      <w:proofErr w:type="spellEnd"/>
      <w:r w:rsidRPr="007E49F1">
        <w:rPr>
          <w:rFonts w:asciiTheme="minorHAnsi" w:hAnsiTheme="minorHAnsi" w:cstheme="minorHAnsi"/>
          <w:szCs w:val="24"/>
          <w:lang w:eastAsia="hu-HU"/>
        </w:rPr>
        <w:t xml:space="preserve"> oldalára (https://electool.com/sourcingtool/) kell feltölteni. </w:t>
      </w:r>
    </w:p>
    <w:p w:rsidR="00955ABD" w:rsidRDefault="00955ABD" w:rsidP="00955ABD">
      <w:pPr>
        <w:ind w:left="432"/>
        <w:jc w:val="both"/>
        <w:rPr>
          <w:rFonts w:asciiTheme="minorHAnsi" w:hAnsiTheme="minorHAnsi" w:cstheme="minorHAnsi"/>
          <w:szCs w:val="24"/>
          <w:lang w:eastAsia="hu-HU"/>
        </w:rPr>
      </w:pPr>
    </w:p>
    <w:p w:rsidR="00BB69FC" w:rsidRDefault="00955ABD">
      <w:pPr>
        <w:ind w:left="425"/>
        <w:jc w:val="both"/>
        <w:rPr>
          <w:rFonts w:asciiTheme="minorHAnsi" w:hAnsiTheme="minorHAnsi" w:cstheme="minorHAnsi"/>
          <w:szCs w:val="24"/>
        </w:rPr>
      </w:pPr>
      <w:r>
        <w:rPr>
          <w:rFonts w:asciiTheme="minorHAnsi" w:hAnsiTheme="minorHAnsi" w:cstheme="minorHAnsi"/>
          <w:szCs w:val="24"/>
        </w:rPr>
        <w:t>Kérjük, hogy Ajánlattevő ajánlatában az ajánlattételi nyilatkozatban adja meg az elérhetőségéhez szükséges adatokat: ajánlattevő cég neve, székhelye, telefonszáma, telefax-száma, a kapcsolattartó személy neve, beosztása.</w:t>
      </w:r>
      <w:r w:rsidRPr="007E49F1">
        <w:rPr>
          <w:rFonts w:asciiTheme="minorHAnsi" w:hAnsiTheme="minorHAnsi" w:cstheme="minorHAnsi"/>
          <w:szCs w:val="24"/>
        </w:rPr>
        <w:t xml:space="preserve"> </w:t>
      </w:r>
    </w:p>
    <w:p w:rsidR="00091A0B" w:rsidRDefault="00091A0B">
      <w:pPr>
        <w:ind w:left="425"/>
        <w:jc w:val="both"/>
        <w:rPr>
          <w:rFonts w:asciiTheme="minorHAnsi" w:hAnsiTheme="minorHAnsi" w:cstheme="minorHAnsi"/>
          <w:szCs w:val="24"/>
        </w:rPr>
      </w:pPr>
    </w:p>
    <w:p w:rsidR="00F43EFC" w:rsidRPr="00040614" w:rsidRDefault="00F43EFC" w:rsidP="00F43EFC">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benyújtásának (feltöltésének) határideje (ajánlattételi határidő):</w:t>
      </w:r>
    </w:p>
    <w:p w:rsidR="00F43EFC" w:rsidRPr="00040614" w:rsidRDefault="00F43EFC" w:rsidP="00F43EFC">
      <w:pPr>
        <w:pStyle w:val="BKV"/>
        <w:keepNext/>
        <w:spacing w:line="240" w:lineRule="auto"/>
        <w:ind w:left="432"/>
        <w:rPr>
          <w:rFonts w:asciiTheme="minorHAnsi" w:hAnsiTheme="minorHAnsi" w:cstheme="minorHAnsi"/>
          <w:szCs w:val="24"/>
        </w:rPr>
      </w:pPr>
    </w:p>
    <w:p w:rsidR="00F43EFC" w:rsidRPr="00040614" w:rsidRDefault="00F43EFC" w:rsidP="00F43EFC">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 xml:space="preserve">2017. </w:t>
      </w:r>
      <w:r w:rsidR="00E6071A">
        <w:rPr>
          <w:rFonts w:asciiTheme="minorHAnsi" w:hAnsiTheme="minorHAnsi" w:cstheme="minorHAnsi"/>
          <w:b/>
          <w:szCs w:val="24"/>
        </w:rPr>
        <w:t>08</w:t>
      </w:r>
      <w:r>
        <w:rPr>
          <w:rFonts w:asciiTheme="minorHAnsi" w:hAnsiTheme="minorHAnsi" w:cstheme="minorHAnsi"/>
          <w:b/>
          <w:szCs w:val="24"/>
        </w:rPr>
        <w:t xml:space="preserve"> hó </w:t>
      </w:r>
      <w:r w:rsidR="00E6071A">
        <w:rPr>
          <w:rFonts w:asciiTheme="minorHAnsi" w:hAnsiTheme="minorHAnsi" w:cstheme="minorHAnsi"/>
          <w:b/>
          <w:szCs w:val="24"/>
        </w:rPr>
        <w:t>2</w:t>
      </w:r>
      <w:r w:rsidR="000969AD">
        <w:rPr>
          <w:rFonts w:asciiTheme="minorHAnsi" w:hAnsiTheme="minorHAnsi" w:cstheme="minorHAnsi"/>
          <w:b/>
          <w:szCs w:val="24"/>
        </w:rPr>
        <w:t>4</w:t>
      </w:r>
      <w:r>
        <w:rPr>
          <w:rFonts w:asciiTheme="minorHAnsi" w:hAnsiTheme="minorHAnsi" w:cstheme="minorHAnsi"/>
          <w:b/>
          <w:szCs w:val="24"/>
        </w:rPr>
        <w:t>.</w:t>
      </w:r>
      <w:r w:rsidRPr="00040614">
        <w:rPr>
          <w:rFonts w:asciiTheme="minorHAnsi" w:hAnsiTheme="minorHAnsi" w:cstheme="minorHAnsi"/>
          <w:b/>
          <w:szCs w:val="24"/>
        </w:rPr>
        <w:t xml:space="preserve"> nap </w:t>
      </w:r>
      <w:r>
        <w:rPr>
          <w:rFonts w:asciiTheme="minorHAnsi" w:hAnsiTheme="minorHAnsi" w:cstheme="minorHAnsi"/>
          <w:b/>
          <w:szCs w:val="24"/>
        </w:rPr>
        <w:t>12</w:t>
      </w:r>
      <w:r w:rsidRPr="00040614">
        <w:rPr>
          <w:rFonts w:asciiTheme="minorHAnsi" w:hAnsiTheme="minorHAnsi" w:cstheme="minorHAnsi"/>
          <w:b/>
          <w:szCs w:val="24"/>
        </w:rPr>
        <w:t xml:space="preserve"> óra </w:t>
      </w:r>
      <w:r>
        <w:rPr>
          <w:rFonts w:asciiTheme="minorHAnsi" w:hAnsiTheme="minorHAnsi" w:cstheme="minorHAnsi"/>
          <w:b/>
          <w:szCs w:val="24"/>
        </w:rPr>
        <w:t>00</w:t>
      </w:r>
      <w:r w:rsidRPr="00040614">
        <w:rPr>
          <w:rFonts w:asciiTheme="minorHAnsi" w:hAnsiTheme="minorHAnsi" w:cstheme="minorHAnsi"/>
          <w:b/>
          <w:szCs w:val="24"/>
        </w:rPr>
        <w:t xml:space="preserve"> perc</w:t>
      </w:r>
    </w:p>
    <w:p w:rsidR="00F43EFC" w:rsidRDefault="00F43EFC" w:rsidP="00F43EFC">
      <w:pPr>
        <w:pStyle w:val="BKV"/>
        <w:keepNext/>
        <w:spacing w:line="240" w:lineRule="auto"/>
        <w:ind w:left="432"/>
        <w:rPr>
          <w:rFonts w:asciiTheme="minorHAnsi" w:hAnsiTheme="minorHAnsi" w:cstheme="minorHAnsi"/>
          <w:szCs w:val="24"/>
        </w:rPr>
      </w:pPr>
    </w:p>
    <w:p w:rsidR="00E847E2" w:rsidRPr="00040614" w:rsidRDefault="00E847E2" w:rsidP="00E847E2">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ajánlati árak megtekintése:</w:t>
      </w:r>
    </w:p>
    <w:p w:rsidR="00E847E2" w:rsidRPr="00040614" w:rsidRDefault="00E847E2" w:rsidP="00E847E2">
      <w:pPr>
        <w:pStyle w:val="BKV"/>
        <w:keepNext/>
        <w:spacing w:line="240" w:lineRule="auto"/>
        <w:ind w:left="432"/>
        <w:rPr>
          <w:rFonts w:asciiTheme="minorHAnsi" w:hAnsiTheme="minorHAnsi" w:cstheme="minorHAnsi"/>
          <w:szCs w:val="24"/>
        </w:rPr>
      </w:pPr>
    </w:p>
    <w:p w:rsidR="00E847E2" w:rsidRPr="00040614" w:rsidRDefault="00E847E2" w:rsidP="00E847E2">
      <w:pPr>
        <w:pStyle w:val="BKV"/>
        <w:keepNext/>
        <w:spacing w:line="240" w:lineRule="auto"/>
        <w:ind w:left="432"/>
        <w:jc w:val="center"/>
        <w:rPr>
          <w:rFonts w:asciiTheme="minorHAnsi" w:hAnsiTheme="minorHAnsi" w:cstheme="minorHAnsi"/>
          <w:b/>
          <w:szCs w:val="24"/>
        </w:rPr>
      </w:pPr>
      <w:r>
        <w:rPr>
          <w:rFonts w:asciiTheme="minorHAnsi" w:hAnsiTheme="minorHAnsi" w:cstheme="minorHAnsi"/>
          <w:b/>
          <w:szCs w:val="24"/>
        </w:rPr>
        <w:t xml:space="preserve">2017. </w:t>
      </w:r>
      <w:r w:rsidR="00E6071A">
        <w:rPr>
          <w:rFonts w:asciiTheme="minorHAnsi" w:hAnsiTheme="minorHAnsi" w:cstheme="minorHAnsi"/>
          <w:b/>
          <w:szCs w:val="24"/>
        </w:rPr>
        <w:t>08</w:t>
      </w:r>
      <w:r>
        <w:rPr>
          <w:rFonts w:asciiTheme="minorHAnsi" w:hAnsiTheme="minorHAnsi" w:cstheme="minorHAnsi"/>
          <w:b/>
          <w:szCs w:val="24"/>
        </w:rPr>
        <w:t xml:space="preserve"> hó </w:t>
      </w:r>
      <w:r w:rsidR="00E6071A">
        <w:rPr>
          <w:rFonts w:asciiTheme="minorHAnsi" w:hAnsiTheme="minorHAnsi" w:cstheme="minorHAnsi"/>
          <w:b/>
          <w:szCs w:val="24"/>
        </w:rPr>
        <w:t>2</w:t>
      </w:r>
      <w:r w:rsidR="000969AD">
        <w:rPr>
          <w:rFonts w:asciiTheme="minorHAnsi" w:hAnsiTheme="minorHAnsi" w:cstheme="minorHAnsi"/>
          <w:b/>
          <w:szCs w:val="24"/>
        </w:rPr>
        <w:t>4</w:t>
      </w:r>
      <w:r>
        <w:rPr>
          <w:rFonts w:asciiTheme="minorHAnsi" w:hAnsiTheme="minorHAnsi" w:cstheme="minorHAnsi"/>
          <w:b/>
          <w:szCs w:val="24"/>
        </w:rPr>
        <w:t>.</w:t>
      </w:r>
      <w:r w:rsidRPr="00040614">
        <w:rPr>
          <w:rFonts w:asciiTheme="minorHAnsi" w:hAnsiTheme="minorHAnsi" w:cstheme="minorHAnsi"/>
          <w:b/>
          <w:szCs w:val="24"/>
        </w:rPr>
        <w:t xml:space="preserve"> nap </w:t>
      </w:r>
      <w:r>
        <w:rPr>
          <w:rFonts w:asciiTheme="minorHAnsi" w:hAnsiTheme="minorHAnsi" w:cstheme="minorHAnsi"/>
          <w:b/>
          <w:szCs w:val="24"/>
        </w:rPr>
        <w:t xml:space="preserve">12 </w:t>
      </w:r>
      <w:r w:rsidRPr="00040614">
        <w:rPr>
          <w:rFonts w:asciiTheme="minorHAnsi" w:hAnsiTheme="minorHAnsi" w:cstheme="minorHAnsi"/>
          <w:b/>
          <w:szCs w:val="24"/>
        </w:rPr>
        <w:t xml:space="preserve">óra </w:t>
      </w:r>
      <w:r>
        <w:rPr>
          <w:rFonts w:asciiTheme="minorHAnsi" w:hAnsiTheme="minorHAnsi" w:cstheme="minorHAnsi"/>
          <w:b/>
          <w:szCs w:val="24"/>
        </w:rPr>
        <w:t xml:space="preserve">01 </w:t>
      </w:r>
      <w:r w:rsidRPr="00040614">
        <w:rPr>
          <w:rFonts w:asciiTheme="minorHAnsi" w:hAnsiTheme="minorHAnsi" w:cstheme="minorHAnsi"/>
          <w:b/>
          <w:szCs w:val="24"/>
        </w:rPr>
        <w:t>perc</w:t>
      </w:r>
    </w:p>
    <w:p w:rsidR="00E847E2" w:rsidRDefault="00E847E2" w:rsidP="00E847E2">
      <w:pPr>
        <w:pStyle w:val="BKV"/>
        <w:keepNext/>
        <w:spacing w:line="240" w:lineRule="auto"/>
        <w:rPr>
          <w:rFonts w:asciiTheme="minorHAnsi" w:hAnsiTheme="minorHAnsi" w:cstheme="minorHAnsi"/>
          <w:szCs w:val="24"/>
        </w:rPr>
      </w:pPr>
    </w:p>
    <w:p w:rsidR="00E847E2" w:rsidRPr="00040614" w:rsidRDefault="00E847E2" w:rsidP="00E847E2">
      <w:pPr>
        <w:pStyle w:val="BKV"/>
        <w:keepNext/>
        <w:spacing w:line="240" w:lineRule="auto"/>
        <w:rPr>
          <w:rFonts w:asciiTheme="minorHAnsi" w:hAnsiTheme="minorHAnsi" w:cstheme="minorHAnsi"/>
          <w:szCs w:val="24"/>
        </w:rPr>
      </w:pPr>
    </w:p>
    <w:p w:rsidR="00E847E2" w:rsidRPr="00040614" w:rsidRDefault="00E847E2" w:rsidP="00E847E2">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Az ajánlatok elbírálásának szempontja:</w:t>
      </w:r>
    </w:p>
    <w:p w:rsidR="00E847E2" w:rsidRPr="00040614" w:rsidRDefault="00E847E2" w:rsidP="00E847E2">
      <w:pPr>
        <w:pStyle w:val="BKV"/>
        <w:keepNext/>
        <w:tabs>
          <w:tab w:val="left" w:pos="567"/>
        </w:tabs>
        <w:spacing w:line="240" w:lineRule="auto"/>
        <w:ind w:left="567"/>
        <w:rPr>
          <w:rFonts w:asciiTheme="minorHAnsi" w:hAnsiTheme="minorHAnsi" w:cstheme="minorHAnsi"/>
          <w:b/>
          <w:szCs w:val="24"/>
        </w:rPr>
      </w:pPr>
    </w:p>
    <w:p w:rsidR="00E847E2" w:rsidRPr="007461E2" w:rsidRDefault="00E847E2" w:rsidP="00E847E2">
      <w:pPr>
        <w:keepNext/>
        <w:ind w:left="432"/>
        <w:jc w:val="both"/>
        <w:rPr>
          <w:rFonts w:asciiTheme="minorHAnsi" w:hAnsiTheme="minorHAnsi" w:cstheme="minorHAnsi"/>
          <w:szCs w:val="24"/>
          <w:lang w:eastAsia="hu-HU"/>
        </w:rPr>
      </w:pPr>
      <w:r w:rsidRPr="00040614">
        <w:rPr>
          <w:rFonts w:asciiTheme="minorHAnsi" w:hAnsiTheme="minorHAnsi" w:cstheme="minorHAnsi"/>
          <w:szCs w:val="24"/>
          <w:lang w:eastAsia="hu-HU"/>
        </w:rPr>
        <w:t xml:space="preserve">Az Ajánlatkérő az Ajánlati felhívásban meghatározott feltételeknek megfelelő ajánlatokat a </w:t>
      </w:r>
      <w:r w:rsidRPr="00040614">
        <w:rPr>
          <w:rFonts w:asciiTheme="minorHAnsi" w:hAnsiTheme="minorHAnsi" w:cstheme="minorHAnsi"/>
          <w:b/>
          <w:szCs w:val="24"/>
          <w:lang w:eastAsia="hu-HU"/>
        </w:rPr>
        <w:t xml:space="preserve">legalacsonyabb </w:t>
      </w:r>
      <w:proofErr w:type="gramStart"/>
      <w:r>
        <w:rPr>
          <w:rFonts w:asciiTheme="minorHAnsi" w:hAnsiTheme="minorHAnsi" w:cstheme="minorHAnsi"/>
          <w:b/>
          <w:szCs w:val="24"/>
          <w:lang w:eastAsia="hu-HU"/>
        </w:rPr>
        <w:t>ár</w:t>
      </w:r>
      <w:r w:rsidRPr="00040614">
        <w:rPr>
          <w:rFonts w:asciiTheme="minorHAnsi" w:hAnsiTheme="minorHAnsi" w:cstheme="minorHAnsi"/>
          <w:szCs w:val="24"/>
          <w:lang w:eastAsia="hu-HU"/>
        </w:rPr>
        <w:t xml:space="preserve"> tartalmazó</w:t>
      </w:r>
      <w:proofErr w:type="gramEnd"/>
      <w:r w:rsidRPr="00040614">
        <w:rPr>
          <w:rFonts w:asciiTheme="minorHAnsi" w:hAnsiTheme="minorHAnsi" w:cstheme="minorHAnsi"/>
          <w:szCs w:val="24"/>
          <w:lang w:eastAsia="hu-HU"/>
        </w:rPr>
        <w:t xml:space="preserve"> ajánlat alapján bírálja el.</w:t>
      </w:r>
    </w:p>
    <w:p w:rsidR="00E847E2" w:rsidRDefault="00E847E2" w:rsidP="00E847E2">
      <w:pPr>
        <w:keepNext/>
        <w:tabs>
          <w:tab w:val="left" w:pos="9071"/>
        </w:tabs>
        <w:ind w:left="540" w:right="-1"/>
        <w:jc w:val="both"/>
        <w:rPr>
          <w:rFonts w:asciiTheme="minorHAnsi" w:hAnsiTheme="minorHAnsi" w:cstheme="minorHAnsi"/>
          <w:szCs w:val="24"/>
        </w:rPr>
      </w:pPr>
    </w:p>
    <w:p w:rsidR="00E847E2" w:rsidRDefault="00E847E2" w:rsidP="00E847E2">
      <w:pPr>
        <w:keepNext/>
        <w:tabs>
          <w:tab w:val="left" w:pos="9071"/>
        </w:tabs>
        <w:ind w:left="540" w:right="-1"/>
        <w:jc w:val="both"/>
        <w:rPr>
          <w:rFonts w:asciiTheme="minorHAnsi" w:hAnsiTheme="minorHAnsi" w:cstheme="minorHAnsi"/>
          <w:szCs w:val="24"/>
        </w:rPr>
      </w:pPr>
    </w:p>
    <w:p w:rsidR="00E847E2" w:rsidRPr="00040614" w:rsidRDefault="00E847E2" w:rsidP="00E847E2">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Hiánypótlás:</w:t>
      </w:r>
    </w:p>
    <w:p w:rsidR="00E847E2" w:rsidRPr="00040614" w:rsidRDefault="00E847E2" w:rsidP="00E847E2">
      <w:pPr>
        <w:pStyle w:val="BKV"/>
        <w:keepNext/>
        <w:tabs>
          <w:tab w:val="left" w:pos="567"/>
        </w:tabs>
        <w:spacing w:line="240" w:lineRule="auto"/>
        <w:ind w:left="567"/>
        <w:rPr>
          <w:rFonts w:asciiTheme="minorHAnsi" w:hAnsiTheme="minorHAnsi" w:cstheme="minorHAnsi"/>
          <w:b/>
          <w:szCs w:val="24"/>
        </w:rPr>
      </w:pPr>
    </w:p>
    <w:p w:rsidR="00E847E2" w:rsidRPr="00040614" w:rsidRDefault="00E847E2" w:rsidP="00E847E2">
      <w:pPr>
        <w:keepNext/>
        <w:ind w:left="426"/>
        <w:jc w:val="both"/>
        <w:rPr>
          <w:rFonts w:asciiTheme="minorHAnsi" w:hAnsiTheme="minorHAnsi" w:cstheme="minorHAnsi"/>
          <w:szCs w:val="24"/>
        </w:rPr>
      </w:pPr>
      <w:r w:rsidRPr="00040614">
        <w:rPr>
          <w:rFonts w:asciiTheme="minorHAnsi" w:hAnsiTheme="minorHAnsi" w:cstheme="minorHAnsi"/>
          <w:szCs w:val="24"/>
        </w:rPr>
        <w:t>Az Ajánlatkérő a versenyeztetési eljárás során az Ajánlattevők részére teljes körű hiánypótlási lehetőséget biztosít. Ajánlatkérő a hiánypótlási felhívásban pontosan megjelölt hiányokról és a hiánypótlási határidőről elektronikus úton írásban tájékoztatja az Ajánlattevőket.</w:t>
      </w:r>
    </w:p>
    <w:p w:rsidR="00E847E2" w:rsidRPr="00040614" w:rsidRDefault="00E847E2" w:rsidP="00E847E2">
      <w:pPr>
        <w:pStyle w:val="BKV"/>
        <w:keepNext/>
        <w:spacing w:line="240" w:lineRule="auto"/>
        <w:ind w:left="301" w:firstLine="62"/>
        <w:rPr>
          <w:rFonts w:asciiTheme="minorHAnsi" w:hAnsiTheme="minorHAnsi" w:cstheme="minorHAnsi"/>
          <w:szCs w:val="24"/>
          <w:highlight w:val="yellow"/>
          <w:lang w:eastAsia="hu-HU"/>
        </w:rPr>
      </w:pPr>
    </w:p>
    <w:p w:rsidR="00E847E2" w:rsidRPr="00040614" w:rsidRDefault="00E847E2" w:rsidP="00E847E2">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 xml:space="preserve">Az ajánlati kötöttség: </w:t>
      </w:r>
    </w:p>
    <w:p w:rsidR="00E847E2" w:rsidRPr="00040614" w:rsidRDefault="00E847E2" w:rsidP="00E847E2">
      <w:pPr>
        <w:pStyle w:val="BKV"/>
        <w:keepNext/>
        <w:tabs>
          <w:tab w:val="left" w:pos="426"/>
        </w:tabs>
        <w:spacing w:line="240" w:lineRule="auto"/>
        <w:ind w:left="360" w:hanging="360"/>
        <w:rPr>
          <w:rFonts w:asciiTheme="minorHAnsi" w:hAnsiTheme="minorHAnsi" w:cstheme="minorHAnsi"/>
          <w:b/>
          <w:szCs w:val="24"/>
        </w:rPr>
      </w:pPr>
    </w:p>
    <w:p w:rsidR="00E847E2" w:rsidRPr="00040614" w:rsidRDefault="00E847E2" w:rsidP="00E847E2">
      <w:pPr>
        <w:keepNext/>
        <w:ind w:left="426"/>
        <w:jc w:val="both"/>
        <w:rPr>
          <w:rFonts w:asciiTheme="minorHAnsi" w:hAnsiTheme="minorHAnsi" w:cstheme="minorHAnsi"/>
          <w:szCs w:val="24"/>
        </w:rPr>
      </w:pPr>
      <w:r w:rsidRPr="00040614">
        <w:rPr>
          <w:rFonts w:asciiTheme="minorHAnsi" w:hAnsiTheme="minorHAnsi" w:cstheme="minorHAnsi"/>
          <w:szCs w:val="24"/>
        </w:rPr>
        <w:t>Ajánlattevő ajánlati kötöttsége az ajánlattételi határidő lejártával kezdődik. Az ajánlattevő ajánlatát e határidő lejártáig módosíthatja vagy visszavonhatja. Az ajánlati kötöttség az eredményhirdetéstől számított 30 napig tart azzal, hogy ezen időpontot követően ajánlatkérő nyilatkozatot kérhet az ajánlat további fenntartására. Amennyiben ajánlattevő nem nyilatkozik, azt ajánlatkérő úgy tekinti, hogy ajánlatát fenntartja.</w:t>
      </w:r>
    </w:p>
    <w:p w:rsidR="00E847E2" w:rsidRPr="00040614" w:rsidRDefault="00E847E2" w:rsidP="00E847E2">
      <w:pPr>
        <w:keepNext/>
        <w:ind w:left="426"/>
        <w:jc w:val="both"/>
        <w:rPr>
          <w:rFonts w:asciiTheme="minorHAnsi" w:hAnsiTheme="minorHAnsi" w:cstheme="minorHAnsi"/>
          <w:szCs w:val="24"/>
          <w:lang w:eastAsia="hu-HU"/>
        </w:rPr>
      </w:pPr>
    </w:p>
    <w:p w:rsidR="00E847E2" w:rsidRPr="00040614" w:rsidRDefault="00E847E2" w:rsidP="00E847E2">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Ajánlatkérő az ajánlattételi határidő lejártáig visszavonhatja a felhívást.</w:t>
      </w:r>
    </w:p>
    <w:p w:rsidR="00F43EFC" w:rsidRPr="003D77BD" w:rsidRDefault="00F43EFC" w:rsidP="003D77BD">
      <w:pPr>
        <w:jc w:val="both"/>
        <w:rPr>
          <w:rFonts w:asciiTheme="minorHAnsi" w:hAnsiTheme="minorHAnsi" w:cstheme="minorHAnsi"/>
          <w:szCs w:val="24"/>
        </w:rPr>
      </w:pPr>
    </w:p>
    <w:p w:rsidR="00F8289B" w:rsidRPr="00040614" w:rsidRDefault="00F8289B">
      <w:pPr>
        <w:pStyle w:val="BKV"/>
        <w:keepNext/>
        <w:spacing w:line="240" w:lineRule="auto"/>
        <w:rPr>
          <w:rFonts w:asciiTheme="minorHAnsi" w:hAnsiTheme="minorHAnsi" w:cstheme="minorHAnsi"/>
          <w:szCs w:val="24"/>
          <w:highlight w:val="yellow"/>
          <w:lang w:eastAsia="hu-HU"/>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Eredményhirdetés:</w:t>
      </w:r>
    </w:p>
    <w:p w:rsidR="00127F88" w:rsidRPr="00040614" w:rsidRDefault="00127F88">
      <w:pPr>
        <w:pStyle w:val="BKV"/>
        <w:keepNext/>
        <w:spacing w:line="240" w:lineRule="auto"/>
        <w:ind w:left="539" w:hanging="539"/>
        <w:rPr>
          <w:rFonts w:asciiTheme="minorHAnsi" w:hAnsiTheme="minorHAnsi" w:cstheme="minorHAnsi"/>
          <w:b/>
          <w:bCs/>
          <w:szCs w:val="24"/>
        </w:rPr>
      </w:pPr>
    </w:p>
    <w:p w:rsidR="00232441" w:rsidRDefault="00232441" w:rsidP="003D77BD">
      <w:pPr>
        <w:ind w:left="426"/>
        <w:jc w:val="both"/>
      </w:pPr>
      <w:r w:rsidRPr="003D77BD">
        <w:rPr>
          <w:rFonts w:asciiTheme="minorHAnsi" w:hAnsiTheme="minorHAnsi"/>
        </w:rPr>
        <w:t>Az Ajánlatkérő az eljárás eredményéről írásban értesíti az Ajánlattevőket az ajánlattételi határidő – illetve amennyiben sor ker</w:t>
      </w:r>
      <w:r w:rsidR="00362E2A">
        <w:rPr>
          <w:rFonts w:asciiTheme="minorHAnsi" w:hAnsiTheme="minorHAnsi"/>
        </w:rPr>
        <w:t xml:space="preserve">ül ártárgyalásra, annak </w:t>
      </w:r>
      <w:r w:rsidRPr="003D77BD">
        <w:rPr>
          <w:rFonts w:asciiTheme="minorHAnsi" w:hAnsiTheme="minorHAnsi"/>
        </w:rPr>
        <w:t>napját követő 30. napig. Ajánlatkérő az ajánlatok megfelelő értékelése érdekében jogosult az eredményhirdetés napját elhalasztani, amelyről írásban értesíti ajánlattevőket</w:t>
      </w:r>
      <w:r w:rsidRPr="0046119A">
        <w:t>.</w:t>
      </w:r>
    </w:p>
    <w:p w:rsidR="00F8289B" w:rsidRPr="00040614" w:rsidRDefault="00F8289B">
      <w:pPr>
        <w:pStyle w:val="BKV"/>
        <w:keepNext/>
        <w:spacing w:line="240" w:lineRule="auto"/>
        <w:rPr>
          <w:rFonts w:asciiTheme="minorHAnsi" w:hAnsiTheme="minorHAnsi" w:cstheme="minorHAnsi"/>
          <w:szCs w:val="24"/>
        </w:rPr>
      </w:pPr>
    </w:p>
    <w:p w:rsidR="00127F88" w:rsidRPr="00040614" w:rsidRDefault="00127F88">
      <w:pPr>
        <w:pStyle w:val="BKV"/>
        <w:keepNext/>
        <w:numPr>
          <w:ilvl w:val="0"/>
          <w:numId w:val="17"/>
        </w:numPr>
        <w:tabs>
          <w:tab w:val="left" w:pos="567"/>
        </w:tabs>
        <w:spacing w:line="240" w:lineRule="auto"/>
        <w:ind w:left="426" w:hanging="426"/>
        <w:rPr>
          <w:rFonts w:asciiTheme="minorHAnsi" w:hAnsiTheme="minorHAnsi" w:cstheme="minorHAnsi"/>
          <w:b/>
          <w:szCs w:val="24"/>
        </w:rPr>
      </w:pPr>
      <w:r w:rsidRPr="00040614">
        <w:rPr>
          <w:rFonts w:asciiTheme="minorHAnsi" w:hAnsiTheme="minorHAnsi" w:cstheme="minorHAnsi"/>
          <w:b/>
          <w:szCs w:val="24"/>
        </w:rPr>
        <w:t>Egyéb rendelkezések:</w:t>
      </w:r>
    </w:p>
    <w:p w:rsidR="00127F88" w:rsidRPr="000A6A9C" w:rsidRDefault="00127F88">
      <w:pPr>
        <w:pStyle w:val="BKV"/>
        <w:keepNext/>
        <w:tabs>
          <w:tab w:val="left" w:pos="567"/>
        </w:tabs>
        <w:spacing w:line="240" w:lineRule="auto"/>
        <w:ind w:left="426"/>
        <w:rPr>
          <w:rFonts w:asciiTheme="minorHAnsi" w:hAnsiTheme="minorHAnsi" w:cstheme="minorHAnsi"/>
          <w:b/>
          <w:szCs w:val="24"/>
        </w:rPr>
      </w:pPr>
    </w:p>
    <w:p w:rsidR="00E72113" w:rsidRDefault="00E72113" w:rsidP="00E72113">
      <w:pPr>
        <w:keepNext/>
        <w:ind w:left="426"/>
        <w:jc w:val="both"/>
        <w:rPr>
          <w:rFonts w:asciiTheme="minorHAnsi" w:hAnsiTheme="minorHAnsi" w:cstheme="minorHAnsi"/>
          <w:szCs w:val="24"/>
        </w:rPr>
      </w:pPr>
      <w:r w:rsidRPr="00040614">
        <w:rPr>
          <w:rFonts w:asciiTheme="minorHAnsi" w:hAnsiTheme="minorHAnsi" w:cstheme="minorHAnsi"/>
          <w:szCs w:val="24"/>
        </w:rPr>
        <w:t>Az ajánlattételi nyilatkozat aláírásával az Ajánlattevő kifejezetten nyilatkozik a szerződéstervezet elfogadásáról. Az Ajánlatkérő fenntartja a jogot, hogy a szerződéses feltételekről vagy a benyújtott ajánlatok értékelésének eredményétől függően tárgyalást tartson.</w:t>
      </w:r>
    </w:p>
    <w:p w:rsidR="00E72113" w:rsidRPr="00040614" w:rsidRDefault="00E72113" w:rsidP="00E72113">
      <w:pPr>
        <w:keepNext/>
        <w:ind w:left="426"/>
        <w:jc w:val="both"/>
        <w:rPr>
          <w:rFonts w:asciiTheme="minorHAnsi" w:hAnsiTheme="minorHAnsi" w:cstheme="minorHAnsi"/>
          <w:szCs w:val="24"/>
        </w:rPr>
      </w:pPr>
      <w:r>
        <w:rPr>
          <w:rFonts w:asciiTheme="minorHAnsi" w:hAnsiTheme="minorHAnsi" w:cstheme="minorHAnsi"/>
          <w:szCs w:val="24"/>
        </w:rPr>
        <w:t xml:space="preserve">Egy ajánlattevő esetén Ajánlatkérő ártárgyalást tarthat. </w:t>
      </w:r>
      <w:r w:rsidRPr="007E49F1">
        <w:rPr>
          <w:rFonts w:asciiTheme="minorHAnsi" w:hAnsiTheme="minorHAnsi" w:cstheme="minorHAnsi"/>
          <w:szCs w:val="24"/>
        </w:rPr>
        <w:t>A</w:t>
      </w:r>
      <w:r>
        <w:rPr>
          <w:rFonts w:asciiTheme="minorHAnsi" w:hAnsiTheme="minorHAnsi" w:cstheme="minorHAnsi"/>
          <w:szCs w:val="24"/>
        </w:rPr>
        <w:t>mennyiben a legkedvezőbb ajánlati ár meghaladja az A</w:t>
      </w:r>
      <w:r w:rsidRPr="007E49F1">
        <w:rPr>
          <w:rFonts w:asciiTheme="minorHAnsi" w:hAnsiTheme="minorHAnsi" w:cstheme="minorHAnsi"/>
          <w:szCs w:val="24"/>
        </w:rPr>
        <w:t xml:space="preserve">jánlatkérő </w:t>
      </w:r>
      <w:r>
        <w:rPr>
          <w:rFonts w:asciiTheme="minorHAnsi" w:hAnsiTheme="minorHAnsi" w:cstheme="minorHAnsi"/>
          <w:szCs w:val="24"/>
        </w:rPr>
        <w:t>rendelkezésére álló fedezet összegét, Ajánlatkérő ártárgyalást tart.</w:t>
      </w:r>
    </w:p>
    <w:p w:rsidR="00E72113" w:rsidRPr="00040614" w:rsidRDefault="00E72113" w:rsidP="00E72113">
      <w:pPr>
        <w:keepNext/>
        <w:ind w:left="426"/>
        <w:jc w:val="both"/>
        <w:rPr>
          <w:rFonts w:asciiTheme="minorHAnsi" w:hAnsiTheme="minorHAnsi" w:cstheme="minorHAnsi"/>
          <w:szCs w:val="24"/>
        </w:rPr>
      </w:pPr>
      <w:r w:rsidRPr="00040614">
        <w:rPr>
          <w:rFonts w:asciiTheme="minorHAnsi" w:hAnsiTheme="minorHAnsi" w:cstheme="minorHAnsi"/>
          <w:szCs w:val="24"/>
        </w:rPr>
        <w:t xml:space="preserve">Az </w:t>
      </w:r>
      <w:r w:rsidRPr="007E49F1">
        <w:rPr>
          <w:rFonts w:asciiTheme="minorHAnsi" w:hAnsiTheme="minorHAnsi" w:cstheme="minorHAnsi"/>
          <w:szCs w:val="24"/>
        </w:rPr>
        <w:t>(ár</w:t>
      </w:r>
      <w:proofErr w:type="gramStart"/>
      <w:r w:rsidRPr="007E49F1">
        <w:rPr>
          <w:rFonts w:asciiTheme="minorHAnsi" w:hAnsiTheme="minorHAnsi" w:cstheme="minorHAnsi"/>
          <w:szCs w:val="24"/>
        </w:rPr>
        <w:t>)tárgyalás</w:t>
      </w:r>
      <w:proofErr w:type="gramEnd"/>
      <w:r>
        <w:rPr>
          <w:rFonts w:asciiTheme="minorHAnsi" w:hAnsiTheme="minorHAnsi" w:cstheme="minorHAnsi"/>
          <w:szCs w:val="24"/>
        </w:rPr>
        <w:t>(</w:t>
      </w:r>
      <w:r w:rsidRPr="007E49F1">
        <w:rPr>
          <w:rFonts w:asciiTheme="minorHAnsi" w:hAnsiTheme="minorHAnsi" w:cstheme="minorHAnsi"/>
          <w:szCs w:val="24"/>
        </w:rPr>
        <w:t>ok</w:t>
      </w:r>
      <w:r>
        <w:rPr>
          <w:rFonts w:asciiTheme="minorHAnsi" w:hAnsiTheme="minorHAnsi" w:cstheme="minorHAnsi"/>
          <w:szCs w:val="24"/>
        </w:rPr>
        <w:t xml:space="preserve">) </w:t>
      </w:r>
      <w:r w:rsidRPr="00040614">
        <w:rPr>
          <w:rFonts w:asciiTheme="minorHAnsi" w:hAnsiTheme="minorHAnsi" w:cstheme="minorHAnsi"/>
          <w:szCs w:val="24"/>
        </w:rPr>
        <w:t>tartásáról, azok menetéről az Ajánlatkérő egyidejűleg tájékoztatja valamennyi érvényes ajánlatot benyújtó Ajánlattevőt.</w:t>
      </w:r>
    </w:p>
    <w:p w:rsidR="00E72113" w:rsidRPr="00040614" w:rsidRDefault="00E72113" w:rsidP="00E72113">
      <w:pPr>
        <w:keepNext/>
        <w:ind w:left="426"/>
        <w:jc w:val="both"/>
        <w:rPr>
          <w:rFonts w:asciiTheme="minorHAnsi" w:hAnsiTheme="minorHAnsi" w:cstheme="minorHAnsi"/>
          <w:szCs w:val="24"/>
        </w:rPr>
      </w:pPr>
    </w:p>
    <w:p w:rsidR="00E72113" w:rsidRPr="00040614" w:rsidRDefault="00E72113" w:rsidP="00E72113">
      <w:pPr>
        <w:keepNext/>
        <w:ind w:left="426"/>
        <w:jc w:val="both"/>
        <w:rPr>
          <w:rFonts w:asciiTheme="minorHAnsi" w:hAnsiTheme="minorHAnsi" w:cstheme="minorHAnsi"/>
          <w:szCs w:val="24"/>
        </w:rPr>
      </w:pPr>
      <w:r>
        <w:rPr>
          <w:rFonts w:asciiTheme="minorHAnsi" w:hAnsiTheme="minorHAnsi" w:cstheme="minorHAnsi"/>
          <w:szCs w:val="24"/>
        </w:rPr>
        <w:t>Az ártárgyalás</w:t>
      </w:r>
      <w:r w:rsidRPr="00040614">
        <w:rPr>
          <w:rFonts w:asciiTheme="minorHAnsi" w:hAnsiTheme="minorHAnsi" w:cstheme="minorHAnsi"/>
          <w:szCs w:val="24"/>
        </w:rPr>
        <w:t xml:space="preserve"> eredménye alapján kitöltött részletes ártáblázatot az </w:t>
      </w:r>
      <w:r>
        <w:rPr>
          <w:rFonts w:asciiTheme="minorHAnsi" w:hAnsiTheme="minorHAnsi" w:cstheme="minorHAnsi"/>
          <w:szCs w:val="24"/>
        </w:rPr>
        <w:t>ártárgyalás</w:t>
      </w:r>
      <w:r w:rsidRPr="00040614">
        <w:rPr>
          <w:rFonts w:asciiTheme="minorHAnsi" w:hAnsiTheme="minorHAnsi" w:cstheme="minorHAnsi"/>
          <w:szCs w:val="24"/>
        </w:rPr>
        <w:t xml:space="preserve"> alapján legkedvezőbb ajánlatot benyújtó ajánlattevő köteles az </w:t>
      </w:r>
      <w:r>
        <w:rPr>
          <w:rFonts w:asciiTheme="minorHAnsi" w:hAnsiTheme="minorHAnsi" w:cstheme="minorHAnsi"/>
          <w:szCs w:val="24"/>
        </w:rPr>
        <w:t>ártárgyalást</w:t>
      </w:r>
      <w:r w:rsidRPr="00040614">
        <w:rPr>
          <w:rFonts w:asciiTheme="minorHAnsi" w:hAnsiTheme="minorHAnsi" w:cstheme="minorHAnsi"/>
          <w:szCs w:val="24"/>
        </w:rPr>
        <w:t xml:space="preserve"> követő </w:t>
      </w:r>
      <w:r w:rsidRPr="00040614">
        <w:rPr>
          <w:rFonts w:asciiTheme="minorHAnsi" w:hAnsiTheme="minorHAnsi" w:cstheme="minorHAnsi"/>
          <w:b/>
          <w:szCs w:val="24"/>
          <w:u w:val="single"/>
        </w:rPr>
        <w:t>2 munkanapon</w:t>
      </w:r>
      <w:r w:rsidRPr="00040614">
        <w:rPr>
          <w:rFonts w:asciiTheme="minorHAnsi" w:hAnsiTheme="minorHAnsi" w:cstheme="minorHAnsi"/>
          <w:szCs w:val="24"/>
        </w:rPr>
        <w:t xml:space="preserve"> belül aláír</w:t>
      </w:r>
      <w:r>
        <w:rPr>
          <w:rFonts w:asciiTheme="minorHAnsi" w:hAnsiTheme="minorHAnsi" w:cstheme="minorHAnsi"/>
          <w:szCs w:val="24"/>
        </w:rPr>
        <w:t xml:space="preserve">va elektronikus úton </w:t>
      </w:r>
      <w:proofErr w:type="spellStart"/>
      <w:r>
        <w:rPr>
          <w:rFonts w:asciiTheme="minorHAnsi" w:hAnsiTheme="minorHAnsi" w:cstheme="minorHAnsi"/>
          <w:szCs w:val="24"/>
        </w:rPr>
        <w:t>pdf</w:t>
      </w:r>
      <w:proofErr w:type="spellEnd"/>
      <w:proofErr w:type="gramStart"/>
      <w:r>
        <w:rPr>
          <w:rFonts w:asciiTheme="minorHAnsi" w:hAnsiTheme="minorHAnsi" w:cstheme="minorHAnsi"/>
          <w:szCs w:val="24"/>
        </w:rPr>
        <w:t>.,</w:t>
      </w:r>
      <w:proofErr w:type="gramEnd"/>
      <w:r>
        <w:rPr>
          <w:rFonts w:asciiTheme="minorHAnsi" w:hAnsiTheme="minorHAnsi" w:cstheme="minorHAnsi"/>
          <w:szCs w:val="24"/>
        </w:rPr>
        <w:t xml:space="preserve"> vagy </w:t>
      </w:r>
      <w:proofErr w:type="spellStart"/>
      <w:r w:rsidRPr="00040614">
        <w:rPr>
          <w:rFonts w:asciiTheme="minorHAnsi" w:hAnsiTheme="minorHAnsi" w:cstheme="minorHAnsi"/>
          <w:szCs w:val="24"/>
        </w:rPr>
        <w:t>jpg</w:t>
      </w:r>
      <w:proofErr w:type="spellEnd"/>
      <w:r>
        <w:rPr>
          <w:rFonts w:asciiTheme="minorHAnsi" w:hAnsiTheme="minorHAnsi" w:cstheme="minorHAnsi"/>
          <w:szCs w:val="24"/>
        </w:rPr>
        <w:t>.</w:t>
      </w:r>
      <w:r w:rsidRPr="00040614">
        <w:rPr>
          <w:rFonts w:asciiTheme="minorHAnsi" w:hAnsiTheme="minorHAnsi" w:cstheme="minorHAnsi"/>
          <w:szCs w:val="24"/>
        </w:rPr>
        <w:t xml:space="preserve"> </w:t>
      </w:r>
      <w:r>
        <w:rPr>
          <w:rFonts w:asciiTheme="minorHAnsi" w:hAnsiTheme="minorHAnsi" w:cstheme="minorHAnsi"/>
          <w:szCs w:val="24"/>
        </w:rPr>
        <w:t xml:space="preserve">és </w:t>
      </w:r>
      <w:proofErr w:type="spellStart"/>
      <w:r>
        <w:rPr>
          <w:rFonts w:asciiTheme="minorHAnsi" w:hAnsiTheme="minorHAnsi" w:cstheme="minorHAnsi"/>
          <w:szCs w:val="24"/>
        </w:rPr>
        <w:t>excell</w:t>
      </w:r>
      <w:proofErr w:type="spellEnd"/>
      <w:r>
        <w:rPr>
          <w:rFonts w:asciiTheme="minorHAnsi" w:hAnsiTheme="minorHAnsi" w:cstheme="minorHAnsi"/>
          <w:szCs w:val="24"/>
        </w:rPr>
        <w:t xml:space="preserve"> </w:t>
      </w:r>
      <w:r w:rsidRPr="00040614">
        <w:rPr>
          <w:rFonts w:asciiTheme="minorHAnsi" w:hAnsiTheme="minorHAnsi" w:cstheme="minorHAnsi"/>
          <w:szCs w:val="24"/>
        </w:rPr>
        <w:t xml:space="preserve">formátumban a </w:t>
      </w:r>
      <w:hyperlink r:id="rId13" w:history="1">
        <w:r w:rsidRPr="00040614">
          <w:rPr>
            <w:rStyle w:val="Hiperhivatkozs"/>
            <w:rFonts w:asciiTheme="minorHAnsi" w:hAnsiTheme="minorHAnsi" w:cstheme="minorHAnsi"/>
            <w:color w:val="auto"/>
            <w:szCs w:val="24"/>
          </w:rPr>
          <w:t>kozbeszerzes@bkv.hu</w:t>
        </w:r>
      </w:hyperlink>
      <w:r w:rsidRPr="00040614">
        <w:rPr>
          <w:rFonts w:asciiTheme="minorHAnsi" w:hAnsiTheme="minorHAnsi" w:cstheme="minorHAnsi"/>
          <w:szCs w:val="24"/>
        </w:rPr>
        <w:t xml:space="preserve"> e-mail címre vagy a 322-6438-as faxszámra megküldeni. </w:t>
      </w:r>
    </w:p>
    <w:p w:rsidR="002A678B" w:rsidRPr="00040614" w:rsidRDefault="002A678B">
      <w:pPr>
        <w:pStyle w:val="BKV"/>
        <w:keepNext/>
        <w:spacing w:line="240" w:lineRule="auto"/>
        <w:ind w:left="301" w:firstLine="62"/>
        <w:rPr>
          <w:rFonts w:asciiTheme="minorHAnsi" w:hAnsiTheme="minorHAnsi" w:cstheme="minorHAnsi"/>
          <w:szCs w:val="24"/>
        </w:rPr>
      </w:pPr>
    </w:p>
    <w:p w:rsidR="0082454C" w:rsidRDefault="0082454C" w:rsidP="000D6ADB">
      <w:pPr>
        <w:ind w:left="426"/>
        <w:jc w:val="both"/>
        <w:rPr>
          <w:rFonts w:asciiTheme="minorHAnsi" w:hAnsiTheme="minorHAnsi" w:cstheme="minorHAnsi"/>
          <w:szCs w:val="24"/>
        </w:rPr>
      </w:pPr>
      <w:r w:rsidRPr="00945A42">
        <w:rPr>
          <w:rFonts w:asciiTheme="minorHAnsi" w:hAnsiTheme="minorHAnsi" w:cstheme="minorHAnsi"/>
          <w:szCs w:val="24"/>
        </w:rPr>
        <w:t xml:space="preserve">Abban az esetben, ha az ajánlattevők száma nem teszi lehetővé a valódi versenyt, Ajánlatkérő jogosult új ajánlattételi határidő kitűzésével újabb Ajánlattételre felhívni az </w:t>
      </w:r>
      <w:proofErr w:type="gramStart"/>
      <w:r w:rsidRPr="00945A42">
        <w:rPr>
          <w:rFonts w:asciiTheme="minorHAnsi" w:hAnsiTheme="minorHAnsi" w:cstheme="minorHAnsi"/>
          <w:szCs w:val="24"/>
        </w:rPr>
        <w:t>Ajánlattevő(</w:t>
      </w:r>
      <w:proofErr w:type="spellStart"/>
      <w:proofErr w:type="gramEnd"/>
      <w:r w:rsidRPr="00945A42">
        <w:rPr>
          <w:rFonts w:asciiTheme="minorHAnsi" w:hAnsiTheme="minorHAnsi" w:cstheme="minorHAnsi"/>
          <w:szCs w:val="24"/>
        </w:rPr>
        <w:t>ke</w:t>
      </w:r>
      <w:proofErr w:type="spellEnd"/>
      <w:r w:rsidRPr="00945A42">
        <w:rPr>
          <w:rFonts w:asciiTheme="minorHAnsi" w:hAnsiTheme="minorHAnsi" w:cstheme="minorHAnsi"/>
          <w:szCs w:val="24"/>
        </w:rPr>
        <w:t>)t, újabb Ajánlattevők bevonásával egyidejűleg.</w:t>
      </w:r>
    </w:p>
    <w:p w:rsidR="0082454C" w:rsidRDefault="0082454C" w:rsidP="000D6ADB">
      <w:pPr>
        <w:ind w:left="426"/>
        <w:jc w:val="both"/>
        <w:rPr>
          <w:rFonts w:asciiTheme="minorHAnsi" w:hAnsiTheme="minorHAnsi" w:cstheme="minorHAnsi"/>
          <w:szCs w:val="24"/>
        </w:rPr>
      </w:pPr>
    </w:p>
    <w:p w:rsidR="00A30069" w:rsidRDefault="00A30069" w:rsidP="000D6ADB">
      <w:pPr>
        <w:ind w:left="426"/>
        <w:jc w:val="both"/>
        <w:rPr>
          <w:rFonts w:asciiTheme="minorHAnsi" w:hAnsiTheme="minorHAnsi" w:cstheme="minorHAnsi"/>
          <w:szCs w:val="24"/>
        </w:rPr>
      </w:pPr>
      <w:r w:rsidRPr="00040614">
        <w:rPr>
          <w:rFonts w:asciiTheme="minorHAnsi" w:hAnsiTheme="minorHAnsi" w:cstheme="minorHAnsi"/>
          <w:szCs w:val="24"/>
        </w:rPr>
        <w:t>Az Ajánlatkérő fenntartja a jogot, hogy az ajánlatok elbírálása során az eljárást eredménytelennek nyilvánítsa</w:t>
      </w:r>
      <w:r w:rsidR="00053A41" w:rsidRPr="00040614">
        <w:rPr>
          <w:rFonts w:asciiTheme="minorHAnsi" w:hAnsiTheme="minorHAnsi" w:cstheme="minorHAnsi"/>
          <w:szCs w:val="24"/>
        </w:rPr>
        <w:t xml:space="preserve"> és adott esetben a legkedvezőbb ajánlatot benyújtó ajánlattevővel szemben a szerződés megkötését megtagadja</w:t>
      </w:r>
      <w:r w:rsidRPr="00040614">
        <w:rPr>
          <w:rFonts w:asciiTheme="minorHAnsi" w:hAnsiTheme="minorHAnsi" w:cstheme="minorHAnsi"/>
          <w:szCs w:val="24"/>
        </w:rPr>
        <w:t xml:space="preserve">. </w:t>
      </w:r>
    </w:p>
    <w:p w:rsidR="0082454C" w:rsidRDefault="0082454C" w:rsidP="0082454C">
      <w:pPr>
        <w:keepNext/>
        <w:ind w:left="426"/>
        <w:jc w:val="both"/>
        <w:rPr>
          <w:rFonts w:asciiTheme="minorHAnsi" w:hAnsiTheme="minorHAnsi" w:cstheme="minorHAnsi"/>
          <w:szCs w:val="24"/>
          <w:lang w:eastAsia="hu-HU"/>
        </w:rPr>
      </w:pPr>
    </w:p>
    <w:p w:rsidR="0082454C" w:rsidRDefault="0082454C" w:rsidP="0082454C">
      <w:pPr>
        <w:keepNext/>
        <w:ind w:left="426"/>
        <w:jc w:val="both"/>
        <w:rPr>
          <w:rFonts w:asciiTheme="minorHAnsi" w:hAnsiTheme="minorHAnsi" w:cstheme="minorHAnsi"/>
          <w:szCs w:val="24"/>
          <w:lang w:eastAsia="hu-HU"/>
        </w:rPr>
      </w:pPr>
      <w:r w:rsidRPr="00040614">
        <w:rPr>
          <w:rFonts w:asciiTheme="minorHAnsi" w:hAnsiTheme="minorHAnsi" w:cstheme="minorHAnsi"/>
          <w:szCs w:val="24"/>
          <w:lang w:eastAsia="hu-HU"/>
        </w:rPr>
        <w:t>A szerződés a nyertes ajánlattevővel, írásban jön létre, mindkét fél általi aláírás időpontjában.</w:t>
      </w:r>
    </w:p>
    <w:p w:rsidR="0082454C" w:rsidRDefault="0082454C" w:rsidP="0082454C">
      <w:pPr>
        <w:keepNext/>
        <w:ind w:left="426"/>
        <w:jc w:val="both"/>
        <w:rPr>
          <w:rFonts w:asciiTheme="minorHAnsi" w:hAnsiTheme="minorHAnsi" w:cstheme="minorHAnsi"/>
          <w:szCs w:val="24"/>
          <w:lang w:eastAsia="hu-HU"/>
        </w:rPr>
      </w:pPr>
    </w:p>
    <w:p w:rsidR="0082454C" w:rsidRPr="00BF2300" w:rsidRDefault="0082454C" w:rsidP="0082454C">
      <w:pPr>
        <w:keepNext/>
        <w:ind w:left="426"/>
        <w:jc w:val="both"/>
        <w:rPr>
          <w:rFonts w:asciiTheme="minorHAnsi" w:hAnsiTheme="minorHAnsi" w:cstheme="minorHAnsi"/>
          <w:szCs w:val="24"/>
          <w:lang w:eastAsia="hu-HU"/>
        </w:rPr>
      </w:pPr>
      <w:r w:rsidRPr="00BF2300">
        <w:rPr>
          <w:rFonts w:asciiTheme="minorHAnsi" w:hAnsiTheme="minorHAnsi" w:cstheme="minorHAnsi"/>
          <w:szCs w:val="24"/>
          <w:lang w:eastAsia="hu-HU"/>
        </w:rPr>
        <w:t>Ajánlatkérő felhívja a figyelmet, mely szerint a nyertes ajánlattevő akkor mentesül szerződéskötési kötelezettsége alól (szabadul ajánlati kötöttségétől), ha az eredményhirdetést követően beállott, ellenőrzési körén kívül eső és általa előre nem látható körülmény miatt a szerződés megkötésére vagy teljesítésére nem lenne képes, vagy ilyen körülmény miatt a szerződéstől való elállásnak vagy felmondásnak lenne helye. Amennyiben a nyertes ajánlattevő a jelen pontban meghatározottak fenn állását nem tudja bizonyítani, az ajánlatkérő a szerződés megkötésétől történő visszalépést jogellene</w:t>
      </w:r>
      <w:r>
        <w:rPr>
          <w:rFonts w:asciiTheme="minorHAnsi" w:hAnsiTheme="minorHAnsi" w:cstheme="minorHAnsi"/>
          <w:szCs w:val="24"/>
          <w:lang w:eastAsia="hu-HU"/>
        </w:rPr>
        <w:t xml:space="preserve">s károkozásnak tekinti és a </w:t>
      </w:r>
      <w:proofErr w:type="spellStart"/>
      <w:r>
        <w:rPr>
          <w:rFonts w:asciiTheme="minorHAnsi" w:hAnsiTheme="minorHAnsi" w:cstheme="minorHAnsi"/>
          <w:szCs w:val="24"/>
          <w:lang w:eastAsia="hu-HU"/>
        </w:rPr>
        <w:t>Ptk.</w:t>
      </w:r>
      <w:r w:rsidRPr="00BF2300">
        <w:rPr>
          <w:rFonts w:asciiTheme="minorHAnsi" w:hAnsiTheme="minorHAnsi" w:cstheme="minorHAnsi"/>
          <w:szCs w:val="24"/>
          <w:lang w:eastAsia="hu-HU"/>
        </w:rPr>
        <w:t>-ban</w:t>
      </w:r>
      <w:proofErr w:type="spellEnd"/>
      <w:r w:rsidRPr="00BF2300">
        <w:rPr>
          <w:rFonts w:asciiTheme="minorHAnsi" w:hAnsiTheme="minorHAnsi" w:cstheme="minorHAnsi"/>
          <w:szCs w:val="24"/>
          <w:lang w:eastAsia="hu-HU"/>
        </w:rPr>
        <w:t xml:space="preserve"> meghatározottak szerint a nyertes ajánlattevő köteles az ajánlatkérő - a szerződés megkötésétől történő visszalépésből eredő - teljes kárát megtéríteni.</w:t>
      </w:r>
    </w:p>
    <w:p w:rsidR="00AA2EA8" w:rsidRDefault="00AA2EA8" w:rsidP="003D77BD">
      <w:pPr>
        <w:keepNext/>
        <w:jc w:val="both"/>
        <w:rPr>
          <w:rFonts w:asciiTheme="minorHAnsi" w:hAnsiTheme="minorHAnsi" w:cstheme="minorHAnsi"/>
          <w:szCs w:val="24"/>
          <w:lang w:eastAsia="hu-HU"/>
        </w:rPr>
      </w:pPr>
    </w:p>
    <w:sectPr w:rsidR="00AA2EA8" w:rsidSect="002809B8">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540"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D9" w:rsidRDefault="00AC25D9">
      <w:r>
        <w:separator/>
      </w:r>
    </w:p>
  </w:endnote>
  <w:endnote w:type="continuationSeparator" w:id="0">
    <w:p w:rsidR="00AC25D9" w:rsidRDefault="00AC25D9">
      <w:r>
        <w:continuationSeparator/>
      </w:r>
    </w:p>
  </w:endnote>
  <w:endnote w:type="continuationNotice" w:id="1">
    <w:p w:rsidR="00AC25D9" w:rsidRDefault="00AC2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CA6090" w:rsidRDefault="00CA609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090" w:rsidRDefault="00CA609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24406A">
      <w:rPr>
        <w:rStyle w:val="Oldalszm"/>
        <w:noProof/>
      </w:rPr>
      <w:t>7</w:t>
    </w:r>
    <w:r>
      <w:rPr>
        <w:rStyle w:val="Oldalszm"/>
      </w:rPr>
      <w:fldChar w:fldCharType="end"/>
    </w:r>
  </w:p>
  <w:p w:rsidR="00CA6090" w:rsidRDefault="00CA6090">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84" w:rsidRDefault="00545B84">
    <w:pPr>
      <w:pStyle w:val="llb"/>
    </w:pPr>
  </w:p>
  <w:p w:rsidR="00545B84" w:rsidRDefault="00545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D9" w:rsidRDefault="00AC25D9">
      <w:r>
        <w:separator/>
      </w:r>
    </w:p>
  </w:footnote>
  <w:footnote w:type="continuationSeparator" w:id="0">
    <w:p w:rsidR="00AC25D9" w:rsidRDefault="00AC25D9">
      <w:r>
        <w:continuationSeparator/>
      </w:r>
    </w:p>
  </w:footnote>
  <w:footnote w:type="continuationNotice" w:id="1">
    <w:p w:rsidR="00AC25D9" w:rsidRDefault="00AC25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0D" w:rsidRDefault="00B9360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BA2" w:rsidRDefault="00C414AD" w:rsidP="00AB5BA2">
    <w:pPr>
      <w:pStyle w:val="lfej"/>
      <w:pBdr>
        <w:bottom w:val="single" w:sz="4" w:space="1" w:color="auto"/>
      </w:pBdr>
      <w:tabs>
        <w:tab w:val="clear" w:pos="4536"/>
        <w:tab w:val="clear" w:pos="9072"/>
        <w:tab w:val="right" w:pos="9540"/>
      </w:tabs>
      <w:rPr>
        <w:rFonts w:asciiTheme="minorHAnsi" w:hAnsiTheme="minorHAnsi" w:cstheme="minorHAnsi"/>
        <w:szCs w:val="24"/>
      </w:rPr>
    </w:pPr>
    <w:r>
      <w:rPr>
        <w:noProof/>
        <w:lang w:eastAsia="hu-HU"/>
      </w:rPr>
      <w:drawing>
        <wp:inline distT="0" distB="0" distL="0" distR="0" wp14:anchorId="731165C6" wp14:editId="7D7A46E0">
          <wp:extent cx="814753" cy="381000"/>
          <wp:effectExtent l="0" t="0" r="4445" b="0"/>
          <wp:docPr id="2" name="Kép 2" descr="Új 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j 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53" cy="381000"/>
                  </a:xfrm>
                  <a:prstGeom prst="rect">
                    <a:avLst/>
                  </a:prstGeom>
                  <a:noFill/>
                  <a:ln>
                    <a:noFill/>
                  </a:ln>
                </pic:spPr>
              </pic:pic>
            </a:graphicData>
          </a:graphic>
        </wp:inline>
      </w:drawing>
    </w:r>
    <w:r>
      <w:rPr>
        <w:rFonts w:asciiTheme="minorHAnsi" w:hAnsiTheme="minorHAnsi" w:cstheme="minorHAnsi"/>
        <w:szCs w:val="24"/>
      </w:rPr>
      <w:t xml:space="preserve">                                                                                                           </w:t>
    </w:r>
    <w:r w:rsidR="00B9360D">
      <w:rPr>
        <w:rFonts w:asciiTheme="minorHAnsi" w:hAnsiTheme="minorHAnsi" w:cstheme="minorHAnsi"/>
        <w:szCs w:val="24"/>
      </w:rPr>
      <w:t xml:space="preserve"> </w:t>
    </w:r>
    <w:r w:rsidR="00CA6090" w:rsidRPr="00C414AD">
      <w:rPr>
        <w:rFonts w:asciiTheme="minorHAnsi" w:hAnsiTheme="minorHAnsi" w:cstheme="minorHAnsi"/>
        <w:szCs w:val="24"/>
      </w:rPr>
      <w:t>Ajánlati felhívás</w:t>
    </w:r>
  </w:p>
  <w:p w:rsidR="00AB5BA2" w:rsidRPr="00C414AD" w:rsidRDefault="00654CC4" w:rsidP="00654CC4">
    <w:pPr>
      <w:pStyle w:val="lfej"/>
      <w:pBdr>
        <w:bottom w:val="single" w:sz="4" w:space="1" w:color="auto"/>
      </w:pBdr>
      <w:tabs>
        <w:tab w:val="clear" w:pos="4536"/>
        <w:tab w:val="clear" w:pos="9072"/>
        <w:tab w:val="right" w:pos="9540"/>
      </w:tabs>
      <w:rPr>
        <w:rFonts w:asciiTheme="minorHAnsi" w:hAnsiTheme="minorHAnsi" w:cstheme="minorHAnsi"/>
        <w:szCs w:val="24"/>
      </w:rPr>
    </w:pPr>
    <w:r>
      <w:rPr>
        <w:rFonts w:asciiTheme="minorHAnsi" w:hAnsiTheme="minorHAnsi" w:cstheme="minorHAnsi"/>
        <w:szCs w:val="24"/>
      </w:rPr>
      <w:t xml:space="preserve">                                                                                                                                   </w:t>
    </w:r>
    <w:r w:rsidR="00AB5BA2" w:rsidRPr="00C414AD">
      <w:rPr>
        <w:rFonts w:asciiTheme="minorHAnsi" w:hAnsiTheme="minorHAnsi" w:cstheme="minorHAnsi"/>
        <w:szCs w:val="24"/>
      </w:rPr>
      <w:t>BKV Zrt</w:t>
    </w:r>
    <w:r w:rsidR="00411ECE">
      <w:rPr>
        <w:rFonts w:asciiTheme="minorHAnsi" w:hAnsiTheme="minorHAnsi" w:cstheme="minorHAnsi"/>
        <w:szCs w:val="24"/>
      </w:rPr>
      <w:t xml:space="preserve">. V- </w:t>
    </w:r>
    <w:r w:rsidR="00EB0ED9">
      <w:rPr>
        <w:rFonts w:asciiTheme="minorHAnsi" w:hAnsiTheme="minorHAnsi" w:cstheme="minorHAnsi"/>
        <w:szCs w:val="24"/>
      </w:rPr>
      <w:t>260</w:t>
    </w:r>
    <w:r w:rsidR="00EB618F">
      <w:rPr>
        <w:rFonts w:asciiTheme="minorHAnsi" w:hAnsiTheme="minorHAnsi" w:cstheme="minorHAnsi"/>
        <w:szCs w:val="24"/>
      </w:rPr>
      <w:t>/17</w:t>
    </w:r>
    <w:r w:rsidR="00AB5BA2">
      <w:rPr>
        <w:rFonts w:asciiTheme="minorHAnsi" w:hAnsiTheme="minorHAnsi" w:cstheme="minorHAnsi"/>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0D" w:rsidRDefault="00B9360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998"/>
    <w:multiLevelType w:val="hybridMultilevel"/>
    <w:tmpl w:val="8CF63138"/>
    <w:lvl w:ilvl="0" w:tplc="BC3CC66A">
      <w:start w:val="6"/>
      <w:numFmt w:val="decimal"/>
      <w:lvlText w:val="%1."/>
      <w:lvlJc w:val="left"/>
      <w:pPr>
        <w:tabs>
          <w:tab w:val="num" w:pos="360"/>
        </w:tabs>
        <w:ind w:left="360" w:hanging="360"/>
      </w:pPr>
      <w:rPr>
        <w:rFonts w:hint="default"/>
        <w:b/>
      </w:rPr>
    </w:lvl>
    <w:lvl w:ilvl="1" w:tplc="040E0005">
      <w:start w:val="1"/>
      <w:numFmt w:val="bullet"/>
      <w:lvlText w:val=""/>
      <w:lvlJc w:val="left"/>
      <w:pPr>
        <w:tabs>
          <w:tab w:val="num" w:pos="1440"/>
        </w:tabs>
        <w:ind w:left="1440" w:hanging="360"/>
      </w:pPr>
      <w:rPr>
        <w:rFonts w:ascii="Wingdings" w:hAnsi="Wingdings" w:hint="default"/>
        <w:b/>
      </w:rPr>
    </w:lvl>
    <w:lvl w:ilvl="2" w:tplc="040E000F">
      <w:start w:val="1"/>
      <w:numFmt w:val="decimal"/>
      <w:lvlText w:val="%3."/>
      <w:lvlJc w:val="left"/>
      <w:pPr>
        <w:tabs>
          <w:tab w:val="num" w:pos="2340"/>
        </w:tabs>
        <w:ind w:left="2340" w:hanging="360"/>
      </w:pPr>
      <w:rPr>
        <w:rFonts w:hint="default"/>
        <w:b/>
      </w:rPr>
    </w:lvl>
    <w:lvl w:ilvl="3" w:tplc="63A2988A">
      <w:start w:val="1"/>
      <w:numFmt w:val="upperLetter"/>
      <w:lvlText w:val="%4)"/>
      <w:lvlJc w:val="left"/>
      <w:pPr>
        <w:tabs>
          <w:tab w:val="num" w:pos="2880"/>
        </w:tabs>
        <w:ind w:left="2880" w:hanging="360"/>
      </w:pPr>
      <w:rPr>
        <w:rFonts w:cs="Arial" w:hint="default"/>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909528B"/>
    <w:multiLevelType w:val="multilevel"/>
    <w:tmpl w:val="5F8E6546"/>
    <w:lvl w:ilvl="0">
      <w:start w:val="6"/>
      <w:numFmt w:val="decimal"/>
      <w:lvlText w:val="%1."/>
      <w:lvlJc w:val="left"/>
      <w:pPr>
        <w:tabs>
          <w:tab w:val="num" w:pos="432"/>
        </w:tabs>
        <w:ind w:left="432" w:hanging="432"/>
      </w:pPr>
      <w:rPr>
        <w:rFonts w:hint="default"/>
        <w:b/>
        <w:i w:val="0"/>
      </w:rPr>
    </w:lvl>
    <w:lvl w:ilvl="1">
      <w:start w:val="11"/>
      <w:numFmt w:val="decimal"/>
      <w:lvlText w:val="%2."/>
      <w:lvlJc w:val="left"/>
      <w:pPr>
        <w:tabs>
          <w:tab w:val="num" w:pos="928"/>
        </w:tabs>
        <w:ind w:left="928"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9C7490F"/>
    <w:multiLevelType w:val="hybridMultilevel"/>
    <w:tmpl w:val="21C278E8"/>
    <w:lvl w:ilvl="0" w:tplc="FFFFFFFF">
      <w:start w:val="1"/>
      <w:numFmt w:val="upperRoman"/>
      <w:lvlText w:val="%1."/>
      <w:lvlJc w:val="right"/>
      <w:pPr>
        <w:tabs>
          <w:tab w:val="num" w:pos="180"/>
        </w:tabs>
        <w:ind w:left="180" w:hanging="180"/>
      </w:pPr>
      <w:rPr>
        <w:rFonts w:hint="default"/>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AAD461B"/>
    <w:multiLevelType w:val="hybridMultilevel"/>
    <w:tmpl w:val="7500FAC4"/>
    <w:lvl w:ilvl="0" w:tplc="040E0001">
      <w:start w:val="1"/>
      <w:numFmt w:val="bullet"/>
      <w:lvlText w:val=""/>
      <w:lvlJc w:val="left"/>
      <w:pPr>
        <w:ind w:left="1224" w:hanging="360"/>
      </w:pPr>
      <w:rPr>
        <w:rFonts w:ascii="Symbol" w:hAnsi="Symbol" w:hint="default"/>
      </w:rPr>
    </w:lvl>
    <w:lvl w:ilvl="1" w:tplc="040E0003" w:tentative="1">
      <w:start w:val="1"/>
      <w:numFmt w:val="bullet"/>
      <w:lvlText w:val="o"/>
      <w:lvlJc w:val="left"/>
      <w:pPr>
        <w:ind w:left="1944" w:hanging="360"/>
      </w:pPr>
      <w:rPr>
        <w:rFonts w:ascii="Courier New" w:hAnsi="Courier New" w:cs="Courier New" w:hint="default"/>
      </w:rPr>
    </w:lvl>
    <w:lvl w:ilvl="2" w:tplc="040E0005" w:tentative="1">
      <w:start w:val="1"/>
      <w:numFmt w:val="bullet"/>
      <w:lvlText w:val=""/>
      <w:lvlJc w:val="left"/>
      <w:pPr>
        <w:ind w:left="2664" w:hanging="360"/>
      </w:pPr>
      <w:rPr>
        <w:rFonts w:ascii="Wingdings" w:hAnsi="Wingdings" w:hint="default"/>
      </w:rPr>
    </w:lvl>
    <w:lvl w:ilvl="3" w:tplc="040E0001" w:tentative="1">
      <w:start w:val="1"/>
      <w:numFmt w:val="bullet"/>
      <w:lvlText w:val=""/>
      <w:lvlJc w:val="left"/>
      <w:pPr>
        <w:ind w:left="3384" w:hanging="360"/>
      </w:pPr>
      <w:rPr>
        <w:rFonts w:ascii="Symbol" w:hAnsi="Symbol" w:hint="default"/>
      </w:rPr>
    </w:lvl>
    <w:lvl w:ilvl="4" w:tplc="040E0003" w:tentative="1">
      <w:start w:val="1"/>
      <w:numFmt w:val="bullet"/>
      <w:lvlText w:val="o"/>
      <w:lvlJc w:val="left"/>
      <w:pPr>
        <w:ind w:left="4104" w:hanging="360"/>
      </w:pPr>
      <w:rPr>
        <w:rFonts w:ascii="Courier New" w:hAnsi="Courier New" w:cs="Courier New" w:hint="default"/>
      </w:rPr>
    </w:lvl>
    <w:lvl w:ilvl="5" w:tplc="040E0005" w:tentative="1">
      <w:start w:val="1"/>
      <w:numFmt w:val="bullet"/>
      <w:lvlText w:val=""/>
      <w:lvlJc w:val="left"/>
      <w:pPr>
        <w:ind w:left="4824" w:hanging="360"/>
      </w:pPr>
      <w:rPr>
        <w:rFonts w:ascii="Wingdings" w:hAnsi="Wingdings" w:hint="default"/>
      </w:rPr>
    </w:lvl>
    <w:lvl w:ilvl="6" w:tplc="040E0001" w:tentative="1">
      <w:start w:val="1"/>
      <w:numFmt w:val="bullet"/>
      <w:lvlText w:val=""/>
      <w:lvlJc w:val="left"/>
      <w:pPr>
        <w:ind w:left="5544" w:hanging="360"/>
      </w:pPr>
      <w:rPr>
        <w:rFonts w:ascii="Symbol" w:hAnsi="Symbol" w:hint="default"/>
      </w:rPr>
    </w:lvl>
    <w:lvl w:ilvl="7" w:tplc="040E0003" w:tentative="1">
      <w:start w:val="1"/>
      <w:numFmt w:val="bullet"/>
      <w:lvlText w:val="o"/>
      <w:lvlJc w:val="left"/>
      <w:pPr>
        <w:ind w:left="6264" w:hanging="360"/>
      </w:pPr>
      <w:rPr>
        <w:rFonts w:ascii="Courier New" w:hAnsi="Courier New" w:cs="Courier New" w:hint="default"/>
      </w:rPr>
    </w:lvl>
    <w:lvl w:ilvl="8" w:tplc="040E0005" w:tentative="1">
      <w:start w:val="1"/>
      <w:numFmt w:val="bullet"/>
      <w:lvlText w:val=""/>
      <w:lvlJc w:val="left"/>
      <w:pPr>
        <w:ind w:left="6984" w:hanging="360"/>
      </w:pPr>
      <w:rPr>
        <w:rFonts w:ascii="Wingdings" w:hAnsi="Wingdings" w:hint="default"/>
      </w:rPr>
    </w:lvl>
  </w:abstractNum>
  <w:abstractNum w:abstractNumId="4">
    <w:nsid w:val="11870DAD"/>
    <w:multiLevelType w:val="hybridMultilevel"/>
    <w:tmpl w:val="C3F4F636"/>
    <w:lvl w:ilvl="0" w:tplc="040E0001">
      <w:start w:val="1"/>
      <w:numFmt w:val="bullet"/>
      <w:lvlText w:val=""/>
      <w:lvlJc w:val="left"/>
      <w:pPr>
        <w:ind w:left="1152" w:hanging="360"/>
      </w:pPr>
      <w:rPr>
        <w:rFonts w:ascii="Symbol" w:hAnsi="Symbol" w:hint="default"/>
      </w:rPr>
    </w:lvl>
    <w:lvl w:ilvl="1" w:tplc="040E0003" w:tentative="1">
      <w:start w:val="1"/>
      <w:numFmt w:val="bullet"/>
      <w:lvlText w:val="o"/>
      <w:lvlJc w:val="left"/>
      <w:pPr>
        <w:ind w:left="1872" w:hanging="360"/>
      </w:pPr>
      <w:rPr>
        <w:rFonts w:ascii="Courier New" w:hAnsi="Courier New" w:cs="Courier New" w:hint="default"/>
      </w:rPr>
    </w:lvl>
    <w:lvl w:ilvl="2" w:tplc="040E0005" w:tentative="1">
      <w:start w:val="1"/>
      <w:numFmt w:val="bullet"/>
      <w:lvlText w:val=""/>
      <w:lvlJc w:val="left"/>
      <w:pPr>
        <w:ind w:left="2592" w:hanging="360"/>
      </w:pPr>
      <w:rPr>
        <w:rFonts w:ascii="Wingdings" w:hAnsi="Wingdings" w:hint="default"/>
      </w:rPr>
    </w:lvl>
    <w:lvl w:ilvl="3" w:tplc="040E0001" w:tentative="1">
      <w:start w:val="1"/>
      <w:numFmt w:val="bullet"/>
      <w:lvlText w:val=""/>
      <w:lvlJc w:val="left"/>
      <w:pPr>
        <w:ind w:left="3312" w:hanging="360"/>
      </w:pPr>
      <w:rPr>
        <w:rFonts w:ascii="Symbol" w:hAnsi="Symbol" w:hint="default"/>
      </w:rPr>
    </w:lvl>
    <w:lvl w:ilvl="4" w:tplc="040E0003" w:tentative="1">
      <w:start w:val="1"/>
      <w:numFmt w:val="bullet"/>
      <w:lvlText w:val="o"/>
      <w:lvlJc w:val="left"/>
      <w:pPr>
        <w:ind w:left="4032" w:hanging="360"/>
      </w:pPr>
      <w:rPr>
        <w:rFonts w:ascii="Courier New" w:hAnsi="Courier New" w:cs="Courier New" w:hint="default"/>
      </w:rPr>
    </w:lvl>
    <w:lvl w:ilvl="5" w:tplc="040E0005" w:tentative="1">
      <w:start w:val="1"/>
      <w:numFmt w:val="bullet"/>
      <w:lvlText w:val=""/>
      <w:lvlJc w:val="left"/>
      <w:pPr>
        <w:ind w:left="4752" w:hanging="360"/>
      </w:pPr>
      <w:rPr>
        <w:rFonts w:ascii="Wingdings" w:hAnsi="Wingdings" w:hint="default"/>
      </w:rPr>
    </w:lvl>
    <w:lvl w:ilvl="6" w:tplc="040E0001" w:tentative="1">
      <w:start w:val="1"/>
      <w:numFmt w:val="bullet"/>
      <w:lvlText w:val=""/>
      <w:lvlJc w:val="left"/>
      <w:pPr>
        <w:ind w:left="5472" w:hanging="360"/>
      </w:pPr>
      <w:rPr>
        <w:rFonts w:ascii="Symbol" w:hAnsi="Symbol" w:hint="default"/>
      </w:rPr>
    </w:lvl>
    <w:lvl w:ilvl="7" w:tplc="040E0003" w:tentative="1">
      <w:start w:val="1"/>
      <w:numFmt w:val="bullet"/>
      <w:lvlText w:val="o"/>
      <w:lvlJc w:val="left"/>
      <w:pPr>
        <w:ind w:left="6192" w:hanging="360"/>
      </w:pPr>
      <w:rPr>
        <w:rFonts w:ascii="Courier New" w:hAnsi="Courier New" w:cs="Courier New" w:hint="default"/>
      </w:rPr>
    </w:lvl>
    <w:lvl w:ilvl="8" w:tplc="040E0005" w:tentative="1">
      <w:start w:val="1"/>
      <w:numFmt w:val="bullet"/>
      <w:lvlText w:val=""/>
      <w:lvlJc w:val="left"/>
      <w:pPr>
        <w:ind w:left="6912" w:hanging="360"/>
      </w:pPr>
      <w:rPr>
        <w:rFonts w:ascii="Wingdings" w:hAnsi="Wingdings" w:hint="default"/>
      </w:rPr>
    </w:lvl>
  </w:abstractNum>
  <w:abstractNum w:abstractNumId="5">
    <w:nsid w:val="133456DD"/>
    <w:multiLevelType w:val="multilevel"/>
    <w:tmpl w:val="C6901E52"/>
    <w:lvl w:ilvl="0">
      <w:start w:val="1"/>
      <w:numFmt w:val="decimal"/>
      <w:lvlText w:val="%1."/>
      <w:lvlJc w:val="left"/>
      <w:pPr>
        <w:tabs>
          <w:tab w:val="num" w:pos="705"/>
        </w:tabs>
        <w:ind w:left="705" w:hanging="705"/>
      </w:pPr>
      <w:rPr>
        <w:rFonts w:hint="default"/>
      </w:rPr>
    </w:lvl>
    <w:lvl w:ilvl="1">
      <w:start w:val="1"/>
      <w:numFmt w:val="decimal"/>
      <w:pStyle w:val="Cmsor3"/>
      <w:lvlText w:val="%1.%2."/>
      <w:lvlJc w:val="left"/>
      <w:pPr>
        <w:tabs>
          <w:tab w:val="num" w:pos="705"/>
        </w:tabs>
        <w:ind w:left="705" w:hanging="705"/>
      </w:pPr>
      <w:rPr>
        <w:rFonts w:hint="default"/>
      </w:rPr>
    </w:lvl>
    <w:lvl w:ilvl="2">
      <w:start w:val="1"/>
      <w:numFmt w:val="decimal"/>
      <w:pStyle w:val="Cmsor4"/>
      <w:lvlText w:val="%1.%2.%3."/>
      <w:lvlJc w:val="left"/>
      <w:pPr>
        <w:tabs>
          <w:tab w:val="num" w:pos="720"/>
        </w:tabs>
        <w:ind w:left="720" w:hanging="720"/>
      </w:pPr>
      <w:rPr>
        <w:rFonts w:hint="default"/>
      </w:rPr>
    </w:lvl>
    <w:lvl w:ilvl="3">
      <w:start w:val="1"/>
      <w:numFmt w:val="decimal"/>
      <w:pStyle w:val="Cmsor5"/>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10D88"/>
    <w:multiLevelType w:val="hybridMultilevel"/>
    <w:tmpl w:val="C910EB5E"/>
    <w:lvl w:ilvl="0" w:tplc="4BFA377A">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7">
    <w:nsid w:val="16E9107C"/>
    <w:multiLevelType w:val="hybridMultilevel"/>
    <w:tmpl w:val="41003004"/>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8">
    <w:nsid w:val="16F277FA"/>
    <w:multiLevelType w:val="hybridMultilevel"/>
    <w:tmpl w:val="A52E59D4"/>
    <w:lvl w:ilvl="0" w:tplc="6F9AEA42">
      <w:start w:val="1"/>
      <w:numFmt w:val="upperRoman"/>
      <w:lvlText w:val="%1."/>
      <w:lvlJc w:val="left"/>
      <w:pPr>
        <w:ind w:left="1713" w:hanging="720"/>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9">
    <w:nsid w:val="1C996045"/>
    <w:multiLevelType w:val="hybridMultilevel"/>
    <w:tmpl w:val="F4C8557E"/>
    <w:lvl w:ilvl="0" w:tplc="B1A46190">
      <w:numFmt w:val="bullet"/>
      <w:lvlText w:val="-"/>
      <w:lvlJc w:val="left"/>
      <w:pPr>
        <w:tabs>
          <w:tab w:val="num" w:pos="540"/>
        </w:tabs>
        <w:ind w:left="540" w:hanging="360"/>
      </w:pPr>
      <w:rPr>
        <w:rFonts w:ascii="Arial" w:eastAsia="Times New Roman" w:hAnsi="Arial" w:cs="Arial" w:hint="default"/>
      </w:rPr>
    </w:lvl>
    <w:lvl w:ilvl="1" w:tplc="040E0001">
      <w:start w:val="1"/>
      <w:numFmt w:val="bullet"/>
      <w:lvlText w:val=""/>
      <w:lvlJc w:val="left"/>
      <w:pPr>
        <w:tabs>
          <w:tab w:val="num" w:pos="1260"/>
        </w:tabs>
        <w:ind w:left="1260" w:hanging="360"/>
      </w:pPr>
      <w:rPr>
        <w:rFonts w:ascii="Symbol" w:hAnsi="Symbol" w:hint="default"/>
      </w:rPr>
    </w:lvl>
    <w:lvl w:ilvl="2" w:tplc="62D05F1A">
      <w:start w:val="1"/>
      <w:numFmt w:val="lowerLetter"/>
      <w:lvlText w:val="%3)"/>
      <w:lvlJc w:val="left"/>
      <w:pPr>
        <w:tabs>
          <w:tab w:val="num" w:pos="1980"/>
        </w:tabs>
        <w:ind w:left="1980" w:hanging="360"/>
      </w:pPr>
      <w:rPr>
        <w:rFonts w:hint="default"/>
      </w:rPr>
    </w:lvl>
    <w:lvl w:ilvl="3" w:tplc="040E0001" w:tentative="1">
      <w:start w:val="1"/>
      <w:numFmt w:val="bullet"/>
      <w:lvlText w:val=""/>
      <w:lvlJc w:val="left"/>
      <w:pPr>
        <w:tabs>
          <w:tab w:val="num" w:pos="2700"/>
        </w:tabs>
        <w:ind w:left="2700" w:hanging="360"/>
      </w:pPr>
      <w:rPr>
        <w:rFonts w:ascii="Symbol" w:hAnsi="Symbol" w:hint="default"/>
      </w:rPr>
    </w:lvl>
    <w:lvl w:ilvl="4" w:tplc="040E0003" w:tentative="1">
      <w:start w:val="1"/>
      <w:numFmt w:val="bullet"/>
      <w:lvlText w:val="o"/>
      <w:lvlJc w:val="left"/>
      <w:pPr>
        <w:tabs>
          <w:tab w:val="num" w:pos="3420"/>
        </w:tabs>
        <w:ind w:left="3420" w:hanging="360"/>
      </w:pPr>
      <w:rPr>
        <w:rFonts w:ascii="Courier New" w:hAnsi="Courier New" w:cs="Courier New" w:hint="default"/>
      </w:rPr>
    </w:lvl>
    <w:lvl w:ilvl="5" w:tplc="040E0005" w:tentative="1">
      <w:start w:val="1"/>
      <w:numFmt w:val="bullet"/>
      <w:lvlText w:val=""/>
      <w:lvlJc w:val="left"/>
      <w:pPr>
        <w:tabs>
          <w:tab w:val="num" w:pos="4140"/>
        </w:tabs>
        <w:ind w:left="4140" w:hanging="360"/>
      </w:pPr>
      <w:rPr>
        <w:rFonts w:ascii="Wingdings" w:hAnsi="Wingdings" w:hint="default"/>
      </w:rPr>
    </w:lvl>
    <w:lvl w:ilvl="6" w:tplc="040E0001" w:tentative="1">
      <w:start w:val="1"/>
      <w:numFmt w:val="bullet"/>
      <w:lvlText w:val=""/>
      <w:lvlJc w:val="left"/>
      <w:pPr>
        <w:tabs>
          <w:tab w:val="num" w:pos="4860"/>
        </w:tabs>
        <w:ind w:left="4860" w:hanging="360"/>
      </w:pPr>
      <w:rPr>
        <w:rFonts w:ascii="Symbol" w:hAnsi="Symbol" w:hint="default"/>
      </w:rPr>
    </w:lvl>
    <w:lvl w:ilvl="7" w:tplc="040E0003" w:tentative="1">
      <w:start w:val="1"/>
      <w:numFmt w:val="bullet"/>
      <w:lvlText w:val="o"/>
      <w:lvlJc w:val="left"/>
      <w:pPr>
        <w:tabs>
          <w:tab w:val="num" w:pos="5580"/>
        </w:tabs>
        <w:ind w:left="5580" w:hanging="360"/>
      </w:pPr>
      <w:rPr>
        <w:rFonts w:ascii="Courier New" w:hAnsi="Courier New" w:cs="Courier New" w:hint="default"/>
      </w:rPr>
    </w:lvl>
    <w:lvl w:ilvl="8" w:tplc="040E0005" w:tentative="1">
      <w:start w:val="1"/>
      <w:numFmt w:val="bullet"/>
      <w:lvlText w:val=""/>
      <w:lvlJc w:val="left"/>
      <w:pPr>
        <w:tabs>
          <w:tab w:val="num" w:pos="6300"/>
        </w:tabs>
        <w:ind w:left="6300" w:hanging="360"/>
      </w:pPr>
      <w:rPr>
        <w:rFonts w:ascii="Wingdings" w:hAnsi="Wingdings" w:hint="default"/>
      </w:rPr>
    </w:lvl>
  </w:abstractNum>
  <w:abstractNum w:abstractNumId="10">
    <w:nsid w:val="26C74856"/>
    <w:multiLevelType w:val="multilevel"/>
    <w:tmpl w:val="0D4ED30A"/>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989"/>
        </w:tabs>
        <w:ind w:left="989" w:hanging="705"/>
      </w:pPr>
      <w:rPr>
        <w:rFonts w:ascii="Calibri" w:hAnsi="Calibri"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64"/>
        </w:tabs>
        <w:ind w:left="2564"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6C6AD8"/>
    <w:multiLevelType w:val="hybridMultilevel"/>
    <w:tmpl w:val="26FCE58E"/>
    <w:lvl w:ilvl="0" w:tplc="31CCE888">
      <w:start w:val="1"/>
      <w:numFmt w:val="upperRoman"/>
      <w:lvlText w:val="%1."/>
      <w:lvlJc w:val="left"/>
      <w:pPr>
        <w:ind w:left="6816"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0392562"/>
    <w:multiLevelType w:val="hybridMultilevel"/>
    <w:tmpl w:val="12E05BBE"/>
    <w:lvl w:ilvl="0" w:tplc="1868D3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3184AC7"/>
    <w:multiLevelType w:val="hybridMultilevel"/>
    <w:tmpl w:val="F6B8871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38183B9D"/>
    <w:multiLevelType w:val="hybridMultilevel"/>
    <w:tmpl w:val="5FE425D0"/>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5">
    <w:nsid w:val="391D4373"/>
    <w:multiLevelType w:val="multilevel"/>
    <w:tmpl w:val="856059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6">
    <w:nsid w:val="3ADE1969"/>
    <w:multiLevelType w:val="hybridMultilevel"/>
    <w:tmpl w:val="CFD6E152"/>
    <w:lvl w:ilvl="0" w:tplc="F5460040">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7">
    <w:nsid w:val="44F66491"/>
    <w:multiLevelType w:val="hybridMultilevel"/>
    <w:tmpl w:val="C6009D42"/>
    <w:lvl w:ilvl="0" w:tplc="040E000B">
      <w:start w:val="1"/>
      <w:numFmt w:val="bullet"/>
      <w:lvlText w:val=""/>
      <w:lvlJc w:val="left"/>
      <w:pPr>
        <w:tabs>
          <w:tab w:val="num" w:pos="1260"/>
        </w:tabs>
        <w:ind w:left="1260" w:hanging="360"/>
      </w:pPr>
      <w:rPr>
        <w:rFonts w:ascii="Wingdings" w:hAnsi="Wingding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8">
    <w:nsid w:val="4D422827"/>
    <w:multiLevelType w:val="hybridMultilevel"/>
    <w:tmpl w:val="2C78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F8E3119"/>
    <w:multiLevelType w:val="hybridMultilevel"/>
    <w:tmpl w:val="A776E50E"/>
    <w:lvl w:ilvl="0" w:tplc="344833C6">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4FC73F2F"/>
    <w:multiLevelType w:val="hybridMultilevel"/>
    <w:tmpl w:val="26FCE58E"/>
    <w:lvl w:ilvl="0" w:tplc="31CCE88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37B503C"/>
    <w:multiLevelType w:val="hybridMultilevel"/>
    <w:tmpl w:val="CB08849A"/>
    <w:lvl w:ilvl="0" w:tplc="040E0001">
      <w:start w:val="1"/>
      <w:numFmt w:val="bullet"/>
      <w:lvlText w:val=""/>
      <w:lvlJc w:val="left"/>
      <w:pPr>
        <w:ind w:left="1713" w:hanging="720"/>
      </w:pPr>
      <w:rPr>
        <w:rFonts w:ascii="Symbol" w:hAnsi="Symbol"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2">
    <w:nsid w:val="55D9307A"/>
    <w:multiLevelType w:val="hybridMultilevel"/>
    <w:tmpl w:val="F236CA08"/>
    <w:lvl w:ilvl="0" w:tplc="040E000B">
      <w:start w:val="1"/>
      <w:numFmt w:val="bullet"/>
      <w:lvlText w:val=""/>
      <w:lvlJc w:val="left"/>
      <w:pPr>
        <w:tabs>
          <w:tab w:val="num" w:pos="1077"/>
        </w:tabs>
        <w:ind w:left="1077" w:hanging="360"/>
      </w:pPr>
      <w:rPr>
        <w:rFonts w:ascii="Wingdings" w:hAnsi="Wingdings" w:hint="default"/>
      </w:rPr>
    </w:lvl>
    <w:lvl w:ilvl="1" w:tplc="040E0003">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23">
    <w:nsid w:val="57701D65"/>
    <w:multiLevelType w:val="hybridMultilevel"/>
    <w:tmpl w:val="C1EE48EC"/>
    <w:lvl w:ilvl="0" w:tplc="0F8CB95A">
      <w:start w:val="15"/>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595724F0"/>
    <w:multiLevelType w:val="hybridMultilevel"/>
    <w:tmpl w:val="8C225C86"/>
    <w:lvl w:ilvl="0" w:tplc="040E0001">
      <w:start w:val="1"/>
      <w:numFmt w:val="bullet"/>
      <w:lvlText w:val=""/>
      <w:lvlJc w:val="left"/>
      <w:pPr>
        <w:ind w:left="1260" w:hanging="360"/>
      </w:pPr>
      <w:rPr>
        <w:rFonts w:ascii="Symbol" w:hAnsi="Symbol" w:hint="default"/>
      </w:rPr>
    </w:lvl>
    <w:lvl w:ilvl="1" w:tplc="040E0003" w:tentative="1">
      <w:start w:val="1"/>
      <w:numFmt w:val="bullet"/>
      <w:lvlText w:val="o"/>
      <w:lvlJc w:val="left"/>
      <w:pPr>
        <w:ind w:left="1980" w:hanging="360"/>
      </w:pPr>
      <w:rPr>
        <w:rFonts w:ascii="Courier New" w:hAnsi="Courier New" w:cs="Courier New" w:hint="default"/>
      </w:rPr>
    </w:lvl>
    <w:lvl w:ilvl="2" w:tplc="040E0005" w:tentative="1">
      <w:start w:val="1"/>
      <w:numFmt w:val="bullet"/>
      <w:lvlText w:val=""/>
      <w:lvlJc w:val="left"/>
      <w:pPr>
        <w:ind w:left="2700" w:hanging="360"/>
      </w:pPr>
      <w:rPr>
        <w:rFonts w:ascii="Wingdings" w:hAnsi="Wingdings" w:hint="default"/>
      </w:rPr>
    </w:lvl>
    <w:lvl w:ilvl="3" w:tplc="040E0001" w:tentative="1">
      <w:start w:val="1"/>
      <w:numFmt w:val="bullet"/>
      <w:lvlText w:val=""/>
      <w:lvlJc w:val="left"/>
      <w:pPr>
        <w:ind w:left="3420" w:hanging="360"/>
      </w:pPr>
      <w:rPr>
        <w:rFonts w:ascii="Symbol" w:hAnsi="Symbol" w:hint="default"/>
      </w:rPr>
    </w:lvl>
    <w:lvl w:ilvl="4" w:tplc="040E0003" w:tentative="1">
      <w:start w:val="1"/>
      <w:numFmt w:val="bullet"/>
      <w:lvlText w:val="o"/>
      <w:lvlJc w:val="left"/>
      <w:pPr>
        <w:ind w:left="4140" w:hanging="360"/>
      </w:pPr>
      <w:rPr>
        <w:rFonts w:ascii="Courier New" w:hAnsi="Courier New" w:cs="Courier New" w:hint="default"/>
      </w:rPr>
    </w:lvl>
    <w:lvl w:ilvl="5" w:tplc="040E0005" w:tentative="1">
      <w:start w:val="1"/>
      <w:numFmt w:val="bullet"/>
      <w:lvlText w:val=""/>
      <w:lvlJc w:val="left"/>
      <w:pPr>
        <w:ind w:left="4860" w:hanging="360"/>
      </w:pPr>
      <w:rPr>
        <w:rFonts w:ascii="Wingdings" w:hAnsi="Wingdings" w:hint="default"/>
      </w:rPr>
    </w:lvl>
    <w:lvl w:ilvl="6" w:tplc="040E0001" w:tentative="1">
      <w:start w:val="1"/>
      <w:numFmt w:val="bullet"/>
      <w:lvlText w:val=""/>
      <w:lvlJc w:val="left"/>
      <w:pPr>
        <w:ind w:left="5580" w:hanging="360"/>
      </w:pPr>
      <w:rPr>
        <w:rFonts w:ascii="Symbol" w:hAnsi="Symbol" w:hint="default"/>
      </w:rPr>
    </w:lvl>
    <w:lvl w:ilvl="7" w:tplc="040E0003" w:tentative="1">
      <w:start w:val="1"/>
      <w:numFmt w:val="bullet"/>
      <w:lvlText w:val="o"/>
      <w:lvlJc w:val="left"/>
      <w:pPr>
        <w:ind w:left="6300" w:hanging="360"/>
      </w:pPr>
      <w:rPr>
        <w:rFonts w:ascii="Courier New" w:hAnsi="Courier New" w:cs="Courier New" w:hint="default"/>
      </w:rPr>
    </w:lvl>
    <w:lvl w:ilvl="8" w:tplc="040E0005" w:tentative="1">
      <w:start w:val="1"/>
      <w:numFmt w:val="bullet"/>
      <w:lvlText w:val=""/>
      <w:lvlJc w:val="left"/>
      <w:pPr>
        <w:ind w:left="7020" w:hanging="360"/>
      </w:pPr>
      <w:rPr>
        <w:rFonts w:ascii="Wingdings" w:hAnsi="Wingdings" w:hint="default"/>
      </w:rPr>
    </w:lvl>
  </w:abstractNum>
  <w:abstractNum w:abstractNumId="25">
    <w:nsid w:val="5AE96C1A"/>
    <w:multiLevelType w:val="hybridMultilevel"/>
    <w:tmpl w:val="32C415A6"/>
    <w:lvl w:ilvl="0" w:tplc="74C4273A">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DF53A06"/>
    <w:multiLevelType w:val="hybridMultilevel"/>
    <w:tmpl w:val="E7960B88"/>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27">
    <w:nsid w:val="61082BB0"/>
    <w:multiLevelType w:val="hybridMultilevel"/>
    <w:tmpl w:val="58228E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61043A1"/>
    <w:multiLevelType w:val="hybridMultilevel"/>
    <w:tmpl w:val="638C8E9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66B56BFA"/>
    <w:multiLevelType w:val="hybridMultilevel"/>
    <w:tmpl w:val="BAB2D11A"/>
    <w:lvl w:ilvl="0" w:tplc="7648395C">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6FE60CE"/>
    <w:multiLevelType w:val="hybridMultilevel"/>
    <w:tmpl w:val="2190DB3C"/>
    <w:lvl w:ilvl="0" w:tplc="040E000B">
      <w:start w:val="1"/>
      <w:numFmt w:val="bullet"/>
      <w:lvlText w:val=""/>
      <w:lvlJc w:val="left"/>
      <w:pPr>
        <w:tabs>
          <w:tab w:val="num" w:pos="1123"/>
        </w:tabs>
        <w:ind w:left="1123" w:hanging="360"/>
      </w:pPr>
      <w:rPr>
        <w:rFonts w:ascii="Wingdings" w:hAnsi="Wingdings" w:hint="default"/>
      </w:rPr>
    </w:lvl>
    <w:lvl w:ilvl="1" w:tplc="040E0003" w:tentative="1">
      <w:start w:val="1"/>
      <w:numFmt w:val="bullet"/>
      <w:lvlText w:val="o"/>
      <w:lvlJc w:val="left"/>
      <w:pPr>
        <w:tabs>
          <w:tab w:val="num" w:pos="1843"/>
        </w:tabs>
        <w:ind w:left="1843" w:hanging="360"/>
      </w:pPr>
      <w:rPr>
        <w:rFonts w:ascii="Courier New" w:hAnsi="Courier New" w:cs="Courier New" w:hint="default"/>
      </w:rPr>
    </w:lvl>
    <w:lvl w:ilvl="2" w:tplc="040E0005" w:tentative="1">
      <w:start w:val="1"/>
      <w:numFmt w:val="bullet"/>
      <w:lvlText w:val=""/>
      <w:lvlJc w:val="left"/>
      <w:pPr>
        <w:tabs>
          <w:tab w:val="num" w:pos="2563"/>
        </w:tabs>
        <w:ind w:left="2563" w:hanging="360"/>
      </w:pPr>
      <w:rPr>
        <w:rFonts w:ascii="Wingdings" w:hAnsi="Wingdings" w:hint="default"/>
      </w:rPr>
    </w:lvl>
    <w:lvl w:ilvl="3" w:tplc="040E0001" w:tentative="1">
      <w:start w:val="1"/>
      <w:numFmt w:val="bullet"/>
      <w:lvlText w:val=""/>
      <w:lvlJc w:val="left"/>
      <w:pPr>
        <w:tabs>
          <w:tab w:val="num" w:pos="3283"/>
        </w:tabs>
        <w:ind w:left="3283" w:hanging="360"/>
      </w:pPr>
      <w:rPr>
        <w:rFonts w:ascii="Symbol" w:hAnsi="Symbol" w:hint="default"/>
      </w:rPr>
    </w:lvl>
    <w:lvl w:ilvl="4" w:tplc="040E0003" w:tentative="1">
      <w:start w:val="1"/>
      <w:numFmt w:val="bullet"/>
      <w:lvlText w:val="o"/>
      <w:lvlJc w:val="left"/>
      <w:pPr>
        <w:tabs>
          <w:tab w:val="num" w:pos="4003"/>
        </w:tabs>
        <w:ind w:left="4003" w:hanging="360"/>
      </w:pPr>
      <w:rPr>
        <w:rFonts w:ascii="Courier New" w:hAnsi="Courier New" w:cs="Courier New" w:hint="default"/>
      </w:rPr>
    </w:lvl>
    <w:lvl w:ilvl="5" w:tplc="040E0005" w:tentative="1">
      <w:start w:val="1"/>
      <w:numFmt w:val="bullet"/>
      <w:lvlText w:val=""/>
      <w:lvlJc w:val="left"/>
      <w:pPr>
        <w:tabs>
          <w:tab w:val="num" w:pos="4723"/>
        </w:tabs>
        <w:ind w:left="4723" w:hanging="360"/>
      </w:pPr>
      <w:rPr>
        <w:rFonts w:ascii="Wingdings" w:hAnsi="Wingdings" w:hint="default"/>
      </w:rPr>
    </w:lvl>
    <w:lvl w:ilvl="6" w:tplc="040E0001" w:tentative="1">
      <w:start w:val="1"/>
      <w:numFmt w:val="bullet"/>
      <w:lvlText w:val=""/>
      <w:lvlJc w:val="left"/>
      <w:pPr>
        <w:tabs>
          <w:tab w:val="num" w:pos="5443"/>
        </w:tabs>
        <w:ind w:left="5443" w:hanging="360"/>
      </w:pPr>
      <w:rPr>
        <w:rFonts w:ascii="Symbol" w:hAnsi="Symbol" w:hint="default"/>
      </w:rPr>
    </w:lvl>
    <w:lvl w:ilvl="7" w:tplc="040E0003" w:tentative="1">
      <w:start w:val="1"/>
      <w:numFmt w:val="bullet"/>
      <w:lvlText w:val="o"/>
      <w:lvlJc w:val="left"/>
      <w:pPr>
        <w:tabs>
          <w:tab w:val="num" w:pos="6163"/>
        </w:tabs>
        <w:ind w:left="6163" w:hanging="360"/>
      </w:pPr>
      <w:rPr>
        <w:rFonts w:ascii="Courier New" w:hAnsi="Courier New" w:cs="Courier New" w:hint="default"/>
      </w:rPr>
    </w:lvl>
    <w:lvl w:ilvl="8" w:tplc="040E0005" w:tentative="1">
      <w:start w:val="1"/>
      <w:numFmt w:val="bullet"/>
      <w:lvlText w:val=""/>
      <w:lvlJc w:val="left"/>
      <w:pPr>
        <w:tabs>
          <w:tab w:val="num" w:pos="6883"/>
        </w:tabs>
        <w:ind w:left="6883" w:hanging="360"/>
      </w:pPr>
      <w:rPr>
        <w:rFonts w:ascii="Wingdings" w:hAnsi="Wingdings" w:hint="default"/>
      </w:rPr>
    </w:lvl>
  </w:abstractNum>
  <w:abstractNum w:abstractNumId="31">
    <w:nsid w:val="73E73B96"/>
    <w:multiLevelType w:val="hybridMultilevel"/>
    <w:tmpl w:val="8AB48004"/>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6417397"/>
    <w:multiLevelType w:val="hybridMultilevel"/>
    <w:tmpl w:val="4BC2E2EA"/>
    <w:lvl w:ilvl="0" w:tplc="040E000B">
      <w:start w:val="1"/>
      <w:numFmt w:val="bullet"/>
      <w:lvlText w:val=""/>
      <w:lvlJc w:val="left"/>
      <w:pPr>
        <w:ind w:left="1713" w:hanging="720"/>
      </w:pPr>
      <w:rPr>
        <w:rFonts w:ascii="Wingdings" w:hAnsi="Wingding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3">
    <w:nsid w:val="76AD1232"/>
    <w:multiLevelType w:val="hybridMultilevel"/>
    <w:tmpl w:val="EACE6FE8"/>
    <w:lvl w:ilvl="0" w:tplc="CE2AAFAC">
      <w:start w:val="1"/>
      <w:numFmt w:val="bullet"/>
      <w:lvlText w:val="-"/>
      <w:lvlJc w:val="left"/>
      <w:pPr>
        <w:ind w:left="1353" w:hanging="360"/>
      </w:pPr>
      <w:rPr>
        <w:rFonts w:ascii="Arial" w:eastAsia="Times New Roman" w:hAnsi="Arial" w:cs="Arial" w:hint="default"/>
      </w:rPr>
    </w:lvl>
    <w:lvl w:ilvl="1" w:tplc="040E0003">
      <w:start w:val="1"/>
      <w:numFmt w:val="bullet"/>
      <w:lvlText w:val="o"/>
      <w:lvlJc w:val="left"/>
      <w:pPr>
        <w:ind w:left="2073" w:hanging="360"/>
      </w:pPr>
      <w:rPr>
        <w:rFonts w:ascii="Courier New" w:hAnsi="Courier New" w:cs="Courier New" w:hint="default"/>
      </w:rPr>
    </w:lvl>
    <w:lvl w:ilvl="2" w:tplc="040E0005">
      <w:start w:val="1"/>
      <w:numFmt w:val="bullet"/>
      <w:lvlText w:val=""/>
      <w:lvlJc w:val="left"/>
      <w:pPr>
        <w:ind w:left="2793" w:hanging="360"/>
      </w:pPr>
      <w:rPr>
        <w:rFonts w:ascii="Wingdings" w:hAnsi="Wingdings" w:hint="default"/>
      </w:rPr>
    </w:lvl>
    <w:lvl w:ilvl="3" w:tplc="040E0001">
      <w:start w:val="1"/>
      <w:numFmt w:val="bullet"/>
      <w:lvlText w:val=""/>
      <w:lvlJc w:val="left"/>
      <w:pPr>
        <w:ind w:left="3513" w:hanging="360"/>
      </w:pPr>
      <w:rPr>
        <w:rFonts w:ascii="Symbol" w:hAnsi="Symbol" w:hint="default"/>
      </w:rPr>
    </w:lvl>
    <w:lvl w:ilvl="4" w:tplc="040E0003">
      <w:start w:val="1"/>
      <w:numFmt w:val="bullet"/>
      <w:lvlText w:val="o"/>
      <w:lvlJc w:val="left"/>
      <w:pPr>
        <w:ind w:left="4233" w:hanging="360"/>
      </w:pPr>
      <w:rPr>
        <w:rFonts w:ascii="Courier New" w:hAnsi="Courier New" w:cs="Courier New" w:hint="default"/>
      </w:rPr>
    </w:lvl>
    <w:lvl w:ilvl="5" w:tplc="040E0005">
      <w:start w:val="1"/>
      <w:numFmt w:val="bullet"/>
      <w:lvlText w:val=""/>
      <w:lvlJc w:val="left"/>
      <w:pPr>
        <w:ind w:left="4953" w:hanging="360"/>
      </w:pPr>
      <w:rPr>
        <w:rFonts w:ascii="Wingdings" w:hAnsi="Wingdings" w:hint="default"/>
      </w:rPr>
    </w:lvl>
    <w:lvl w:ilvl="6" w:tplc="040E0001">
      <w:start w:val="1"/>
      <w:numFmt w:val="bullet"/>
      <w:lvlText w:val=""/>
      <w:lvlJc w:val="left"/>
      <w:pPr>
        <w:ind w:left="5673" w:hanging="360"/>
      </w:pPr>
      <w:rPr>
        <w:rFonts w:ascii="Symbol" w:hAnsi="Symbol" w:hint="default"/>
      </w:rPr>
    </w:lvl>
    <w:lvl w:ilvl="7" w:tplc="040E0003">
      <w:start w:val="1"/>
      <w:numFmt w:val="bullet"/>
      <w:lvlText w:val="o"/>
      <w:lvlJc w:val="left"/>
      <w:pPr>
        <w:ind w:left="6393" w:hanging="360"/>
      </w:pPr>
      <w:rPr>
        <w:rFonts w:ascii="Courier New" w:hAnsi="Courier New" w:cs="Courier New" w:hint="default"/>
      </w:rPr>
    </w:lvl>
    <w:lvl w:ilvl="8" w:tplc="040E0005">
      <w:start w:val="1"/>
      <w:numFmt w:val="bullet"/>
      <w:lvlText w:val=""/>
      <w:lvlJc w:val="left"/>
      <w:pPr>
        <w:ind w:left="7113" w:hanging="360"/>
      </w:pPr>
      <w:rPr>
        <w:rFonts w:ascii="Wingdings" w:hAnsi="Wingdings" w:hint="default"/>
      </w:rPr>
    </w:lvl>
  </w:abstractNum>
  <w:abstractNum w:abstractNumId="34">
    <w:nsid w:val="7B21762A"/>
    <w:multiLevelType w:val="hybridMultilevel"/>
    <w:tmpl w:val="001EE424"/>
    <w:lvl w:ilvl="0" w:tplc="040E0001">
      <w:start w:val="1"/>
      <w:numFmt w:val="bullet"/>
      <w:lvlText w:val=""/>
      <w:lvlJc w:val="left"/>
      <w:pPr>
        <w:ind w:left="1123" w:hanging="360"/>
      </w:pPr>
      <w:rPr>
        <w:rFonts w:ascii="Symbol" w:hAnsi="Symbol" w:hint="default"/>
      </w:rPr>
    </w:lvl>
    <w:lvl w:ilvl="1" w:tplc="040E0003" w:tentative="1">
      <w:start w:val="1"/>
      <w:numFmt w:val="bullet"/>
      <w:lvlText w:val="o"/>
      <w:lvlJc w:val="left"/>
      <w:pPr>
        <w:ind w:left="1843" w:hanging="360"/>
      </w:pPr>
      <w:rPr>
        <w:rFonts w:ascii="Courier New" w:hAnsi="Courier New" w:cs="Courier New" w:hint="default"/>
      </w:rPr>
    </w:lvl>
    <w:lvl w:ilvl="2" w:tplc="040E0005" w:tentative="1">
      <w:start w:val="1"/>
      <w:numFmt w:val="bullet"/>
      <w:lvlText w:val=""/>
      <w:lvlJc w:val="left"/>
      <w:pPr>
        <w:ind w:left="2563" w:hanging="360"/>
      </w:pPr>
      <w:rPr>
        <w:rFonts w:ascii="Wingdings" w:hAnsi="Wingdings" w:hint="default"/>
      </w:rPr>
    </w:lvl>
    <w:lvl w:ilvl="3" w:tplc="040E0001" w:tentative="1">
      <w:start w:val="1"/>
      <w:numFmt w:val="bullet"/>
      <w:lvlText w:val=""/>
      <w:lvlJc w:val="left"/>
      <w:pPr>
        <w:ind w:left="3283" w:hanging="360"/>
      </w:pPr>
      <w:rPr>
        <w:rFonts w:ascii="Symbol" w:hAnsi="Symbol" w:hint="default"/>
      </w:rPr>
    </w:lvl>
    <w:lvl w:ilvl="4" w:tplc="040E0003" w:tentative="1">
      <w:start w:val="1"/>
      <w:numFmt w:val="bullet"/>
      <w:lvlText w:val="o"/>
      <w:lvlJc w:val="left"/>
      <w:pPr>
        <w:ind w:left="4003" w:hanging="360"/>
      </w:pPr>
      <w:rPr>
        <w:rFonts w:ascii="Courier New" w:hAnsi="Courier New" w:cs="Courier New" w:hint="default"/>
      </w:rPr>
    </w:lvl>
    <w:lvl w:ilvl="5" w:tplc="040E0005" w:tentative="1">
      <w:start w:val="1"/>
      <w:numFmt w:val="bullet"/>
      <w:lvlText w:val=""/>
      <w:lvlJc w:val="left"/>
      <w:pPr>
        <w:ind w:left="4723" w:hanging="360"/>
      </w:pPr>
      <w:rPr>
        <w:rFonts w:ascii="Wingdings" w:hAnsi="Wingdings" w:hint="default"/>
      </w:rPr>
    </w:lvl>
    <w:lvl w:ilvl="6" w:tplc="040E0001" w:tentative="1">
      <w:start w:val="1"/>
      <w:numFmt w:val="bullet"/>
      <w:lvlText w:val=""/>
      <w:lvlJc w:val="left"/>
      <w:pPr>
        <w:ind w:left="5443" w:hanging="360"/>
      </w:pPr>
      <w:rPr>
        <w:rFonts w:ascii="Symbol" w:hAnsi="Symbol" w:hint="default"/>
      </w:rPr>
    </w:lvl>
    <w:lvl w:ilvl="7" w:tplc="040E0003" w:tentative="1">
      <w:start w:val="1"/>
      <w:numFmt w:val="bullet"/>
      <w:lvlText w:val="o"/>
      <w:lvlJc w:val="left"/>
      <w:pPr>
        <w:ind w:left="6163" w:hanging="360"/>
      </w:pPr>
      <w:rPr>
        <w:rFonts w:ascii="Courier New" w:hAnsi="Courier New" w:cs="Courier New" w:hint="default"/>
      </w:rPr>
    </w:lvl>
    <w:lvl w:ilvl="8" w:tplc="040E0005" w:tentative="1">
      <w:start w:val="1"/>
      <w:numFmt w:val="bullet"/>
      <w:lvlText w:val=""/>
      <w:lvlJc w:val="left"/>
      <w:pPr>
        <w:ind w:left="6883" w:hanging="360"/>
      </w:pPr>
      <w:rPr>
        <w:rFonts w:ascii="Wingdings" w:hAnsi="Wingdings" w:hint="default"/>
      </w:rPr>
    </w:lvl>
  </w:abstractNum>
  <w:abstractNum w:abstractNumId="35">
    <w:nsid w:val="7EB82E84"/>
    <w:multiLevelType w:val="hybridMultilevel"/>
    <w:tmpl w:val="19F05320"/>
    <w:lvl w:ilvl="0" w:tplc="E23CD29A">
      <w:start w:val="18"/>
      <w:numFmt w:val="decimal"/>
      <w:lvlText w:val="%1."/>
      <w:lvlJc w:val="left"/>
      <w:pPr>
        <w:ind w:left="792" w:hanging="360"/>
      </w:pPr>
      <w:rPr>
        <w:rFonts w:cs="Arial" w:hint="default"/>
        <w:b/>
      </w:rPr>
    </w:lvl>
    <w:lvl w:ilvl="1" w:tplc="040E0019" w:tentative="1">
      <w:start w:val="1"/>
      <w:numFmt w:val="lowerLetter"/>
      <w:lvlText w:val="%2."/>
      <w:lvlJc w:val="left"/>
      <w:pPr>
        <w:ind w:left="1512" w:hanging="360"/>
      </w:pPr>
    </w:lvl>
    <w:lvl w:ilvl="2" w:tplc="040E001B" w:tentative="1">
      <w:start w:val="1"/>
      <w:numFmt w:val="lowerRoman"/>
      <w:lvlText w:val="%3."/>
      <w:lvlJc w:val="right"/>
      <w:pPr>
        <w:ind w:left="2232" w:hanging="180"/>
      </w:pPr>
    </w:lvl>
    <w:lvl w:ilvl="3" w:tplc="040E000F" w:tentative="1">
      <w:start w:val="1"/>
      <w:numFmt w:val="decimal"/>
      <w:lvlText w:val="%4."/>
      <w:lvlJc w:val="left"/>
      <w:pPr>
        <w:ind w:left="2952" w:hanging="360"/>
      </w:pPr>
    </w:lvl>
    <w:lvl w:ilvl="4" w:tplc="040E0019" w:tentative="1">
      <w:start w:val="1"/>
      <w:numFmt w:val="lowerLetter"/>
      <w:lvlText w:val="%5."/>
      <w:lvlJc w:val="left"/>
      <w:pPr>
        <w:ind w:left="3672" w:hanging="360"/>
      </w:pPr>
    </w:lvl>
    <w:lvl w:ilvl="5" w:tplc="040E001B" w:tentative="1">
      <w:start w:val="1"/>
      <w:numFmt w:val="lowerRoman"/>
      <w:lvlText w:val="%6."/>
      <w:lvlJc w:val="right"/>
      <w:pPr>
        <w:ind w:left="4392" w:hanging="180"/>
      </w:pPr>
    </w:lvl>
    <w:lvl w:ilvl="6" w:tplc="040E000F" w:tentative="1">
      <w:start w:val="1"/>
      <w:numFmt w:val="decimal"/>
      <w:lvlText w:val="%7."/>
      <w:lvlJc w:val="left"/>
      <w:pPr>
        <w:ind w:left="5112" w:hanging="360"/>
      </w:pPr>
    </w:lvl>
    <w:lvl w:ilvl="7" w:tplc="040E0019" w:tentative="1">
      <w:start w:val="1"/>
      <w:numFmt w:val="lowerLetter"/>
      <w:lvlText w:val="%8."/>
      <w:lvlJc w:val="left"/>
      <w:pPr>
        <w:ind w:left="5832" w:hanging="360"/>
      </w:pPr>
    </w:lvl>
    <w:lvl w:ilvl="8" w:tplc="040E001B" w:tentative="1">
      <w:start w:val="1"/>
      <w:numFmt w:val="lowerRoman"/>
      <w:lvlText w:val="%9."/>
      <w:lvlJc w:val="right"/>
      <w:pPr>
        <w:ind w:left="6552" w:hanging="180"/>
      </w:pPr>
    </w:lvl>
  </w:abstractNum>
  <w:abstractNum w:abstractNumId="36">
    <w:nsid w:val="7EF549CD"/>
    <w:multiLevelType w:val="hybridMultilevel"/>
    <w:tmpl w:val="ED40430E"/>
    <w:lvl w:ilvl="0" w:tplc="040E0019">
      <w:start w:val="1"/>
      <w:numFmt w:val="lowerLetter"/>
      <w:lvlText w:val="%1."/>
      <w:lvlJc w:val="left"/>
      <w:pPr>
        <w:tabs>
          <w:tab w:val="num" w:pos="2498"/>
        </w:tabs>
        <w:ind w:left="2498" w:hanging="360"/>
      </w:pPr>
    </w:lvl>
    <w:lvl w:ilvl="1" w:tplc="040E0019" w:tentative="1">
      <w:start w:val="1"/>
      <w:numFmt w:val="lowerLetter"/>
      <w:lvlText w:val="%2."/>
      <w:lvlJc w:val="left"/>
      <w:pPr>
        <w:tabs>
          <w:tab w:val="num" w:pos="2858"/>
        </w:tabs>
        <w:ind w:left="2858" w:hanging="360"/>
      </w:pPr>
    </w:lvl>
    <w:lvl w:ilvl="2" w:tplc="040E001B" w:tentative="1">
      <w:start w:val="1"/>
      <w:numFmt w:val="lowerRoman"/>
      <w:lvlText w:val="%3."/>
      <w:lvlJc w:val="right"/>
      <w:pPr>
        <w:tabs>
          <w:tab w:val="num" w:pos="3578"/>
        </w:tabs>
        <w:ind w:left="3578" w:hanging="180"/>
      </w:pPr>
    </w:lvl>
    <w:lvl w:ilvl="3" w:tplc="040E000F" w:tentative="1">
      <w:start w:val="1"/>
      <w:numFmt w:val="decimal"/>
      <w:lvlText w:val="%4."/>
      <w:lvlJc w:val="left"/>
      <w:pPr>
        <w:tabs>
          <w:tab w:val="num" w:pos="4298"/>
        </w:tabs>
        <w:ind w:left="4298" w:hanging="360"/>
      </w:pPr>
    </w:lvl>
    <w:lvl w:ilvl="4" w:tplc="040E0019" w:tentative="1">
      <w:start w:val="1"/>
      <w:numFmt w:val="lowerLetter"/>
      <w:lvlText w:val="%5."/>
      <w:lvlJc w:val="left"/>
      <w:pPr>
        <w:tabs>
          <w:tab w:val="num" w:pos="5018"/>
        </w:tabs>
        <w:ind w:left="5018" w:hanging="360"/>
      </w:pPr>
    </w:lvl>
    <w:lvl w:ilvl="5" w:tplc="040E001B" w:tentative="1">
      <w:start w:val="1"/>
      <w:numFmt w:val="lowerRoman"/>
      <w:lvlText w:val="%6."/>
      <w:lvlJc w:val="right"/>
      <w:pPr>
        <w:tabs>
          <w:tab w:val="num" w:pos="5738"/>
        </w:tabs>
        <w:ind w:left="5738" w:hanging="180"/>
      </w:pPr>
    </w:lvl>
    <w:lvl w:ilvl="6" w:tplc="040E000F" w:tentative="1">
      <w:start w:val="1"/>
      <w:numFmt w:val="decimal"/>
      <w:lvlText w:val="%7."/>
      <w:lvlJc w:val="left"/>
      <w:pPr>
        <w:tabs>
          <w:tab w:val="num" w:pos="6458"/>
        </w:tabs>
        <w:ind w:left="6458" w:hanging="360"/>
      </w:pPr>
    </w:lvl>
    <w:lvl w:ilvl="7" w:tplc="040E0019" w:tentative="1">
      <w:start w:val="1"/>
      <w:numFmt w:val="lowerLetter"/>
      <w:lvlText w:val="%8."/>
      <w:lvlJc w:val="left"/>
      <w:pPr>
        <w:tabs>
          <w:tab w:val="num" w:pos="7178"/>
        </w:tabs>
        <w:ind w:left="7178" w:hanging="360"/>
      </w:pPr>
    </w:lvl>
    <w:lvl w:ilvl="8" w:tplc="040E001B" w:tentative="1">
      <w:start w:val="1"/>
      <w:numFmt w:val="lowerRoman"/>
      <w:lvlText w:val="%9."/>
      <w:lvlJc w:val="right"/>
      <w:pPr>
        <w:tabs>
          <w:tab w:val="num" w:pos="7898"/>
        </w:tabs>
        <w:ind w:left="7898" w:hanging="180"/>
      </w:pPr>
    </w:lvl>
  </w:abstractNum>
  <w:num w:numId="1">
    <w:abstractNumId w:val="5"/>
  </w:num>
  <w:num w:numId="2">
    <w:abstractNumId w:val="0"/>
  </w:num>
  <w:num w:numId="3">
    <w:abstractNumId w:val="15"/>
  </w:num>
  <w:num w:numId="4">
    <w:abstractNumId w:val="30"/>
  </w:num>
  <w:num w:numId="5">
    <w:abstractNumId w:val="17"/>
  </w:num>
  <w:num w:numId="6">
    <w:abstractNumId w:val="19"/>
  </w:num>
  <w:num w:numId="7">
    <w:abstractNumId w:val="7"/>
  </w:num>
  <w:num w:numId="8">
    <w:abstractNumId w:val="26"/>
  </w:num>
  <w:num w:numId="9">
    <w:abstractNumId w:val="34"/>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23"/>
  </w:num>
  <w:num w:numId="15">
    <w:abstractNumId w:val="18"/>
  </w:num>
  <w:num w:numId="16">
    <w:abstractNumId w:val="35"/>
  </w:num>
  <w:num w:numId="17">
    <w:abstractNumId w:val="29"/>
  </w:num>
  <w:num w:numId="18">
    <w:abstractNumId w:val="24"/>
  </w:num>
  <w:num w:numId="19">
    <w:abstractNumId w:val="31"/>
  </w:num>
  <w:num w:numId="20">
    <w:abstractNumId w:val="14"/>
  </w:num>
  <w:num w:numId="21">
    <w:abstractNumId w:val="27"/>
  </w:num>
  <w:num w:numId="22">
    <w:abstractNumId w:val="2"/>
  </w:num>
  <w:num w:numId="23">
    <w:abstractNumId w:val="1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20"/>
  </w:num>
  <w:num w:numId="28">
    <w:abstractNumId w:val="6"/>
  </w:num>
  <w:num w:numId="29">
    <w:abstractNumId w:val="28"/>
  </w:num>
  <w:num w:numId="30">
    <w:abstractNumId w:val="11"/>
  </w:num>
  <w:num w:numId="31">
    <w:abstractNumId w:val="9"/>
  </w:num>
  <w:num w:numId="32">
    <w:abstractNumId w:val="12"/>
  </w:num>
  <w:num w:numId="33">
    <w:abstractNumId w:val="10"/>
  </w:num>
  <w:num w:numId="34">
    <w:abstractNumId w:val="25"/>
  </w:num>
  <w:num w:numId="35">
    <w:abstractNumId w:val="8"/>
  </w:num>
  <w:num w:numId="36">
    <w:abstractNumId w:val="21"/>
  </w:num>
  <w:num w:numId="37">
    <w:abstractNumId w:val="32"/>
  </w:num>
  <w:num w:numId="38">
    <w:abstractNumId w:val="36"/>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08"/>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A7D52"/>
    <w:rsid w:val="000002E9"/>
    <w:rsid w:val="00003C40"/>
    <w:rsid w:val="000161B0"/>
    <w:rsid w:val="00021B5C"/>
    <w:rsid w:val="00027BBB"/>
    <w:rsid w:val="00030954"/>
    <w:rsid w:val="00032226"/>
    <w:rsid w:val="0003517E"/>
    <w:rsid w:val="000374DF"/>
    <w:rsid w:val="00037A72"/>
    <w:rsid w:val="00040614"/>
    <w:rsid w:val="00043E92"/>
    <w:rsid w:val="00045944"/>
    <w:rsid w:val="00045EDD"/>
    <w:rsid w:val="00046767"/>
    <w:rsid w:val="000475A9"/>
    <w:rsid w:val="00053A41"/>
    <w:rsid w:val="0006194E"/>
    <w:rsid w:val="0006338E"/>
    <w:rsid w:val="0006495F"/>
    <w:rsid w:val="00064D3F"/>
    <w:rsid w:val="00071385"/>
    <w:rsid w:val="00072C63"/>
    <w:rsid w:val="00073FC4"/>
    <w:rsid w:val="00080404"/>
    <w:rsid w:val="00081F6B"/>
    <w:rsid w:val="00082D40"/>
    <w:rsid w:val="000847C9"/>
    <w:rsid w:val="000856D5"/>
    <w:rsid w:val="00091A0B"/>
    <w:rsid w:val="000923E3"/>
    <w:rsid w:val="00094FCC"/>
    <w:rsid w:val="000969AD"/>
    <w:rsid w:val="000970D7"/>
    <w:rsid w:val="000A4E2B"/>
    <w:rsid w:val="000A6A9C"/>
    <w:rsid w:val="000B037A"/>
    <w:rsid w:val="000B2DA3"/>
    <w:rsid w:val="000B361C"/>
    <w:rsid w:val="000B3796"/>
    <w:rsid w:val="000B431E"/>
    <w:rsid w:val="000B569D"/>
    <w:rsid w:val="000B6EF6"/>
    <w:rsid w:val="000B7EE1"/>
    <w:rsid w:val="000C1AB9"/>
    <w:rsid w:val="000C1C69"/>
    <w:rsid w:val="000C388F"/>
    <w:rsid w:val="000C7461"/>
    <w:rsid w:val="000D2298"/>
    <w:rsid w:val="000D50A1"/>
    <w:rsid w:val="000D6ADB"/>
    <w:rsid w:val="000E07BB"/>
    <w:rsid w:val="000E1CE1"/>
    <w:rsid w:val="000E3542"/>
    <w:rsid w:val="000E3F77"/>
    <w:rsid w:val="000E43A9"/>
    <w:rsid w:val="000E670B"/>
    <w:rsid w:val="000E69FA"/>
    <w:rsid w:val="000F0FA7"/>
    <w:rsid w:val="000F2093"/>
    <w:rsid w:val="000F7752"/>
    <w:rsid w:val="001035F2"/>
    <w:rsid w:val="00107B1E"/>
    <w:rsid w:val="001110C9"/>
    <w:rsid w:val="00111254"/>
    <w:rsid w:val="001124A2"/>
    <w:rsid w:val="00114863"/>
    <w:rsid w:val="001207E1"/>
    <w:rsid w:val="0012107A"/>
    <w:rsid w:val="001223C5"/>
    <w:rsid w:val="00127F88"/>
    <w:rsid w:val="00130B1D"/>
    <w:rsid w:val="00130C68"/>
    <w:rsid w:val="001324C0"/>
    <w:rsid w:val="00132E9C"/>
    <w:rsid w:val="001354BD"/>
    <w:rsid w:val="001408E5"/>
    <w:rsid w:val="00140E26"/>
    <w:rsid w:val="0014120C"/>
    <w:rsid w:val="0014405F"/>
    <w:rsid w:val="001523D3"/>
    <w:rsid w:val="0015293E"/>
    <w:rsid w:val="00152E9F"/>
    <w:rsid w:val="00154C6E"/>
    <w:rsid w:val="0015661E"/>
    <w:rsid w:val="001574E4"/>
    <w:rsid w:val="00157AD6"/>
    <w:rsid w:val="00160908"/>
    <w:rsid w:val="0016365E"/>
    <w:rsid w:val="00164C00"/>
    <w:rsid w:val="00170572"/>
    <w:rsid w:val="00172849"/>
    <w:rsid w:val="00180592"/>
    <w:rsid w:val="001868ED"/>
    <w:rsid w:val="00187C05"/>
    <w:rsid w:val="00190178"/>
    <w:rsid w:val="00191530"/>
    <w:rsid w:val="00196861"/>
    <w:rsid w:val="001A44D2"/>
    <w:rsid w:val="001A5A7C"/>
    <w:rsid w:val="001B17B9"/>
    <w:rsid w:val="001B41C1"/>
    <w:rsid w:val="001B4936"/>
    <w:rsid w:val="001B6DE4"/>
    <w:rsid w:val="001B722F"/>
    <w:rsid w:val="001C1325"/>
    <w:rsid w:val="001C22A8"/>
    <w:rsid w:val="001C2A8D"/>
    <w:rsid w:val="001C309D"/>
    <w:rsid w:val="001C3E4D"/>
    <w:rsid w:val="001D0836"/>
    <w:rsid w:val="001D49D7"/>
    <w:rsid w:val="001D5EA9"/>
    <w:rsid w:val="001E777F"/>
    <w:rsid w:val="001E7E3F"/>
    <w:rsid w:val="001F16E8"/>
    <w:rsid w:val="001F44D9"/>
    <w:rsid w:val="001F469C"/>
    <w:rsid w:val="001F4A91"/>
    <w:rsid w:val="001F50EE"/>
    <w:rsid w:val="001F7AE0"/>
    <w:rsid w:val="00204EF4"/>
    <w:rsid w:val="00205552"/>
    <w:rsid w:val="00220252"/>
    <w:rsid w:val="00221AF0"/>
    <w:rsid w:val="002245BE"/>
    <w:rsid w:val="00227FFC"/>
    <w:rsid w:val="00230F12"/>
    <w:rsid w:val="00232441"/>
    <w:rsid w:val="00233B69"/>
    <w:rsid w:val="00241B35"/>
    <w:rsid w:val="00242150"/>
    <w:rsid w:val="00243C24"/>
    <w:rsid w:val="0024406A"/>
    <w:rsid w:val="0024670E"/>
    <w:rsid w:val="00246759"/>
    <w:rsid w:val="00250C90"/>
    <w:rsid w:val="00254B7A"/>
    <w:rsid w:val="002564D2"/>
    <w:rsid w:val="002603B0"/>
    <w:rsid w:val="00261AA5"/>
    <w:rsid w:val="0026372D"/>
    <w:rsid w:val="00263CF7"/>
    <w:rsid w:val="00265EB4"/>
    <w:rsid w:val="002678C5"/>
    <w:rsid w:val="00271230"/>
    <w:rsid w:val="0027203E"/>
    <w:rsid w:val="0027469B"/>
    <w:rsid w:val="002809B8"/>
    <w:rsid w:val="00281B44"/>
    <w:rsid w:val="00281FBD"/>
    <w:rsid w:val="00284C6C"/>
    <w:rsid w:val="00284F6B"/>
    <w:rsid w:val="00290869"/>
    <w:rsid w:val="00290FC9"/>
    <w:rsid w:val="002916E2"/>
    <w:rsid w:val="00291AA5"/>
    <w:rsid w:val="00291CE6"/>
    <w:rsid w:val="00292DE8"/>
    <w:rsid w:val="00293427"/>
    <w:rsid w:val="002A00E4"/>
    <w:rsid w:val="002A0D37"/>
    <w:rsid w:val="002A155B"/>
    <w:rsid w:val="002A4BF5"/>
    <w:rsid w:val="002A678B"/>
    <w:rsid w:val="002A74A1"/>
    <w:rsid w:val="002A788B"/>
    <w:rsid w:val="002B0581"/>
    <w:rsid w:val="002B3543"/>
    <w:rsid w:val="002B5DF3"/>
    <w:rsid w:val="002B6E8A"/>
    <w:rsid w:val="002B7D20"/>
    <w:rsid w:val="002C06BE"/>
    <w:rsid w:val="002C1244"/>
    <w:rsid w:val="002C38FD"/>
    <w:rsid w:val="002D06CA"/>
    <w:rsid w:val="002D272C"/>
    <w:rsid w:val="002D425D"/>
    <w:rsid w:val="002D55B3"/>
    <w:rsid w:val="002D5B79"/>
    <w:rsid w:val="002E02EB"/>
    <w:rsid w:val="002E0FB6"/>
    <w:rsid w:val="002E271F"/>
    <w:rsid w:val="002E508E"/>
    <w:rsid w:val="002E7700"/>
    <w:rsid w:val="002E7A95"/>
    <w:rsid w:val="002F35F1"/>
    <w:rsid w:val="003009B2"/>
    <w:rsid w:val="00301018"/>
    <w:rsid w:val="00302841"/>
    <w:rsid w:val="00305448"/>
    <w:rsid w:val="00306F90"/>
    <w:rsid w:val="00307C4B"/>
    <w:rsid w:val="0031058B"/>
    <w:rsid w:val="00311707"/>
    <w:rsid w:val="003117F6"/>
    <w:rsid w:val="00313F12"/>
    <w:rsid w:val="0032498C"/>
    <w:rsid w:val="0032595A"/>
    <w:rsid w:val="00330011"/>
    <w:rsid w:val="00331E5D"/>
    <w:rsid w:val="003336B0"/>
    <w:rsid w:val="003379D6"/>
    <w:rsid w:val="0034278E"/>
    <w:rsid w:val="00343DAE"/>
    <w:rsid w:val="00346958"/>
    <w:rsid w:val="00346E4B"/>
    <w:rsid w:val="00360D2B"/>
    <w:rsid w:val="00361A4D"/>
    <w:rsid w:val="003628E1"/>
    <w:rsid w:val="00362E2A"/>
    <w:rsid w:val="00363C5E"/>
    <w:rsid w:val="00363E34"/>
    <w:rsid w:val="003645BA"/>
    <w:rsid w:val="00365888"/>
    <w:rsid w:val="003667DA"/>
    <w:rsid w:val="003708E2"/>
    <w:rsid w:val="00370DA2"/>
    <w:rsid w:val="003722E2"/>
    <w:rsid w:val="00375331"/>
    <w:rsid w:val="0037762B"/>
    <w:rsid w:val="0038542B"/>
    <w:rsid w:val="00394F13"/>
    <w:rsid w:val="003A7F65"/>
    <w:rsid w:val="003B2939"/>
    <w:rsid w:val="003B7962"/>
    <w:rsid w:val="003C1B55"/>
    <w:rsid w:val="003C3999"/>
    <w:rsid w:val="003D0ED4"/>
    <w:rsid w:val="003D1672"/>
    <w:rsid w:val="003D2E18"/>
    <w:rsid w:val="003D77BD"/>
    <w:rsid w:val="003D7A20"/>
    <w:rsid w:val="003D7C8F"/>
    <w:rsid w:val="003E3CAD"/>
    <w:rsid w:val="003E6780"/>
    <w:rsid w:val="003E71EF"/>
    <w:rsid w:val="003F783C"/>
    <w:rsid w:val="00403FAD"/>
    <w:rsid w:val="00406443"/>
    <w:rsid w:val="00410D02"/>
    <w:rsid w:val="00411ECE"/>
    <w:rsid w:val="00417D66"/>
    <w:rsid w:val="00422490"/>
    <w:rsid w:val="0042416F"/>
    <w:rsid w:val="00430A75"/>
    <w:rsid w:val="00433E91"/>
    <w:rsid w:val="0043773D"/>
    <w:rsid w:val="00437752"/>
    <w:rsid w:val="00443C4C"/>
    <w:rsid w:val="00444DB5"/>
    <w:rsid w:val="00444EC4"/>
    <w:rsid w:val="0044620F"/>
    <w:rsid w:val="00450CD0"/>
    <w:rsid w:val="00451D12"/>
    <w:rsid w:val="00462397"/>
    <w:rsid w:val="004624D8"/>
    <w:rsid w:val="00464992"/>
    <w:rsid w:val="00464C9F"/>
    <w:rsid w:val="00467386"/>
    <w:rsid w:val="004673B3"/>
    <w:rsid w:val="004702CB"/>
    <w:rsid w:val="00470C40"/>
    <w:rsid w:val="00471FF2"/>
    <w:rsid w:val="0047344F"/>
    <w:rsid w:val="00473E3B"/>
    <w:rsid w:val="00473F50"/>
    <w:rsid w:val="00476CC6"/>
    <w:rsid w:val="0047780D"/>
    <w:rsid w:val="0048021B"/>
    <w:rsid w:val="004818CA"/>
    <w:rsid w:val="0048222F"/>
    <w:rsid w:val="004867C6"/>
    <w:rsid w:val="00486B4A"/>
    <w:rsid w:val="00486FF0"/>
    <w:rsid w:val="0049171A"/>
    <w:rsid w:val="004A1314"/>
    <w:rsid w:val="004A2B63"/>
    <w:rsid w:val="004B15C4"/>
    <w:rsid w:val="004B4003"/>
    <w:rsid w:val="004C22DA"/>
    <w:rsid w:val="004C3FB2"/>
    <w:rsid w:val="004D10D7"/>
    <w:rsid w:val="004D31C0"/>
    <w:rsid w:val="004D3581"/>
    <w:rsid w:val="004D6B88"/>
    <w:rsid w:val="004E5355"/>
    <w:rsid w:val="004F0B70"/>
    <w:rsid w:val="004F0BD6"/>
    <w:rsid w:val="004F1BCE"/>
    <w:rsid w:val="004F24C4"/>
    <w:rsid w:val="004F356D"/>
    <w:rsid w:val="004F414C"/>
    <w:rsid w:val="004F4BF3"/>
    <w:rsid w:val="00502457"/>
    <w:rsid w:val="00510933"/>
    <w:rsid w:val="005115CA"/>
    <w:rsid w:val="0051166A"/>
    <w:rsid w:val="00511E8D"/>
    <w:rsid w:val="0052470F"/>
    <w:rsid w:val="00524746"/>
    <w:rsid w:val="005248F4"/>
    <w:rsid w:val="00530ABE"/>
    <w:rsid w:val="00534CDC"/>
    <w:rsid w:val="005411F3"/>
    <w:rsid w:val="00541798"/>
    <w:rsid w:val="005435AA"/>
    <w:rsid w:val="00544FB3"/>
    <w:rsid w:val="00545B84"/>
    <w:rsid w:val="005475A5"/>
    <w:rsid w:val="00547B60"/>
    <w:rsid w:val="005524B9"/>
    <w:rsid w:val="00553613"/>
    <w:rsid w:val="0056011F"/>
    <w:rsid w:val="005604CA"/>
    <w:rsid w:val="00561897"/>
    <w:rsid w:val="00562E87"/>
    <w:rsid w:val="00563A7C"/>
    <w:rsid w:val="00571887"/>
    <w:rsid w:val="00573B30"/>
    <w:rsid w:val="00577514"/>
    <w:rsid w:val="00577904"/>
    <w:rsid w:val="00590FC9"/>
    <w:rsid w:val="00592859"/>
    <w:rsid w:val="00593030"/>
    <w:rsid w:val="005A54E5"/>
    <w:rsid w:val="005B20B1"/>
    <w:rsid w:val="005B25AC"/>
    <w:rsid w:val="005B465F"/>
    <w:rsid w:val="005C2BBD"/>
    <w:rsid w:val="005C6C2E"/>
    <w:rsid w:val="005D2119"/>
    <w:rsid w:val="005D3884"/>
    <w:rsid w:val="005D6352"/>
    <w:rsid w:val="005D7F70"/>
    <w:rsid w:val="005E18B3"/>
    <w:rsid w:val="005E2A52"/>
    <w:rsid w:val="005E4D55"/>
    <w:rsid w:val="005E73AB"/>
    <w:rsid w:val="005F399B"/>
    <w:rsid w:val="005F4D88"/>
    <w:rsid w:val="005F5E52"/>
    <w:rsid w:val="005F6C85"/>
    <w:rsid w:val="006005B2"/>
    <w:rsid w:val="0060713A"/>
    <w:rsid w:val="006078D9"/>
    <w:rsid w:val="0061454D"/>
    <w:rsid w:val="00622A2C"/>
    <w:rsid w:val="006252E4"/>
    <w:rsid w:val="006264DB"/>
    <w:rsid w:val="00626873"/>
    <w:rsid w:val="00627E6E"/>
    <w:rsid w:val="00631401"/>
    <w:rsid w:val="006324E6"/>
    <w:rsid w:val="0063405A"/>
    <w:rsid w:val="00641682"/>
    <w:rsid w:val="00641851"/>
    <w:rsid w:val="00644878"/>
    <w:rsid w:val="0064595F"/>
    <w:rsid w:val="00646346"/>
    <w:rsid w:val="00647849"/>
    <w:rsid w:val="006502A0"/>
    <w:rsid w:val="006506ED"/>
    <w:rsid w:val="0065459A"/>
    <w:rsid w:val="00654CC4"/>
    <w:rsid w:val="00655A43"/>
    <w:rsid w:val="00656C21"/>
    <w:rsid w:val="006605DF"/>
    <w:rsid w:val="0066160C"/>
    <w:rsid w:val="00661DB9"/>
    <w:rsid w:val="00664CE0"/>
    <w:rsid w:val="006653C6"/>
    <w:rsid w:val="00667441"/>
    <w:rsid w:val="00670A55"/>
    <w:rsid w:val="00670C8A"/>
    <w:rsid w:val="00671987"/>
    <w:rsid w:val="00672E70"/>
    <w:rsid w:val="00675099"/>
    <w:rsid w:val="00684720"/>
    <w:rsid w:val="00685AF1"/>
    <w:rsid w:val="00686C16"/>
    <w:rsid w:val="00687AED"/>
    <w:rsid w:val="00690CD0"/>
    <w:rsid w:val="00697E6A"/>
    <w:rsid w:val="006A0713"/>
    <w:rsid w:val="006A1157"/>
    <w:rsid w:val="006A298B"/>
    <w:rsid w:val="006A2AEF"/>
    <w:rsid w:val="006A5399"/>
    <w:rsid w:val="006A5C9F"/>
    <w:rsid w:val="006A7D52"/>
    <w:rsid w:val="006B5C9C"/>
    <w:rsid w:val="006B608D"/>
    <w:rsid w:val="006B63D2"/>
    <w:rsid w:val="006B7845"/>
    <w:rsid w:val="006C2367"/>
    <w:rsid w:val="006D13AA"/>
    <w:rsid w:val="006D231B"/>
    <w:rsid w:val="006D5946"/>
    <w:rsid w:val="006D69B8"/>
    <w:rsid w:val="006D7321"/>
    <w:rsid w:val="006D7D03"/>
    <w:rsid w:val="006E3E1B"/>
    <w:rsid w:val="006E4EBA"/>
    <w:rsid w:val="006E5175"/>
    <w:rsid w:val="006E5B9F"/>
    <w:rsid w:val="006E6A1C"/>
    <w:rsid w:val="006F1212"/>
    <w:rsid w:val="006F160C"/>
    <w:rsid w:val="006F4689"/>
    <w:rsid w:val="006F540B"/>
    <w:rsid w:val="006F55CD"/>
    <w:rsid w:val="006F64B2"/>
    <w:rsid w:val="006F6CF9"/>
    <w:rsid w:val="006F6E03"/>
    <w:rsid w:val="006F75AA"/>
    <w:rsid w:val="007042B8"/>
    <w:rsid w:val="00705364"/>
    <w:rsid w:val="007059C7"/>
    <w:rsid w:val="00705F8D"/>
    <w:rsid w:val="007064DF"/>
    <w:rsid w:val="00710C8B"/>
    <w:rsid w:val="00714384"/>
    <w:rsid w:val="00714CD9"/>
    <w:rsid w:val="0072416F"/>
    <w:rsid w:val="007246FA"/>
    <w:rsid w:val="00725C72"/>
    <w:rsid w:val="00726839"/>
    <w:rsid w:val="007274B3"/>
    <w:rsid w:val="0072756F"/>
    <w:rsid w:val="007351EB"/>
    <w:rsid w:val="00737BB0"/>
    <w:rsid w:val="0074001C"/>
    <w:rsid w:val="0074070F"/>
    <w:rsid w:val="00745811"/>
    <w:rsid w:val="007461E2"/>
    <w:rsid w:val="00751FED"/>
    <w:rsid w:val="007541EE"/>
    <w:rsid w:val="0075616E"/>
    <w:rsid w:val="00756E33"/>
    <w:rsid w:val="00757BF4"/>
    <w:rsid w:val="00760BFC"/>
    <w:rsid w:val="00761786"/>
    <w:rsid w:val="007618EB"/>
    <w:rsid w:val="00764E9F"/>
    <w:rsid w:val="00765CFC"/>
    <w:rsid w:val="00766364"/>
    <w:rsid w:val="0077196A"/>
    <w:rsid w:val="00776857"/>
    <w:rsid w:val="00777E7B"/>
    <w:rsid w:val="007834E9"/>
    <w:rsid w:val="0078591F"/>
    <w:rsid w:val="00785B26"/>
    <w:rsid w:val="00787092"/>
    <w:rsid w:val="007876C9"/>
    <w:rsid w:val="00791291"/>
    <w:rsid w:val="00791652"/>
    <w:rsid w:val="00793B29"/>
    <w:rsid w:val="007962F6"/>
    <w:rsid w:val="007A15FB"/>
    <w:rsid w:val="007A49E6"/>
    <w:rsid w:val="007A5F30"/>
    <w:rsid w:val="007A64F6"/>
    <w:rsid w:val="007B1187"/>
    <w:rsid w:val="007B3A60"/>
    <w:rsid w:val="007C4ED7"/>
    <w:rsid w:val="007C56F8"/>
    <w:rsid w:val="007C7DCF"/>
    <w:rsid w:val="007D1B18"/>
    <w:rsid w:val="007D6979"/>
    <w:rsid w:val="007E2460"/>
    <w:rsid w:val="007E2475"/>
    <w:rsid w:val="007E49F1"/>
    <w:rsid w:val="007F0D45"/>
    <w:rsid w:val="007F2CC9"/>
    <w:rsid w:val="007F2E1F"/>
    <w:rsid w:val="007F3DDE"/>
    <w:rsid w:val="007F76B7"/>
    <w:rsid w:val="0080131C"/>
    <w:rsid w:val="008017B4"/>
    <w:rsid w:val="0080495D"/>
    <w:rsid w:val="00805688"/>
    <w:rsid w:val="00810256"/>
    <w:rsid w:val="008136CC"/>
    <w:rsid w:val="00816790"/>
    <w:rsid w:val="00820FBF"/>
    <w:rsid w:val="0082454C"/>
    <w:rsid w:val="008308CD"/>
    <w:rsid w:val="00831891"/>
    <w:rsid w:val="00831E78"/>
    <w:rsid w:val="00832069"/>
    <w:rsid w:val="00834C78"/>
    <w:rsid w:val="008364E2"/>
    <w:rsid w:val="00836637"/>
    <w:rsid w:val="00843A19"/>
    <w:rsid w:val="00845456"/>
    <w:rsid w:val="00850661"/>
    <w:rsid w:val="00853ED9"/>
    <w:rsid w:val="0085560C"/>
    <w:rsid w:val="00855847"/>
    <w:rsid w:val="00860BAF"/>
    <w:rsid w:val="008630E5"/>
    <w:rsid w:val="00865C05"/>
    <w:rsid w:val="0086616A"/>
    <w:rsid w:val="00870206"/>
    <w:rsid w:val="00870534"/>
    <w:rsid w:val="00870E16"/>
    <w:rsid w:val="00873F1B"/>
    <w:rsid w:val="008812D0"/>
    <w:rsid w:val="008842B8"/>
    <w:rsid w:val="00887E99"/>
    <w:rsid w:val="00890AB6"/>
    <w:rsid w:val="00891179"/>
    <w:rsid w:val="00893846"/>
    <w:rsid w:val="008963FB"/>
    <w:rsid w:val="008A1217"/>
    <w:rsid w:val="008A1DFF"/>
    <w:rsid w:val="008A1F96"/>
    <w:rsid w:val="008A3D30"/>
    <w:rsid w:val="008A5A1A"/>
    <w:rsid w:val="008B039E"/>
    <w:rsid w:val="008B08EF"/>
    <w:rsid w:val="008B1710"/>
    <w:rsid w:val="008B3310"/>
    <w:rsid w:val="008B78A5"/>
    <w:rsid w:val="008C34C0"/>
    <w:rsid w:val="008C4762"/>
    <w:rsid w:val="008C663A"/>
    <w:rsid w:val="008D040F"/>
    <w:rsid w:val="008D04E7"/>
    <w:rsid w:val="008D2EF5"/>
    <w:rsid w:val="008D49F2"/>
    <w:rsid w:val="008D5AA8"/>
    <w:rsid w:val="008D69AA"/>
    <w:rsid w:val="008E2558"/>
    <w:rsid w:val="008E2F30"/>
    <w:rsid w:val="008E2F6E"/>
    <w:rsid w:val="008E618A"/>
    <w:rsid w:val="008F08B0"/>
    <w:rsid w:val="008F1E9F"/>
    <w:rsid w:val="008F1F7D"/>
    <w:rsid w:val="008F215A"/>
    <w:rsid w:val="008F6404"/>
    <w:rsid w:val="008F6B13"/>
    <w:rsid w:val="0090547B"/>
    <w:rsid w:val="00912BE3"/>
    <w:rsid w:val="009148B4"/>
    <w:rsid w:val="00914C38"/>
    <w:rsid w:val="009201B2"/>
    <w:rsid w:val="009209C3"/>
    <w:rsid w:val="00921B1B"/>
    <w:rsid w:val="009241D8"/>
    <w:rsid w:val="00925608"/>
    <w:rsid w:val="00925E74"/>
    <w:rsid w:val="00926B4B"/>
    <w:rsid w:val="00926F18"/>
    <w:rsid w:val="00933DC2"/>
    <w:rsid w:val="00934FF7"/>
    <w:rsid w:val="00940E93"/>
    <w:rsid w:val="00941A08"/>
    <w:rsid w:val="00943AFB"/>
    <w:rsid w:val="0094492D"/>
    <w:rsid w:val="0094521B"/>
    <w:rsid w:val="00952681"/>
    <w:rsid w:val="009527EB"/>
    <w:rsid w:val="0095492D"/>
    <w:rsid w:val="00955ABD"/>
    <w:rsid w:val="00955B98"/>
    <w:rsid w:val="00956145"/>
    <w:rsid w:val="009563C6"/>
    <w:rsid w:val="0095658D"/>
    <w:rsid w:val="009576C2"/>
    <w:rsid w:val="00957847"/>
    <w:rsid w:val="0096307A"/>
    <w:rsid w:val="009645DC"/>
    <w:rsid w:val="00964CFD"/>
    <w:rsid w:val="00965FB6"/>
    <w:rsid w:val="00966C76"/>
    <w:rsid w:val="00970FB6"/>
    <w:rsid w:val="0097254D"/>
    <w:rsid w:val="00981D45"/>
    <w:rsid w:val="009829C5"/>
    <w:rsid w:val="00983730"/>
    <w:rsid w:val="00984503"/>
    <w:rsid w:val="009915A5"/>
    <w:rsid w:val="00991C18"/>
    <w:rsid w:val="009A176B"/>
    <w:rsid w:val="009A1A12"/>
    <w:rsid w:val="009A27D2"/>
    <w:rsid w:val="009A4144"/>
    <w:rsid w:val="009A4A68"/>
    <w:rsid w:val="009A4A6F"/>
    <w:rsid w:val="009A5259"/>
    <w:rsid w:val="009B099D"/>
    <w:rsid w:val="009B3352"/>
    <w:rsid w:val="009B4A67"/>
    <w:rsid w:val="009B5F82"/>
    <w:rsid w:val="009B6CF1"/>
    <w:rsid w:val="009B7BAC"/>
    <w:rsid w:val="009C0D7E"/>
    <w:rsid w:val="009C1213"/>
    <w:rsid w:val="009C2731"/>
    <w:rsid w:val="009C466B"/>
    <w:rsid w:val="009C5FE2"/>
    <w:rsid w:val="009C70FF"/>
    <w:rsid w:val="009D1845"/>
    <w:rsid w:val="009D5B98"/>
    <w:rsid w:val="009E45FD"/>
    <w:rsid w:val="009E7C7A"/>
    <w:rsid w:val="009F0704"/>
    <w:rsid w:val="009F0B52"/>
    <w:rsid w:val="009F2945"/>
    <w:rsid w:val="009F40E0"/>
    <w:rsid w:val="009F63A0"/>
    <w:rsid w:val="009F64AE"/>
    <w:rsid w:val="009F7414"/>
    <w:rsid w:val="00A00F15"/>
    <w:rsid w:val="00A026C1"/>
    <w:rsid w:val="00A07FB4"/>
    <w:rsid w:val="00A1133E"/>
    <w:rsid w:val="00A12B9A"/>
    <w:rsid w:val="00A130B5"/>
    <w:rsid w:val="00A16BF3"/>
    <w:rsid w:val="00A2008D"/>
    <w:rsid w:val="00A206C1"/>
    <w:rsid w:val="00A30069"/>
    <w:rsid w:val="00A403DA"/>
    <w:rsid w:val="00A4147A"/>
    <w:rsid w:val="00A41F96"/>
    <w:rsid w:val="00A45B79"/>
    <w:rsid w:val="00A4755B"/>
    <w:rsid w:val="00A536A5"/>
    <w:rsid w:val="00A55419"/>
    <w:rsid w:val="00A60B47"/>
    <w:rsid w:val="00A61DD7"/>
    <w:rsid w:val="00A62CF7"/>
    <w:rsid w:val="00A64AC2"/>
    <w:rsid w:val="00A651E8"/>
    <w:rsid w:val="00A662DC"/>
    <w:rsid w:val="00A673B0"/>
    <w:rsid w:val="00A71732"/>
    <w:rsid w:val="00A729AA"/>
    <w:rsid w:val="00A74B27"/>
    <w:rsid w:val="00A75BB6"/>
    <w:rsid w:val="00A75DA1"/>
    <w:rsid w:val="00A8053C"/>
    <w:rsid w:val="00A8483F"/>
    <w:rsid w:val="00A86428"/>
    <w:rsid w:val="00A879B6"/>
    <w:rsid w:val="00A87B6B"/>
    <w:rsid w:val="00A94590"/>
    <w:rsid w:val="00AA0100"/>
    <w:rsid w:val="00AA29A0"/>
    <w:rsid w:val="00AA2EA8"/>
    <w:rsid w:val="00AA4DF3"/>
    <w:rsid w:val="00AA52D2"/>
    <w:rsid w:val="00AA56AE"/>
    <w:rsid w:val="00AA5D34"/>
    <w:rsid w:val="00AA6039"/>
    <w:rsid w:val="00AA6359"/>
    <w:rsid w:val="00AB1A9A"/>
    <w:rsid w:val="00AB3C05"/>
    <w:rsid w:val="00AB5BA2"/>
    <w:rsid w:val="00AB6BE1"/>
    <w:rsid w:val="00AB7598"/>
    <w:rsid w:val="00AC0752"/>
    <w:rsid w:val="00AC25D9"/>
    <w:rsid w:val="00AC4852"/>
    <w:rsid w:val="00AC556C"/>
    <w:rsid w:val="00AC6F6A"/>
    <w:rsid w:val="00AD0136"/>
    <w:rsid w:val="00AD0478"/>
    <w:rsid w:val="00AD5B7E"/>
    <w:rsid w:val="00AD70E4"/>
    <w:rsid w:val="00AE0D4F"/>
    <w:rsid w:val="00AE3763"/>
    <w:rsid w:val="00AE39A6"/>
    <w:rsid w:val="00AE3F27"/>
    <w:rsid w:val="00AE4489"/>
    <w:rsid w:val="00AE7F7F"/>
    <w:rsid w:val="00AF07CF"/>
    <w:rsid w:val="00AF39BC"/>
    <w:rsid w:val="00AF498B"/>
    <w:rsid w:val="00AF79AD"/>
    <w:rsid w:val="00B0330B"/>
    <w:rsid w:val="00B06DF2"/>
    <w:rsid w:val="00B07382"/>
    <w:rsid w:val="00B07439"/>
    <w:rsid w:val="00B10168"/>
    <w:rsid w:val="00B11982"/>
    <w:rsid w:val="00B15D2A"/>
    <w:rsid w:val="00B1714D"/>
    <w:rsid w:val="00B17B96"/>
    <w:rsid w:val="00B23C3A"/>
    <w:rsid w:val="00B2565A"/>
    <w:rsid w:val="00B25680"/>
    <w:rsid w:val="00B2792C"/>
    <w:rsid w:val="00B30D8F"/>
    <w:rsid w:val="00B322BF"/>
    <w:rsid w:val="00B33019"/>
    <w:rsid w:val="00B40C09"/>
    <w:rsid w:val="00B443CA"/>
    <w:rsid w:val="00B445B0"/>
    <w:rsid w:val="00B464B9"/>
    <w:rsid w:val="00B46AF0"/>
    <w:rsid w:val="00B46C0D"/>
    <w:rsid w:val="00B50A62"/>
    <w:rsid w:val="00B600D9"/>
    <w:rsid w:val="00B625EC"/>
    <w:rsid w:val="00B627DE"/>
    <w:rsid w:val="00B62CD1"/>
    <w:rsid w:val="00B6447D"/>
    <w:rsid w:val="00B64857"/>
    <w:rsid w:val="00B64D18"/>
    <w:rsid w:val="00B75404"/>
    <w:rsid w:val="00B76AE9"/>
    <w:rsid w:val="00B77D6E"/>
    <w:rsid w:val="00B80BBB"/>
    <w:rsid w:val="00B827D5"/>
    <w:rsid w:val="00B82C04"/>
    <w:rsid w:val="00B84AFB"/>
    <w:rsid w:val="00B85351"/>
    <w:rsid w:val="00B87945"/>
    <w:rsid w:val="00B91920"/>
    <w:rsid w:val="00B93420"/>
    <w:rsid w:val="00B9360D"/>
    <w:rsid w:val="00B93E55"/>
    <w:rsid w:val="00B93E6F"/>
    <w:rsid w:val="00B942EF"/>
    <w:rsid w:val="00B96EB1"/>
    <w:rsid w:val="00BA01E4"/>
    <w:rsid w:val="00BA1EEF"/>
    <w:rsid w:val="00BA618F"/>
    <w:rsid w:val="00BB20B9"/>
    <w:rsid w:val="00BB3726"/>
    <w:rsid w:val="00BB5C23"/>
    <w:rsid w:val="00BB6019"/>
    <w:rsid w:val="00BB69FC"/>
    <w:rsid w:val="00BC1B31"/>
    <w:rsid w:val="00BC3214"/>
    <w:rsid w:val="00BC52B4"/>
    <w:rsid w:val="00BD1A3D"/>
    <w:rsid w:val="00BD2C32"/>
    <w:rsid w:val="00BD3DB6"/>
    <w:rsid w:val="00BE12C1"/>
    <w:rsid w:val="00BE17AC"/>
    <w:rsid w:val="00BE3079"/>
    <w:rsid w:val="00BE3DCC"/>
    <w:rsid w:val="00BE4640"/>
    <w:rsid w:val="00BE55B7"/>
    <w:rsid w:val="00BE7DC7"/>
    <w:rsid w:val="00BF0902"/>
    <w:rsid w:val="00BF16F1"/>
    <w:rsid w:val="00BF1D76"/>
    <w:rsid w:val="00BF2300"/>
    <w:rsid w:val="00BF70E2"/>
    <w:rsid w:val="00C00678"/>
    <w:rsid w:val="00C00B9E"/>
    <w:rsid w:val="00C01934"/>
    <w:rsid w:val="00C039DD"/>
    <w:rsid w:val="00C056ED"/>
    <w:rsid w:val="00C078A5"/>
    <w:rsid w:val="00C07ED7"/>
    <w:rsid w:val="00C1374C"/>
    <w:rsid w:val="00C13A71"/>
    <w:rsid w:val="00C24F69"/>
    <w:rsid w:val="00C30F8C"/>
    <w:rsid w:val="00C32521"/>
    <w:rsid w:val="00C32953"/>
    <w:rsid w:val="00C330F7"/>
    <w:rsid w:val="00C3328D"/>
    <w:rsid w:val="00C3414B"/>
    <w:rsid w:val="00C351F5"/>
    <w:rsid w:val="00C414AD"/>
    <w:rsid w:val="00C421B1"/>
    <w:rsid w:val="00C43D51"/>
    <w:rsid w:val="00C50063"/>
    <w:rsid w:val="00C52CBA"/>
    <w:rsid w:val="00C548CC"/>
    <w:rsid w:val="00C557F7"/>
    <w:rsid w:val="00C606BB"/>
    <w:rsid w:val="00C630EF"/>
    <w:rsid w:val="00C63789"/>
    <w:rsid w:val="00C67142"/>
    <w:rsid w:val="00C71857"/>
    <w:rsid w:val="00C77D29"/>
    <w:rsid w:val="00C77E4E"/>
    <w:rsid w:val="00C80D1F"/>
    <w:rsid w:val="00C83174"/>
    <w:rsid w:val="00C84347"/>
    <w:rsid w:val="00C84C26"/>
    <w:rsid w:val="00C85F76"/>
    <w:rsid w:val="00C91050"/>
    <w:rsid w:val="00C922C3"/>
    <w:rsid w:val="00C94FA4"/>
    <w:rsid w:val="00C9610B"/>
    <w:rsid w:val="00C97BD7"/>
    <w:rsid w:val="00CA02ED"/>
    <w:rsid w:val="00CA3C03"/>
    <w:rsid w:val="00CA6090"/>
    <w:rsid w:val="00CB00DD"/>
    <w:rsid w:val="00CB7546"/>
    <w:rsid w:val="00CB760F"/>
    <w:rsid w:val="00CB7668"/>
    <w:rsid w:val="00CC0E0F"/>
    <w:rsid w:val="00CC1C9F"/>
    <w:rsid w:val="00CC25D1"/>
    <w:rsid w:val="00CC5DEB"/>
    <w:rsid w:val="00CC66D9"/>
    <w:rsid w:val="00CD0210"/>
    <w:rsid w:val="00CD27FB"/>
    <w:rsid w:val="00CD409C"/>
    <w:rsid w:val="00CD748C"/>
    <w:rsid w:val="00CD7FDD"/>
    <w:rsid w:val="00CE0255"/>
    <w:rsid w:val="00CE0F39"/>
    <w:rsid w:val="00CE3DC5"/>
    <w:rsid w:val="00CE41F4"/>
    <w:rsid w:val="00CE72B0"/>
    <w:rsid w:val="00CE790A"/>
    <w:rsid w:val="00CE7CC4"/>
    <w:rsid w:val="00CF4490"/>
    <w:rsid w:val="00CF5717"/>
    <w:rsid w:val="00CF5772"/>
    <w:rsid w:val="00CF662A"/>
    <w:rsid w:val="00CF7D4F"/>
    <w:rsid w:val="00D02995"/>
    <w:rsid w:val="00D06086"/>
    <w:rsid w:val="00D1116D"/>
    <w:rsid w:val="00D12F43"/>
    <w:rsid w:val="00D1367A"/>
    <w:rsid w:val="00D16850"/>
    <w:rsid w:val="00D171DD"/>
    <w:rsid w:val="00D230FC"/>
    <w:rsid w:val="00D23869"/>
    <w:rsid w:val="00D2546F"/>
    <w:rsid w:val="00D268C7"/>
    <w:rsid w:val="00D4353F"/>
    <w:rsid w:val="00D43EAD"/>
    <w:rsid w:val="00D5190F"/>
    <w:rsid w:val="00D578F5"/>
    <w:rsid w:val="00D611C4"/>
    <w:rsid w:val="00D62022"/>
    <w:rsid w:val="00D622DA"/>
    <w:rsid w:val="00D63C0E"/>
    <w:rsid w:val="00D65727"/>
    <w:rsid w:val="00D65FE1"/>
    <w:rsid w:val="00D66070"/>
    <w:rsid w:val="00D71DCD"/>
    <w:rsid w:val="00D74B64"/>
    <w:rsid w:val="00D8518D"/>
    <w:rsid w:val="00D86F73"/>
    <w:rsid w:val="00D8776A"/>
    <w:rsid w:val="00D878A0"/>
    <w:rsid w:val="00D91BCB"/>
    <w:rsid w:val="00D93CB2"/>
    <w:rsid w:val="00D96142"/>
    <w:rsid w:val="00D96E8B"/>
    <w:rsid w:val="00D97B75"/>
    <w:rsid w:val="00DA0E5F"/>
    <w:rsid w:val="00DA344F"/>
    <w:rsid w:val="00DA35B6"/>
    <w:rsid w:val="00DA3A33"/>
    <w:rsid w:val="00DB0A46"/>
    <w:rsid w:val="00DB3FA8"/>
    <w:rsid w:val="00DB5BC6"/>
    <w:rsid w:val="00DB5FEE"/>
    <w:rsid w:val="00DC5489"/>
    <w:rsid w:val="00DD1903"/>
    <w:rsid w:val="00DD328F"/>
    <w:rsid w:val="00DE0CE1"/>
    <w:rsid w:val="00DE3135"/>
    <w:rsid w:val="00DE5DE1"/>
    <w:rsid w:val="00DF11B5"/>
    <w:rsid w:val="00DF6887"/>
    <w:rsid w:val="00E01613"/>
    <w:rsid w:val="00E14CF9"/>
    <w:rsid w:val="00E175FB"/>
    <w:rsid w:val="00E249A8"/>
    <w:rsid w:val="00E34CD1"/>
    <w:rsid w:val="00E357CD"/>
    <w:rsid w:val="00E36316"/>
    <w:rsid w:val="00E373D5"/>
    <w:rsid w:val="00E44F01"/>
    <w:rsid w:val="00E4523A"/>
    <w:rsid w:val="00E4537F"/>
    <w:rsid w:val="00E45562"/>
    <w:rsid w:val="00E500C7"/>
    <w:rsid w:val="00E54624"/>
    <w:rsid w:val="00E547FC"/>
    <w:rsid w:val="00E5569D"/>
    <w:rsid w:val="00E5687D"/>
    <w:rsid w:val="00E6071A"/>
    <w:rsid w:val="00E6129A"/>
    <w:rsid w:val="00E63395"/>
    <w:rsid w:val="00E66290"/>
    <w:rsid w:val="00E66A3E"/>
    <w:rsid w:val="00E67227"/>
    <w:rsid w:val="00E70E5B"/>
    <w:rsid w:val="00E72113"/>
    <w:rsid w:val="00E734F0"/>
    <w:rsid w:val="00E73521"/>
    <w:rsid w:val="00E74876"/>
    <w:rsid w:val="00E756BA"/>
    <w:rsid w:val="00E7684A"/>
    <w:rsid w:val="00E811BF"/>
    <w:rsid w:val="00E83D41"/>
    <w:rsid w:val="00E847E2"/>
    <w:rsid w:val="00E92583"/>
    <w:rsid w:val="00E943CD"/>
    <w:rsid w:val="00E94913"/>
    <w:rsid w:val="00E96F05"/>
    <w:rsid w:val="00EA0055"/>
    <w:rsid w:val="00EA250A"/>
    <w:rsid w:val="00EA28BE"/>
    <w:rsid w:val="00EA39B9"/>
    <w:rsid w:val="00EA6A21"/>
    <w:rsid w:val="00EA7E9B"/>
    <w:rsid w:val="00EB0616"/>
    <w:rsid w:val="00EB0ED9"/>
    <w:rsid w:val="00EB301D"/>
    <w:rsid w:val="00EB3FAA"/>
    <w:rsid w:val="00EB57CC"/>
    <w:rsid w:val="00EB618F"/>
    <w:rsid w:val="00EB6523"/>
    <w:rsid w:val="00EC28F7"/>
    <w:rsid w:val="00EC3512"/>
    <w:rsid w:val="00EC7A16"/>
    <w:rsid w:val="00ED04C4"/>
    <w:rsid w:val="00ED0CA9"/>
    <w:rsid w:val="00ED1FAE"/>
    <w:rsid w:val="00ED7A41"/>
    <w:rsid w:val="00EE1842"/>
    <w:rsid w:val="00EE1E40"/>
    <w:rsid w:val="00EE60C7"/>
    <w:rsid w:val="00EE6C5B"/>
    <w:rsid w:val="00EF10FE"/>
    <w:rsid w:val="00EF3499"/>
    <w:rsid w:val="00EF53FF"/>
    <w:rsid w:val="00EF554C"/>
    <w:rsid w:val="00EF70EE"/>
    <w:rsid w:val="00EF73A2"/>
    <w:rsid w:val="00F03F78"/>
    <w:rsid w:val="00F06721"/>
    <w:rsid w:val="00F101E8"/>
    <w:rsid w:val="00F13CA0"/>
    <w:rsid w:val="00F14D78"/>
    <w:rsid w:val="00F15761"/>
    <w:rsid w:val="00F16C34"/>
    <w:rsid w:val="00F21AAC"/>
    <w:rsid w:val="00F24696"/>
    <w:rsid w:val="00F3018A"/>
    <w:rsid w:val="00F41930"/>
    <w:rsid w:val="00F42695"/>
    <w:rsid w:val="00F43EFC"/>
    <w:rsid w:val="00F540DB"/>
    <w:rsid w:val="00F570C1"/>
    <w:rsid w:val="00F667D2"/>
    <w:rsid w:val="00F67FBE"/>
    <w:rsid w:val="00F713B9"/>
    <w:rsid w:val="00F722E2"/>
    <w:rsid w:val="00F72E7D"/>
    <w:rsid w:val="00F74543"/>
    <w:rsid w:val="00F74882"/>
    <w:rsid w:val="00F801EB"/>
    <w:rsid w:val="00F8289B"/>
    <w:rsid w:val="00F84577"/>
    <w:rsid w:val="00F85EDA"/>
    <w:rsid w:val="00F867D3"/>
    <w:rsid w:val="00F90125"/>
    <w:rsid w:val="00F90EBC"/>
    <w:rsid w:val="00F92A83"/>
    <w:rsid w:val="00F938F0"/>
    <w:rsid w:val="00F95814"/>
    <w:rsid w:val="00F96405"/>
    <w:rsid w:val="00F96981"/>
    <w:rsid w:val="00FA4EB6"/>
    <w:rsid w:val="00FA7127"/>
    <w:rsid w:val="00FB3654"/>
    <w:rsid w:val="00FB4348"/>
    <w:rsid w:val="00FB4D9B"/>
    <w:rsid w:val="00FB67F7"/>
    <w:rsid w:val="00FC0E91"/>
    <w:rsid w:val="00FC0F2B"/>
    <w:rsid w:val="00FC58BA"/>
    <w:rsid w:val="00FC7A41"/>
    <w:rsid w:val="00FD2445"/>
    <w:rsid w:val="00FE4D3D"/>
    <w:rsid w:val="00FF0905"/>
    <w:rsid w:val="00FF1E2E"/>
    <w:rsid w:val="00FF2A1A"/>
    <w:rsid w:val="00FF4575"/>
    <w:rsid w:val="00FF45D9"/>
    <w:rsid w:val="00FF7D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8B039E"/>
    <w:rPr>
      <w:sz w:val="24"/>
      <w:lang w:eastAsia="ru-RU"/>
    </w:rPr>
  </w:style>
  <w:style w:type="paragraph" w:styleId="Cmsor2">
    <w:name w:val="heading 2"/>
    <w:basedOn w:val="Norml"/>
    <w:next w:val="Norml"/>
    <w:qFormat/>
    <w:rsid w:val="0094521B"/>
    <w:pPr>
      <w:keepNext/>
      <w:spacing w:before="240" w:after="60"/>
      <w:outlineLvl w:val="1"/>
    </w:pPr>
    <w:rPr>
      <w:rFonts w:ascii="Arial" w:hAnsi="Arial" w:cs="Arial"/>
      <w:b/>
      <w:bCs/>
      <w:i/>
      <w:iCs/>
      <w:sz w:val="28"/>
      <w:szCs w:val="28"/>
    </w:rPr>
  </w:style>
  <w:style w:type="paragraph" w:styleId="Cmsor3">
    <w:name w:val="heading 3"/>
    <w:basedOn w:val="Norml"/>
    <w:next w:val="Norml"/>
    <w:qFormat/>
    <w:rsid w:val="00DD328F"/>
    <w:pPr>
      <w:keepNext/>
      <w:numPr>
        <w:ilvl w:val="1"/>
        <w:numId w:val="1"/>
      </w:numPr>
      <w:spacing w:before="240" w:after="60"/>
      <w:outlineLvl w:val="2"/>
    </w:pPr>
    <w:rPr>
      <w:b/>
      <w:lang w:eastAsia="hu-HU"/>
    </w:rPr>
  </w:style>
  <w:style w:type="paragraph" w:styleId="Cmsor4">
    <w:name w:val="heading 4"/>
    <w:basedOn w:val="Norml"/>
    <w:next w:val="Norml"/>
    <w:qFormat/>
    <w:rsid w:val="00DD328F"/>
    <w:pPr>
      <w:keepNext/>
      <w:numPr>
        <w:ilvl w:val="2"/>
        <w:numId w:val="1"/>
      </w:numPr>
      <w:spacing w:before="240" w:after="60"/>
      <w:outlineLvl w:val="3"/>
    </w:pPr>
    <w:rPr>
      <w:u w:val="single"/>
      <w:lang w:eastAsia="hu-HU"/>
    </w:rPr>
  </w:style>
  <w:style w:type="paragraph" w:styleId="Cmsor5">
    <w:name w:val="heading 5"/>
    <w:basedOn w:val="Norml"/>
    <w:next w:val="Norml"/>
    <w:qFormat/>
    <w:rsid w:val="00DD328F"/>
    <w:pPr>
      <w:numPr>
        <w:ilvl w:val="3"/>
        <w:numId w:val="1"/>
      </w:numPr>
      <w:spacing w:before="240" w:after="60"/>
      <w:outlineLvl w:val="4"/>
    </w:pPr>
    <w:rPr>
      <w:rFonts w:ascii="Arial" w:hAnsi="Arial"/>
      <w:sz w:val="2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TJ3"/>
    <w:pPr>
      <w:tabs>
        <w:tab w:val="right" w:leader="dot" w:pos="9062"/>
      </w:tabs>
      <w:ind w:left="482"/>
    </w:pPr>
    <w:rPr>
      <w:i/>
      <w:iCs/>
      <w:noProof/>
      <w:sz w:val="20"/>
    </w:rPr>
  </w:style>
  <w:style w:type="paragraph" w:styleId="TJ3">
    <w:name w:val="toc 3"/>
    <w:basedOn w:val="Norml"/>
    <w:next w:val="Norml"/>
    <w:autoRedefine/>
    <w:semiHidden/>
    <w:pPr>
      <w:ind w:left="480"/>
    </w:pPr>
  </w:style>
  <w:style w:type="paragraph" w:styleId="lfej">
    <w:name w:val="header"/>
    <w:basedOn w:val="Norml"/>
    <w:pPr>
      <w:tabs>
        <w:tab w:val="center" w:pos="4536"/>
        <w:tab w:val="right" w:pos="9072"/>
      </w:tabs>
    </w:pPr>
  </w:style>
  <w:style w:type="paragraph" w:styleId="llb">
    <w:name w:val="footer"/>
    <w:basedOn w:val="Norml"/>
    <w:link w:val="llbChar"/>
    <w:uiPriority w:val="99"/>
    <w:pPr>
      <w:tabs>
        <w:tab w:val="center" w:pos="4536"/>
        <w:tab w:val="right" w:pos="9072"/>
      </w:tabs>
    </w:pPr>
  </w:style>
  <w:style w:type="paragraph" w:customStyle="1" w:styleId="BKV">
    <w:name w:val="BKV"/>
    <w:link w:val="BKVChar"/>
    <w:uiPriority w:val="99"/>
    <w:pPr>
      <w:spacing w:line="360" w:lineRule="auto"/>
      <w:jc w:val="both"/>
    </w:pPr>
    <w:rPr>
      <w:rFonts w:ascii="Arial" w:hAnsi="Arial"/>
      <w:sz w:val="24"/>
      <w:lang w:eastAsia="ru-RU"/>
    </w:rPr>
  </w:style>
  <w:style w:type="paragraph" w:styleId="Szvegtrzsbehzssal">
    <w:name w:val="Body Text Indent"/>
    <w:basedOn w:val="Norml"/>
    <w:link w:val="SzvegtrzsbehzssalChar"/>
    <w:pPr>
      <w:spacing w:after="120"/>
      <w:ind w:left="283"/>
    </w:pPr>
  </w:style>
  <w:style w:type="character" w:styleId="Oldalszm">
    <w:name w:val="page number"/>
    <w:basedOn w:val="Bekezdsalapbettpusa"/>
  </w:style>
  <w:style w:type="paragraph" w:styleId="Szvegtrzs3">
    <w:name w:val="Body Text 3"/>
    <w:basedOn w:val="Norml"/>
    <w:rPr>
      <w:rFonts w:ascii="Arial" w:hAnsi="Arial"/>
      <w:color w:val="000000"/>
    </w:rPr>
  </w:style>
  <w:style w:type="character" w:styleId="Hiperhivatkozs">
    <w:name w:val="Hyperlink"/>
    <w:rPr>
      <w:color w:val="0000FF"/>
      <w:u w:val="single"/>
    </w:rPr>
  </w:style>
  <w:style w:type="paragraph" w:styleId="Buborkszveg">
    <w:name w:val="Balloon Text"/>
    <w:basedOn w:val="Norml"/>
    <w:semiHidden/>
    <w:rPr>
      <w:rFonts w:ascii="Tahoma" w:hAnsi="Tahoma" w:cs="Tahoma"/>
      <w:sz w:val="16"/>
      <w:szCs w:val="16"/>
    </w:rPr>
  </w:style>
  <w:style w:type="character" w:styleId="Jegyzethivatkozs">
    <w:name w:val="annotation reference"/>
    <w:uiPriority w:val="99"/>
    <w:semiHidden/>
    <w:rPr>
      <w:sz w:val="16"/>
      <w:szCs w:val="16"/>
    </w:rPr>
  </w:style>
  <w:style w:type="paragraph" w:styleId="Jegyzetszveg">
    <w:name w:val="annotation text"/>
    <w:basedOn w:val="Norml"/>
    <w:link w:val="JegyzetszvegChar"/>
    <w:semiHidden/>
    <w:rPr>
      <w:sz w:val="20"/>
    </w:rPr>
  </w:style>
  <w:style w:type="paragraph" w:styleId="Megjegyzstrgya">
    <w:name w:val="annotation subject"/>
    <w:basedOn w:val="Jegyzetszveg"/>
    <w:next w:val="Jegyzetszveg"/>
    <w:semiHidden/>
    <w:rPr>
      <w:b/>
      <w:bCs/>
    </w:rPr>
  </w:style>
  <w:style w:type="paragraph" w:styleId="Szvegtrzsbehzssal2">
    <w:name w:val="Body Text Indent 2"/>
    <w:basedOn w:val="Norml"/>
    <w:pPr>
      <w:widowControl w:val="0"/>
      <w:tabs>
        <w:tab w:val="num" w:pos="800"/>
      </w:tabs>
      <w:ind w:left="539"/>
    </w:pPr>
    <w:rPr>
      <w:rFonts w:ascii="Arial" w:hAnsi="Arial"/>
    </w:rPr>
  </w:style>
  <w:style w:type="paragraph" w:styleId="Lista2">
    <w:name w:val="List 2"/>
    <w:basedOn w:val="Norml"/>
    <w:pPr>
      <w:spacing w:after="240"/>
      <w:ind w:left="566" w:hanging="283"/>
    </w:pPr>
    <w:rPr>
      <w:lang w:val="en-GB" w:eastAsia="hu-HU"/>
    </w:rPr>
  </w:style>
  <w:style w:type="paragraph" w:styleId="Szvegtrzsbehzssal3">
    <w:name w:val="Body Text Indent 3"/>
    <w:basedOn w:val="Norml"/>
    <w:pPr>
      <w:spacing w:before="120"/>
      <w:ind w:left="360"/>
    </w:pPr>
    <w:rPr>
      <w:rFonts w:ascii="Arial" w:hAnsi="Arial"/>
    </w:rPr>
  </w:style>
  <w:style w:type="paragraph" w:styleId="Szvegtrzs">
    <w:name w:val="Body Text"/>
    <w:basedOn w:val="Norml"/>
    <w:rsid w:val="009576C2"/>
    <w:pPr>
      <w:spacing w:after="120"/>
    </w:pPr>
    <w:rPr>
      <w:sz w:val="20"/>
      <w:lang w:eastAsia="hu-HU"/>
    </w:rPr>
  </w:style>
  <w:style w:type="paragraph" w:customStyle="1" w:styleId="Dtum1">
    <w:name w:val="Dátum1"/>
    <w:basedOn w:val="Norml"/>
    <w:rsid w:val="00853ED9"/>
    <w:pPr>
      <w:overflowPunct w:val="0"/>
      <w:autoSpaceDE w:val="0"/>
      <w:autoSpaceDN w:val="0"/>
      <w:adjustRightInd w:val="0"/>
      <w:spacing w:before="360" w:after="120"/>
      <w:textAlignment w:val="baseline"/>
    </w:pPr>
  </w:style>
  <w:style w:type="paragraph" w:customStyle="1" w:styleId="bkv0">
    <w:name w:val="bkv"/>
    <w:basedOn w:val="Norml"/>
    <w:rsid w:val="006D7D03"/>
    <w:pPr>
      <w:spacing w:line="360" w:lineRule="auto"/>
    </w:pPr>
    <w:rPr>
      <w:rFonts w:ascii="Arial" w:hAnsi="Arial" w:cs="Arial"/>
      <w:szCs w:val="24"/>
      <w:lang w:eastAsia="hu-HU"/>
    </w:rPr>
  </w:style>
  <w:style w:type="table" w:styleId="Rcsostblzat">
    <w:name w:val="Table Grid"/>
    <w:basedOn w:val="Normltblzat"/>
    <w:rsid w:val="00D1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umtrkp">
    <w:name w:val="Document Map"/>
    <w:basedOn w:val="Norml"/>
    <w:semiHidden/>
    <w:rsid w:val="00C330F7"/>
    <w:pPr>
      <w:shd w:val="clear" w:color="auto" w:fill="000080"/>
    </w:pPr>
    <w:rPr>
      <w:rFonts w:ascii="Tahoma" w:hAnsi="Tahoma" w:cs="Tahoma"/>
      <w:sz w:val="20"/>
    </w:rPr>
  </w:style>
  <w:style w:type="paragraph" w:styleId="Lbjegyzetszveg">
    <w:name w:val="footnote text"/>
    <w:basedOn w:val="Norml"/>
    <w:semiHidden/>
    <w:rsid w:val="00873F1B"/>
    <w:rPr>
      <w:sz w:val="20"/>
    </w:rPr>
  </w:style>
  <w:style w:type="character" w:styleId="Lbjegyzet-hivatkozs">
    <w:name w:val="footnote reference"/>
    <w:semiHidden/>
    <w:rsid w:val="00873F1B"/>
    <w:rPr>
      <w:vertAlign w:val="superscript"/>
    </w:rPr>
  </w:style>
  <w:style w:type="character" w:styleId="Kiemels2">
    <w:name w:val="Strong"/>
    <w:qFormat/>
    <w:rsid w:val="002678C5"/>
    <w:rPr>
      <w:b/>
      <w:bCs/>
    </w:rPr>
  </w:style>
  <w:style w:type="paragraph" w:styleId="Vltozat">
    <w:name w:val="Revision"/>
    <w:hidden/>
    <w:uiPriority w:val="99"/>
    <w:semiHidden/>
    <w:rsid w:val="00FF4575"/>
    <w:rPr>
      <w:sz w:val="24"/>
      <w:lang w:eastAsia="ru-RU"/>
    </w:rPr>
  </w:style>
  <w:style w:type="character" w:customStyle="1" w:styleId="SzvegtrzsbehzssalChar">
    <w:name w:val="Szövegtörzs behúzással Char"/>
    <w:link w:val="Szvegtrzsbehzssal"/>
    <w:locked/>
    <w:rsid w:val="002A678B"/>
    <w:rPr>
      <w:sz w:val="24"/>
      <w:lang w:eastAsia="ru-RU"/>
    </w:rPr>
  </w:style>
  <w:style w:type="character" w:customStyle="1" w:styleId="BKVChar">
    <w:name w:val="BKV Char"/>
    <w:link w:val="BKV"/>
    <w:uiPriority w:val="99"/>
    <w:locked/>
    <w:rsid w:val="00291AA5"/>
    <w:rPr>
      <w:rFonts w:ascii="Arial" w:hAnsi="Arial"/>
      <w:sz w:val="24"/>
      <w:lang w:eastAsia="ru-RU"/>
    </w:rPr>
  </w:style>
  <w:style w:type="paragraph" w:styleId="Listaszerbekezds">
    <w:name w:val="List Paragraph"/>
    <w:basedOn w:val="Norml"/>
    <w:link w:val="ListaszerbekezdsChar"/>
    <w:uiPriority w:val="99"/>
    <w:qFormat/>
    <w:rsid w:val="008D040F"/>
    <w:pPr>
      <w:ind w:left="708"/>
    </w:pPr>
  </w:style>
  <w:style w:type="paragraph" w:customStyle="1" w:styleId="standard">
    <w:name w:val="standard"/>
    <w:basedOn w:val="Norml"/>
    <w:rsid w:val="001A5A7C"/>
    <w:rPr>
      <w:rFonts w:ascii="&amp;#39" w:hAnsi="&amp;#39"/>
      <w:szCs w:val="24"/>
      <w:lang w:eastAsia="hu-HU"/>
    </w:rPr>
  </w:style>
  <w:style w:type="character" w:customStyle="1" w:styleId="JegyzetszvegChar">
    <w:name w:val="Jegyzetszöveg Char"/>
    <w:basedOn w:val="Bekezdsalapbettpusa"/>
    <w:link w:val="Jegyzetszveg"/>
    <w:uiPriority w:val="99"/>
    <w:semiHidden/>
    <w:rsid w:val="00AA0100"/>
    <w:rPr>
      <w:lang w:eastAsia="ru-RU"/>
    </w:rPr>
  </w:style>
  <w:style w:type="character" w:customStyle="1" w:styleId="llbChar">
    <w:name w:val="Élőláb Char"/>
    <w:basedOn w:val="Bekezdsalapbettpusa"/>
    <w:link w:val="llb"/>
    <w:uiPriority w:val="99"/>
    <w:rsid w:val="00545B84"/>
    <w:rPr>
      <w:sz w:val="24"/>
      <w:lang w:eastAsia="ru-RU"/>
    </w:rPr>
  </w:style>
  <w:style w:type="character" w:customStyle="1" w:styleId="ListaszerbekezdsChar">
    <w:name w:val="Listaszerű bekezdés Char"/>
    <w:link w:val="Listaszerbekezds"/>
    <w:uiPriority w:val="99"/>
    <w:locked/>
    <w:rsid w:val="00BF2300"/>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86856">
      <w:bodyDiv w:val="1"/>
      <w:marLeft w:val="0"/>
      <w:marRight w:val="0"/>
      <w:marTop w:val="0"/>
      <w:marBottom w:val="0"/>
      <w:divBdr>
        <w:top w:val="none" w:sz="0" w:space="0" w:color="auto"/>
        <w:left w:val="none" w:sz="0" w:space="0" w:color="auto"/>
        <w:bottom w:val="none" w:sz="0" w:space="0" w:color="auto"/>
        <w:right w:val="none" w:sz="0" w:space="0" w:color="auto"/>
      </w:divBdr>
    </w:div>
    <w:div w:id="153955987">
      <w:bodyDiv w:val="1"/>
      <w:marLeft w:val="0"/>
      <w:marRight w:val="0"/>
      <w:marTop w:val="0"/>
      <w:marBottom w:val="0"/>
      <w:divBdr>
        <w:top w:val="none" w:sz="0" w:space="0" w:color="auto"/>
        <w:left w:val="none" w:sz="0" w:space="0" w:color="auto"/>
        <w:bottom w:val="none" w:sz="0" w:space="0" w:color="auto"/>
        <w:right w:val="none" w:sz="0" w:space="0" w:color="auto"/>
      </w:divBdr>
    </w:div>
    <w:div w:id="176818630">
      <w:bodyDiv w:val="1"/>
      <w:marLeft w:val="0"/>
      <w:marRight w:val="0"/>
      <w:marTop w:val="0"/>
      <w:marBottom w:val="0"/>
      <w:divBdr>
        <w:top w:val="none" w:sz="0" w:space="0" w:color="auto"/>
        <w:left w:val="none" w:sz="0" w:space="0" w:color="auto"/>
        <w:bottom w:val="none" w:sz="0" w:space="0" w:color="auto"/>
        <w:right w:val="none" w:sz="0" w:space="0" w:color="auto"/>
      </w:divBdr>
      <w:divsChild>
        <w:div w:id="2023315609">
          <w:marLeft w:val="0"/>
          <w:marRight w:val="0"/>
          <w:marTop w:val="0"/>
          <w:marBottom w:val="0"/>
          <w:divBdr>
            <w:top w:val="none" w:sz="0" w:space="0" w:color="auto"/>
            <w:left w:val="none" w:sz="0" w:space="0" w:color="auto"/>
            <w:bottom w:val="none" w:sz="0" w:space="0" w:color="auto"/>
            <w:right w:val="none" w:sz="0" w:space="0" w:color="auto"/>
          </w:divBdr>
        </w:div>
      </w:divsChild>
    </w:div>
    <w:div w:id="1177041583">
      <w:bodyDiv w:val="1"/>
      <w:marLeft w:val="0"/>
      <w:marRight w:val="0"/>
      <w:marTop w:val="0"/>
      <w:marBottom w:val="0"/>
      <w:divBdr>
        <w:top w:val="none" w:sz="0" w:space="0" w:color="auto"/>
        <w:left w:val="none" w:sz="0" w:space="0" w:color="auto"/>
        <w:bottom w:val="none" w:sz="0" w:space="0" w:color="auto"/>
        <w:right w:val="none" w:sz="0" w:space="0" w:color="auto"/>
      </w:divBdr>
    </w:div>
    <w:div w:id="1759520332">
      <w:bodyDiv w:val="1"/>
      <w:marLeft w:val="0"/>
      <w:marRight w:val="0"/>
      <w:marTop w:val="0"/>
      <w:marBottom w:val="0"/>
      <w:divBdr>
        <w:top w:val="none" w:sz="0" w:space="0" w:color="auto"/>
        <w:left w:val="none" w:sz="0" w:space="0" w:color="auto"/>
        <w:bottom w:val="none" w:sz="0" w:space="0" w:color="auto"/>
        <w:right w:val="none" w:sz="0" w:space="0" w:color="auto"/>
      </w:divBdr>
    </w:div>
    <w:div w:id="1960141211">
      <w:bodyDiv w:val="1"/>
      <w:marLeft w:val="0"/>
      <w:marRight w:val="0"/>
      <w:marTop w:val="0"/>
      <w:marBottom w:val="0"/>
      <w:divBdr>
        <w:top w:val="none" w:sz="0" w:space="0" w:color="auto"/>
        <w:left w:val="none" w:sz="0" w:space="0" w:color="auto"/>
        <w:bottom w:val="none" w:sz="0" w:space="0" w:color="auto"/>
        <w:right w:val="none" w:sz="0" w:space="0" w:color="auto"/>
      </w:divBdr>
    </w:div>
    <w:div w:id="2081975041">
      <w:bodyDiv w:val="1"/>
      <w:marLeft w:val="0"/>
      <w:marRight w:val="0"/>
      <w:marTop w:val="0"/>
      <w:marBottom w:val="0"/>
      <w:divBdr>
        <w:top w:val="none" w:sz="0" w:space="0" w:color="auto"/>
        <w:left w:val="none" w:sz="0" w:space="0" w:color="auto"/>
        <w:bottom w:val="none" w:sz="0" w:space="0" w:color="auto"/>
        <w:right w:val="none" w:sz="0" w:space="0" w:color="auto"/>
      </w:divBdr>
    </w:div>
    <w:div w:id="211112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zbeszerzes@bkv.h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lectool.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bkv.h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kozbeszerzes@bkv.h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076C-4192-4C5C-AE40-2E279BDE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11480</Characters>
  <Application>Microsoft Office Word</Application>
  <DocSecurity>0</DocSecurity>
  <Lines>95</Lines>
  <Paragraphs>26</Paragraphs>
  <ScaleCrop>false</ScaleCrop>
  <Company/>
  <LinksUpToDate>false</LinksUpToDate>
  <CharactersWithSpaces>13117</CharactersWithSpaces>
  <SharedDoc>false</SharedDoc>
  <HLinks>
    <vt:vector size="18" baseType="variant">
      <vt:variant>
        <vt:i4>7012404</vt:i4>
      </vt:variant>
      <vt:variant>
        <vt:i4>6</vt:i4>
      </vt:variant>
      <vt:variant>
        <vt:i4>0</vt:i4>
      </vt:variant>
      <vt:variant>
        <vt:i4>5</vt:i4>
      </vt:variant>
      <vt:variant>
        <vt:lpwstr>http://www.electool.hu/</vt:lpwstr>
      </vt:variant>
      <vt:variant>
        <vt:lpwstr/>
      </vt:variant>
      <vt:variant>
        <vt:i4>720932</vt:i4>
      </vt:variant>
      <vt:variant>
        <vt:i4>3</vt:i4>
      </vt:variant>
      <vt:variant>
        <vt:i4>0</vt:i4>
      </vt:variant>
      <vt:variant>
        <vt:i4>5</vt:i4>
      </vt:variant>
      <vt:variant>
        <vt:lpwstr>mailto:kozbeszerzes@bkv.hu</vt:lpwstr>
      </vt:variant>
      <vt:variant>
        <vt:lpwstr/>
      </vt:variant>
      <vt:variant>
        <vt:i4>7012404</vt:i4>
      </vt:variant>
      <vt:variant>
        <vt:i4>0</vt:i4>
      </vt:variant>
      <vt:variant>
        <vt:i4>0</vt:i4>
      </vt:variant>
      <vt:variant>
        <vt:i4>5</vt:i4>
      </vt:variant>
      <vt:variant>
        <vt:lpwstr>http://www.electool.hu/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2017-10-27T11:09:00Z</dcterms:created>
  <dcterms:modified xsi:type="dcterms:W3CDTF">2017-10-27T11:09:00Z</dcterms:modified>
</cp:coreProperties>
</file>