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5C" w:rsidRPr="00C72D5C" w:rsidRDefault="00E16033" w:rsidP="00C72D5C">
      <w:pPr>
        <w:spacing w:after="0" w:line="240" w:lineRule="auto"/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="00C72D5C" w:rsidRPr="00C72D5C">
        <w:rPr>
          <w:rFonts w:eastAsia="Times New Roman" w:cstheme="minorHAnsi"/>
          <w:sz w:val="24"/>
          <w:szCs w:val="24"/>
          <w:lang w:eastAsia="hu-HU"/>
        </w:rPr>
        <w:t>1</w:t>
      </w:r>
      <w:r w:rsidR="00C72D5C" w:rsidRPr="00C72D5C"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  <w:t>. számú melléklet</w:t>
      </w:r>
    </w:p>
    <w:p w:rsidR="00C72D5C" w:rsidRPr="00C72D5C" w:rsidRDefault="00C72D5C" w:rsidP="00C72D5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</w:pPr>
    </w:p>
    <w:p w:rsidR="00C72D5C" w:rsidRPr="00C72D5C" w:rsidRDefault="00C72D5C" w:rsidP="00C72D5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Ajánlattételi nyilatkozat</w:t>
      </w:r>
    </w:p>
    <w:p w:rsidR="00C72D5C" w:rsidRPr="00C72D5C" w:rsidRDefault="00C72D5C" w:rsidP="00C72D5C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Ajánlatkérő: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Budapesti Közlekedési Zártkörűen Működő Részvénytársaság</w:t>
      </w:r>
    </w:p>
    <w:p w:rsidR="00C72D5C" w:rsidRPr="00C72D5C" w:rsidRDefault="00C72D5C" w:rsidP="00C72D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Stratégiai és Beszerzési Igazgatóság, </w:t>
      </w:r>
    </w:p>
    <w:p w:rsidR="00C72D5C" w:rsidRPr="00C72D5C" w:rsidRDefault="00C72D5C" w:rsidP="00C72D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Beszerzési Főosztály </w:t>
      </w:r>
    </w:p>
    <w:p w:rsidR="00C72D5C" w:rsidRPr="00C72D5C" w:rsidRDefault="00C72D5C" w:rsidP="00C72D5C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1072 Budapest, Akácfa u. 15. </w:t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u w:val="single"/>
          <w:lang w:eastAsia="ru-RU"/>
        </w:rPr>
        <w:t>Ajánlattevő cég adatai</w:t>
      </w:r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Név: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Székhely: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Adószám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:…………………………………………………………………….</w:t>
      </w:r>
      <w:proofErr w:type="gramEnd"/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Cégjegyzékszám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:……………………………………………………………</w:t>
      </w:r>
      <w:proofErr w:type="gramEnd"/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Cégjegyzésre jogosult személy neve: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E-mail cím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:………………………………………………………………….</w:t>
      </w:r>
      <w:proofErr w:type="gramEnd"/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Telefonszám: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Kapcsolattartásra kijelölt személy neve, elérhetősége (e-mail cím/telefon/fax szám)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: …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Ajánlati ár a bírálati szempont szerint:</w:t>
      </w: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eastAsia="Times New Roman" w:cstheme="minorHAnsi"/>
          <w:b/>
          <w:w w:val="101"/>
          <w:sz w:val="24"/>
          <w:szCs w:val="24"/>
          <w:lang w:eastAsia="ru-RU"/>
        </w:rPr>
        <w:t>I. rész:</w:t>
      </w:r>
      <w:r w:rsidRPr="00C72D5C">
        <w:rPr>
          <w:rFonts w:eastAsia="Times New Roman" w:cstheme="minorHAnsi"/>
          <w:w w:val="101"/>
          <w:sz w:val="24"/>
          <w:szCs w:val="24"/>
          <w:lang w:eastAsia="ru-RU"/>
        </w:rPr>
        <w:t xml:space="preserve"> </w:t>
      </w:r>
      <w:r w:rsidRPr="00C72D5C">
        <w:rPr>
          <w:rFonts w:eastAsia="Times New Roman" w:cstheme="minorHAnsi"/>
          <w:w w:val="101"/>
          <w:sz w:val="24"/>
          <w:szCs w:val="24"/>
          <w:u w:val="single"/>
          <w:lang w:eastAsia="ru-RU"/>
        </w:rPr>
        <w:t>3,5 tonna feletti Renault járművek (9 db) karbantartása, javítása, vizsgáztatása</w:t>
      </w:r>
      <w:r w:rsidRPr="00C72D5C">
        <w:rPr>
          <w:rFonts w:eastAsia="Times New Roman" w:cstheme="minorHAnsi"/>
          <w:w w:val="101"/>
          <w:sz w:val="24"/>
          <w:szCs w:val="24"/>
          <w:lang w:eastAsia="ru-RU"/>
        </w:rPr>
        <w:t>:</w:t>
      </w: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7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211"/>
      </w:tblGrid>
      <w:tr w:rsidR="00C72D5C" w:rsidRPr="00C72D5C" w:rsidTr="00BF77E8">
        <w:trPr>
          <w:cantSplit/>
          <w:trHeight w:val="330"/>
          <w:jc w:val="center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Értékelési szempontok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Nettó ajánlat</w:t>
            </w:r>
          </w:p>
        </w:tc>
      </w:tr>
      <w:tr w:rsidR="00C72D5C" w:rsidRPr="00C72D5C" w:rsidTr="00BF77E8">
        <w:trPr>
          <w:trHeight w:val="315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1. részszempont: AJÁNLATI ÁR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1.1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A gépjárműszerelés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1.2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Speciális felépítmény szerelés, karbantartás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1.3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Gépjármű villamossági javítások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1.4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Karosszériajavító tevékenység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1.5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Autófényező tevékenység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418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1.6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Autómentés díja (Áfa nélküli Ft/km)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…………………,-Ft/km</w:t>
            </w:r>
          </w:p>
        </w:tc>
      </w:tr>
      <w:tr w:rsidR="00C72D5C" w:rsidRPr="00C72D5C" w:rsidTr="00BF77E8">
        <w:trPr>
          <w:trHeight w:val="41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 xml:space="preserve">1.7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Kerékcsere centrírozással (Áfa nélküli Ft/db)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…………………,-Ft/db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1.8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Hiba megállapítás óradíja a javítási megrendelés elmaradása esetén (Áfa nélküli Ft/óra) 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1.9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47/1999. (VIII.4.) GM rendelet által kiadott Emelőgép Biztonsági Szabályzat előírásai szerinti Időszakos Biztonságtechnikai Felülvizsgálat, (esedékessége: 5 év),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1.10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47/1999. (VIII.4.) GM rendelet által kiadott Emelőgép Biztonsági Szabályzat előírásai szerinti Éves Fővizsgálat (esedékessége: 1 év),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1.11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47/1999. (VIII.4.) GM rendelet által kiadott Emelőgép Biztonsági Szabályzat előírásai szerinti Szerkezeti vizsgálat (esedékessége: 3 hónap)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615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2. részszempont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Ajánlattevő által javasolt fogyasztói listaárból nyújtott alkatrész kedvezmény (%)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……………….%</w:t>
            </w:r>
          </w:p>
        </w:tc>
      </w:tr>
      <w:tr w:rsidR="00C72D5C" w:rsidRPr="00C72D5C" w:rsidTr="00BF77E8">
        <w:trPr>
          <w:trHeight w:val="93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 xml:space="preserve">3. részszempont: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Az elvégzett munka után vállalt jótállás egész hónapban (az </w:t>
            </w:r>
            <w:proofErr w:type="gramStart"/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alap jótállási</w:t>
            </w:r>
            <w:proofErr w:type="gramEnd"/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idő 6 hónap)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…</w:t>
            </w:r>
            <w:proofErr w:type="gramStart"/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……………..</w:t>
            </w:r>
            <w:proofErr w:type="gramEnd"/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/hónap</w:t>
            </w:r>
          </w:p>
        </w:tc>
      </w:tr>
    </w:tbl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ind w:left="360" w:firstLine="732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eastAsia="Times New Roman" w:cstheme="minorHAnsi"/>
          <w:b/>
          <w:w w:val="101"/>
          <w:sz w:val="24"/>
          <w:szCs w:val="24"/>
          <w:lang w:eastAsia="ru-RU"/>
        </w:rPr>
        <w:t>II. rész:</w:t>
      </w:r>
      <w:r w:rsidRPr="00C72D5C">
        <w:rPr>
          <w:rFonts w:eastAsia="Times New Roman" w:cstheme="minorHAnsi"/>
          <w:w w:val="101"/>
          <w:sz w:val="24"/>
          <w:szCs w:val="24"/>
          <w:lang w:eastAsia="ru-RU"/>
        </w:rPr>
        <w:t xml:space="preserve"> </w:t>
      </w:r>
      <w:r w:rsidRPr="00C72D5C">
        <w:rPr>
          <w:rFonts w:eastAsia="Times New Roman" w:cstheme="minorHAnsi"/>
          <w:w w:val="101"/>
          <w:sz w:val="24"/>
          <w:szCs w:val="24"/>
          <w:u w:val="single"/>
          <w:lang w:eastAsia="ru-RU"/>
        </w:rPr>
        <w:t>3,5 tonna feletti járművek (4 db) karbantartása, javítása, vizsgáztatása:</w:t>
      </w: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7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211"/>
      </w:tblGrid>
      <w:tr w:rsidR="00C72D5C" w:rsidRPr="00C72D5C" w:rsidTr="00BF77E8">
        <w:trPr>
          <w:cantSplit/>
          <w:trHeight w:val="330"/>
          <w:jc w:val="center"/>
        </w:trPr>
        <w:tc>
          <w:tcPr>
            <w:tcW w:w="4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Értékelési szempontok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Nettó ajánlat</w:t>
            </w:r>
          </w:p>
        </w:tc>
      </w:tr>
      <w:tr w:rsidR="00C72D5C" w:rsidRPr="00C72D5C" w:rsidTr="00BF77E8">
        <w:trPr>
          <w:trHeight w:val="315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1. részszempont: AJÁNLATI ÁR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trHeight w:val="3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1.1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A gépjárműszerelés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1.2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Speciális felépítmény szerelés, karbantartás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1.3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Gépjármű villamossági javítások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1.4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Karosszériajavító tevékenység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1.5 alszempont: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Autófényező tevékenység óradíja (Áfa nélküli rezsióradíj Ft)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418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1.6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Autómentés díja (Áfa nélküli Ft/km)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…………………,-Ft/km</w:t>
            </w:r>
          </w:p>
        </w:tc>
      </w:tr>
      <w:tr w:rsidR="00C72D5C" w:rsidRPr="00C72D5C" w:rsidTr="00BF77E8">
        <w:trPr>
          <w:trHeight w:val="41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1.7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Kerékcsere centrírozással (Áfa nélküli Ft/db)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…………………,-Ft/db</w:t>
            </w:r>
          </w:p>
        </w:tc>
      </w:tr>
      <w:tr w:rsidR="00C72D5C" w:rsidRPr="00C72D5C" w:rsidTr="00BF77E8">
        <w:trPr>
          <w:trHeight w:val="6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1.8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Hiba megállapítás óradíja a javítási megrendelés elmaradása esetén (Áfa nélküli Ft/óra) 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…………………,-Ft/óra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D23860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1.9</w:t>
            </w:r>
            <w:r w:rsidR="00C72D5C"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alszempont: </w:t>
            </w:r>
            <w:r w:rsidR="00C72D5C"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47/1999. (VIII.4.) GM rendelet által kiadott Emelőgép Biztonsági Szabályzat előírásai szerinti Időszakos Biztonságtechnikai Felülvizsgálat, (esedékessége: 5 év),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D23860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1.1</w:t>
            </w:r>
            <w:r w:rsidR="00D2386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0</w:t>
            </w: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alszempont: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47/1999. (VIII.4.) GM rendelet által kiadott Emelőgép Biztonsági Szabályzat előírásai szerinti Éves Fővizsgálat (esedékessége: 1 év),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120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D23860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>1.11</w:t>
            </w:r>
            <w:r w:rsidR="00C72D5C"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alszempont:</w:t>
            </w:r>
            <w:r w:rsidR="00C72D5C"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47/1999. (VIII.4.) GM rendelet által kiadott Emelőgép Biztonsági Szabályzat előírásai szerinti Szerkezeti vizsgálat (esedékessége: 3 hónap) és a hozzá kapcsolódó adminisztráció elvégzése (Áfa nélküli Ft/jármű)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…………………,-Ft/jármű</w:t>
            </w:r>
          </w:p>
        </w:tc>
      </w:tr>
      <w:tr w:rsidR="00C72D5C" w:rsidRPr="00C72D5C" w:rsidTr="00BF77E8">
        <w:trPr>
          <w:trHeight w:val="615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2. részszempont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Ajánlattevő által javasolt fogyasztói listaárból nyújtott alkatrész kedvezmény (%)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Cs/>
                <w:iCs/>
                <w:sz w:val="24"/>
                <w:szCs w:val="20"/>
                <w:lang w:eastAsia="ru-RU"/>
              </w:rPr>
              <w:t>……………….%</w:t>
            </w:r>
          </w:p>
        </w:tc>
      </w:tr>
      <w:tr w:rsidR="00C72D5C" w:rsidRPr="00C72D5C" w:rsidTr="00BF77E8">
        <w:trPr>
          <w:trHeight w:val="930"/>
          <w:jc w:val="center"/>
        </w:trPr>
        <w:tc>
          <w:tcPr>
            <w:tcW w:w="4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 xml:space="preserve">3. részszempont: </w:t>
            </w:r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Az elvégzett munka után vállalt jótállás egész hónapban (az </w:t>
            </w:r>
            <w:proofErr w:type="gramStart"/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>alap jótállási</w:t>
            </w:r>
            <w:proofErr w:type="gramEnd"/>
            <w:r w:rsidRPr="00C72D5C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ru-RU"/>
              </w:rPr>
              <w:t xml:space="preserve"> idő 6 hónap)</w:t>
            </w:r>
          </w:p>
        </w:tc>
        <w:tc>
          <w:tcPr>
            <w:tcW w:w="32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D5C" w:rsidRPr="00C72D5C" w:rsidRDefault="00C72D5C" w:rsidP="00C72D5C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…</w:t>
            </w:r>
            <w:proofErr w:type="gramStart"/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……………..</w:t>
            </w:r>
            <w:proofErr w:type="gramEnd"/>
            <w:r w:rsidRPr="00C72D5C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ru-RU"/>
              </w:rPr>
              <w:t>/hónap</w:t>
            </w:r>
          </w:p>
        </w:tc>
      </w:tr>
    </w:tbl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bookmarkStart w:id="1" w:name="_Toc72558861"/>
      <w:bookmarkStart w:id="2" w:name="_Toc143597565"/>
      <w:bookmarkStart w:id="3" w:name="_Toc203357559"/>
      <w:r w:rsidRPr="00C72D5C">
        <w:rPr>
          <w:rFonts w:ascii="Calibri" w:eastAsia="Times New Roman" w:hAnsi="Calibri" w:cs="Calibri"/>
          <w:caps/>
          <w:spacing w:val="40"/>
          <w:sz w:val="24"/>
          <w:szCs w:val="20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2. számú melléklet</w:t>
      </w:r>
    </w:p>
    <w:p w:rsidR="00C72D5C" w:rsidRPr="00C72D5C" w:rsidRDefault="00C72D5C" w:rsidP="00C72D5C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Nyilatkozat az </w:t>
      </w:r>
      <w:proofErr w:type="gramStart"/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Alvállalkozó(</w:t>
      </w:r>
      <w:proofErr w:type="gramEnd"/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k)ról</w:t>
      </w:r>
      <w:bookmarkEnd w:id="1"/>
      <w:bookmarkEnd w:id="2"/>
      <w:bookmarkEnd w:id="3"/>
    </w:p>
    <w:p w:rsidR="00C72D5C" w:rsidRPr="00C72D5C" w:rsidRDefault="00C72D5C" w:rsidP="00C72D5C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Címzett: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Budapesti Közlekedési Zártkörűen Működő Részvénytársaság</w:t>
      </w:r>
    </w:p>
    <w:p w:rsidR="00C72D5C" w:rsidRPr="00C72D5C" w:rsidRDefault="00C72D5C" w:rsidP="00C72D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ab/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Stratégiai és Beszerzési Igazgatóság</w:t>
      </w:r>
    </w:p>
    <w:p w:rsidR="00C72D5C" w:rsidRPr="00C72D5C" w:rsidRDefault="00C72D5C" w:rsidP="00C72D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Beszerzési Főosztály</w:t>
      </w:r>
    </w:p>
    <w:p w:rsidR="00C72D5C" w:rsidRPr="00C72D5C" w:rsidRDefault="00C72D5C" w:rsidP="00C72D5C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1072 Budapest Akácfa u. 15.</w:t>
      </w:r>
    </w:p>
    <w:p w:rsidR="00C72D5C" w:rsidRPr="00C72D5C" w:rsidRDefault="00C72D5C" w:rsidP="00C72D5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C72D5C" w:rsidRPr="00C72D5C" w:rsidRDefault="00C72D5C" w:rsidP="00C72D5C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Alulírott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...................................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(név) a ………………………………….(</w:t>
      </w:r>
      <w:r w:rsidRPr="00C72D5C">
        <w:rPr>
          <w:rFonts w:ascii="Calibri" w:eastAsia="Times New Roman" w:hAnsi="Calibri" w:cs="Calibri"/>
          <w:i/>
          <w:sz w:val="24"/>
          <w:szCs w:val="20"/>
          <w:lang w:eastAsia="ru-RU"/>
        </w:rPr>
        <w:t>cég neve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), mint Ajánlattevő nevében nyilatkozattételre jogosult személy a BKV Zrt., mint Ajánlatkérő BKV Zrt. V-123/17. számú, „3,5 tonna feletti Renault, egyéb gyártmányú járművek karbantartása, javítása.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”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tárgyú eljárásában nyilatkozom, hogy a felhívásban megjelölt tevékenység elvégzéséhez az alábbiakban megnevezett alvállalkozók bevonását tervezzük:</w:t>
      </w: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72D5C" w:rsidRPr="00C72D5C" w:rsidTr="00BF77E8">
        <w:trPr>
          <w:jc w:val="center"/>
        </w:trPr>
        <w:tc>
          <w:tcPr>
            <w:tcW w:w="1218" w:type="dxa"/>
            <w:vAlign w:val="center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Közreműködés mértéke (%)</w:t>
            </w:r>
          </w:p>
        </w:tc>
      </w:tr>
      <w:tr w:rsidR="00C72D5C" w:rsidRPr="00C72D5C" w:rsidTr="00BF77E8">
        <w:trPr>
          <w:jc w:val="center"/>
        </w:trPr>
        <w:tc>
          <w:tcPr>
            <w:tcW w:w="121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83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jc w:val="center"/>
        </w:trPr>
        <w:tc>
          <w:tcPr>
            <w:tcW w:w="121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83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jc w:val="center"/>
        </w:trPr>
        <w:tc>
          <w:tcPr>
            <w:tcW w:w="121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stb.</w:t>
            </w:r>
          </w:p>
        </w:tc>
        <w:tc>
          <w:tcPr>
            <w:tcW w:w="2783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368" w:type="dxa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C72D5C" w:rsidRPr="00C72D5C" w:rsidRDefault="00C72D5C" w:rsidP="00C72D5C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C72D5C" w:rsidRPr="00C72D5C" w:rsidRDefault="00C72D5C" w:rsidP="00C72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3/A. számú melléklet</w:t>
      </w:r>
    </w:p>
    <w:p w:rsidR="00C72D5C" w:rsidRPr="00C72D5C" w:rsidRDefault="00C72D5C" w:rsidP="00C72D5C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C72D5C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(kizáró okok nyilatkozata)</w:t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C72D5C" w:rsidRPr="00C72D5C" w:rsidRDefault="00C72D5C" w:rsidP="00C72D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C72D5C" w:rsidRPr="00C72D5C" w:rsidRDefault="00C72D5C" w:rsidP="00C72D5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C72D5C" w:rsidRPr="00C72D5C" w:rsidRDefault="00C72D5C" w:rsidP="00C72D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3/B. számú melléklet</w:t>
      </w:r>
    </w:p>
    <w:p w:rsidR="00C72D5C" w:rsidRPr="00C72D5C" w:rsidRDefault="00C72D5C" w:rsidP="00C72D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az adózásról </w:t>
      </w:r>
      <w:proofErr w:type="gramStart"/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és</w:t>
      </w:r>
      <w:proofErr w:type="gramEnd"/>
      <w:r w:rsidRPr="00C72D5C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 xml:space="preserve"> a tényleges tulajdonosról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C72D5C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A) Alulírott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mint a(z) ......................................................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C72D5C">
        <w:rPr>
          <w:rFonts w:ascii="Calibri" w:eastAsia="Times New Roman" w:hAnsi="Calibri" w:cs="Calibri"/>
          <w:b/>
          <w:sz w:val="28"/>
          <w:szCs w:val="28"/>
          <w:lang w:eastAsia="ru-RU"/>
        </w:rPr>
        <w:t>**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Kelt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…hó….nap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C72D5C" w:rsidRPr="00C72D5C" w:rsidRDefault="00C72D5C" w:rsidP="00C72D5C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B) Alulírott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mint a(z) ......................................................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C72D5C">
        <w:rPr>
          <w:rFonts w:ascii="Calibri" w:eastAsia="Times New Roman" w:hAnsi="Calibri" w:cs="Calibri"/>
          <w:b/>
          <w:sz w:val="28"/>
          <w:szCs w:val="28"/>
          <w:lang w:eastAsia="ru-RU"/>
        </w:rPr>
        <w:t>***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Kelt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…hó….nap</w:t>
      </w:r>
    </w:p>
    <w:p w:rsidR="00C72D5C" w:rsidRPr="00C72D5C" w:rsidRDefault="00C72D5C" w:rsidP="00C72D5C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C72D5C" w:rsidRPr="00C72D5C" w:rsidRDefault="00C72D5C" w:rsidP="00C72D5C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 </w:t>
      </w: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 xml:space="preserve">*** </w:t>
      </w: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C72D5C" w:rsidRPr="00C72D5C" w:rsidRDefault="00C72D5C" w:rsidP="00C72D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0"/>
          <w:u w:val="single"/>
          <w:lang w:eastAsia="ru-RU"/>
        </w:rPr>
      </w:pPr>
      <w:r w:rsidRPr="00C72D5C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Tényleges tulajdonosok</w:t>
      </w:r>
      <w:r w:rsidRPr="00C72D5C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** **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tényleges tulajdonosa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megismerhető és az alábbi tényleges tulajdonosok</w:t>
      </w:r>
      <w:r w:rsidRPr="00C72D5C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2"/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tulajdonosi részesedéssel: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ra</w:t>
      </w:r>
      <w:proofErr w:type="spell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proofErr w:type="spell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-rd</w:t>
      </w:r>
      <w:proofErr w:type="spell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tisztségviselő(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k) nevéről és állandó lakhelyéről nyilatkozunk: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  <w:t>Lakcím</w:t>
            </w:r>
          </w:p>
        </w:tc>
      </w:tr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C72D5C" w:rsidRPr="00C72D5C" w:rsidRDefault="00C72D5C" w:rsidP="00C72D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Ajánlattevő cégszerű aláírása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i/>
          <w:sz w:val="28"/>
          <w:szCs w:val="28"/>
          <w:lang w:eastAsia="ru-RU"/>
        </w:rPr>
        <w:t>** **</w:t>
      </w: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i/>
          <w:sz w:val="26"/>
          <w:szCs w:val="20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 xml:space="preserve">3/B. számú melléklet </w:t>
      </w:r>
    </w:p>
    <w:p w:rsidR="00C72D5C" w:rsidRPr="00C72D5C" w:rsidRDefault="00C72D5C" w:rsidP="00C72D5C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C72D5C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C72D5C">
        <w:rPr>
          <w:rFonts w:ascii="Calibri" w:eastAsia="Times New Roman" w:hAnsi="Calibri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r w:rsidRPr="00C72D5C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Nyilatkozat a 25%-ot meghaladó mértékben tulajdoni résszel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</w:pPr>
      <w:proofErr w:type="gramStart"/>
      <w:r w:rsidRPr="00C72D5C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>vagy</w:t>
      </w:r>
      <w:proofErr w:type="gramEnd"/>
      <w:r w:rsidRPr="00C72D5C">
        <w:rPr>
          <w:rFonts w:ascii="Calibri" w:eastAsia="Times New Roman" w:hAnsi="Calibri" w:cs="Calibri"/>
          <w:b/>
          <w:sz w:val="24"/>
          <w:szCs w:val="20"/>
          <w:u w:val="single"/>
          <w:lang w:eastAsia="ru-RU"/>
        </w:rPr>
        <w:t xml:space="preserve"> szavazati joggal rendelkező szervezetekről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Kijelentem, hogy az általam képviselt társaságban az alábbiakban megjelölt 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jogi személy vagy személyes joga szerint jogképes szervezetek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rendelkeznek 25%-ot meghaladó részesedéssel: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72D5C" w:rsidRPr="00C72D5C" w:rsidTr="00BF77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C72D5C" w:rsidRPr="00C72D5C" w:rsidTr="00BF77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C72D5C" w:rsidRPr="00C72D5C" w:rsidTr="00BF77E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a fent megjelölt szervezetek vonatkozásában (ha van ilyen)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is fennállnak az alábbiakban meghatározott feltételek.</w:t>
      </w:r>
      <w:r w:rsidRPr="00C72D5C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3"/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a) EU-, EGT- vagy OECD-tagállamban rendelkezik adóilletőséggel vagy olyan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C72D5C" w:rsidRPr="00C72D5C" w:rsidRDefault="00C72D5C" w:rsidP="00C72D5C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betudható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jövedelemnek minősülne a szerződés alapján kapott jövedelem).</w:t>
      </w:r>
    </w:p>
    <w:p w:rsidR="00C72D5C" w:rsidRPr="00C72D5C" w:rsidRDefault="00C72D5C" w:rsidP="00C72D5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C72D5C">
        <w:rPr>
          <w:rFonts w:ascii="Calibri" w:eastAsia="Times New Roman" w:hAnsi="Calibri" w:cs="Calibri"/>
          <w:b/>
          <w:sz w:val="24"/>
          <w:szCs w:val="20"/>
          <w:vertAlign w:val="superscript"/>
          <w:lang w:eastAsia="ru-RU"/>
        </w:rPr>
        <w:footnoteReference w:id="4"/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VAGY</w:t>
      </w: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*</w:t>
      </w:r>
    </w:p>
    <w:p w:rsidR="00C72D5C" w:rsidRPr="00C72D5C" w:rsidRDefault="00C72D5C" w:rsidP="00C72D5C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C72D5C">
        <w:rPr>
          <w:rFonts w:ascii="Calibri" w:eastAsia="Times New Roman" w:hAnsi="Calibri" w:cs="Calibri"/>
          <w:i/>
          <w:iCs/>
          <w:sz w:val="24"/>
          <w:szCs w:val="20"/>
          <w:lang w:eastAsia="ru-RU"/>
        </w:rPr>
        <w:t>r)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pontja szerinti tényleges tulajdonosa nincs.</w:t>
      </w:r>
    </w:p>
    <w:p w:rsidR="00C72D5C" w:rsidRPr="00C72D5C" w:rsidRDefault="00C72D5C" w:rsidP="00C72D5C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ru-RU"/>
        </w:rPr>
      </w:pP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A </w:t>
      </w:r>
      <w:r w:rsidRPr="00C72D5C">
        <w:rPr>
          <w:rFonts w:ascii="Calibri" w:eastAsia="Times New Roman" w:hAnsi="Calibri" w:cs="Calibri"/>
          <w:b/>
          <w:i/>
          <w:sz w:val="20"/>
          <w:szCs w:val="20"/>
          <w:lang w:eastAsia="ru-RU"/>
        </w:rPr>
        <w:t xml:space="preserve">* </w:t>
      </w:r>
      <w:r w:rsidRPr="00C72D5C">
        <w:rPr>
          <w:rFonts w:ascii="Calibri" w:eastAsia="Times New Roman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:rsidR="00C72D5C" w:rsidRPr="00C72D5C" w:rsidRDefault="00C72D5C" w:rsidP="00C72D5C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Kelt …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………, 2017. év …hó….nap</w:t>
      </w:r>
    </w:p>
    <w:p w:rsidR="00C72D5C" w:rsidRPr="00C72D5C" w:rsidRDefault="00C72D5C" w:rsidP="00C72D5C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………………………………..</w:t>
      </w:r>
    </w:p>
    <w:p w:rsidR="00C72D5C" w:rsidRPr="00C72D5C" w:rsidRDefault="00C72D5C" w:rsidP="00C72D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 Ajánlattevő cégszerű aláírása</w:t>
      </w:r>
    </w:p>
    <w:p w:rsidR="00B222D3" w:rsidRDefault="00C72D5C" w:rsidP="00C72D5C">
      <w:pPr>
        <w:spacing w:after="0"/>
        <w:jc w:val="center"/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br w:type="page"/>
        <w:t xml:space="preserve">                                                                                                 </w:t>
      </w:r>
      <w:r w:rsidR="00B222D3"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C72D5C"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  <w:t xml:space="preserve">4.sz. melléklet </w:t>
      </w:r>
    </w:p>
    <w:p w:rsidR="00B222D3" w:rsidRDefault="00B222D3" w:rsidP="00C72D5C">
      <w:pPr>
        <w:spacing w:after="0"/>
        <w:jc w:val="center"/>
        <w:rPr>
          <w:rFonts w:ascii="Calibri" w:eastAsia="Times New Roman" w:hAnsi="Calibri" w:cs="Calibri"/>
          <w:caps/>
          <w:spacing w:val="40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sz w:val="24"/>
          <w:szCs w:val="20"/>
          <w:lang w:eastAsia="ru-RU"/>
        </w:rPr>
        <w:t>REFERENCIA IGAZOLÁS</w:t>
      </w:r>
    </w:p>
    <w:p w:rsidR="00C72D5C" w:rsidRPr="00C72D5C" w:rsidRDefault="00C72D5C" w:rsidP="00C72D5C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i/>
          <w:caps/>
          <w:sz w:val="24"/>
          <w:szCs w:val="20"/>
          <w:lang w:eastAsia="ru-RU"/>
        </w:rPr>
        <w:t>(Referenciát adó által töltendő ki!)</w:t>
      </w:r>
    </w:p>
    <w:p w:rsidR="00C72D5C" w:rsidRPr="00C72D5C" w:rsidRDefault="00C72D5C" w:rsidP="00C72D5C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C72D5C" w:rsidRPr="00C72D5C" w:rsidRDefault="00C72D5C" w:rsidP="00C72D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referencia igazolást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kiállító szervezet megnevezése: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referencia igazolást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kiállító személy</w:t>
      </w:r>
    </w:p>
    <w:p w:rsidR="00C72D5C" w:rsidRPr="00C72D5C" w:rsidRDefault="00C72D5C" w:rsidP="00C72D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neve: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beosztása: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4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elérhetősége: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 szolgáltatást teljesítő cég megnevezése: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 teljesítés adatai:</w:t>
      </w:r>
    </w:p>
    <w:p w:rsidR="00C72D5C" w:rsidRPr="00C72D5C" w:rsidRDefault="00C72D5C" w:rsidP="00C72D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 szolgáltatás tárgya: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 teljesítés ideje: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Az ellenszolgáltatás összege: 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Nyilatkozat, hogy a teljesítés az előírásoknak és a szerződésnek megfelelően történt-e:</w:t>
      </w:r>
    </w:p>
    <w:p w:rsidR="00C72D5C" w:rsidRPr="00C72D5C" w:rsidRDefault="00C72D5C" w:rsidP="00C72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</w:pPr>
      <w:r w:rsidRPr="00C72D5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ab/>
      </w:r>
    </w:p>
    <w:p w:rsidR="00C72D5C" w:rsidRPr="00C72D5C" w:rsidRDefault="00C72D5C" w:rsidP="00C72D5C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  <w:proofErr w:type="gramStart"/>
      <w:r w:rsidRPr="00C72D5C">
        <w:rPr>
          <w:rFonts w:ascii="Calibri" w:eastAsia="Times New Roman" w:hAnsi="Calibri" w:cs="Calibri"/>
          <w:i/>
          <w:sz w:val="24"/>
          <w:szCs w:val="20"/>
          <w:lang w:eastAsia="ru-RU"/>
        </w:rPr>
        <w:t>Név(</w:t>
      </w:r>
      <w:proofErr w:type="gramEnd"/>
      <w:r w:rsidRPr="00C72D5C">
        <w:rPr>
          <w:rFonts w:ascii="Calibri" w:eastAsia="Times New Roman" w:hAnsi="Calibri" w:cs="Calibri"/>
          <w:i/>
          <w:sz w:val="24"/>
          <w:szCs w:val="20"/>
          <w:lang w:eastAsia="ru-RU"/>
        </w:rPr>
        <w:t>nyomtatott) és cégszerű aláírás</w:t>
      </w:r>
    </w:p>
    <w:p w:rsidR="00C72D5C" w:rsidRPr="00C72D5C" w:rsidRDefault="00C72D5C" w:rsidP="00C72D5C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(</w:t>
      </w:r>
      <w:r w:rsidRPr="00C72D5C">
        <w:rPr>
          <w:rFonts w:ascii="Calibri" w:eastAsia="Times New Roman" w:hAnsi="Calibri" w:cs="Calibri"/>
          <w:i/>
          <w:sz w:val="24"/>
          <w:szCs w:val="20"/>
          <w:lang w:eastAsia="ru-RU"/>
        </w:rPr>
        <w:t>a referenciát kiállító részéről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)</w:t>
      </w: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SZAKEMBEREK összefoglaló táblázata</w:t>
      </w:r>
      <w:r w:rsidRPr="00C72D5C">
        <w:rPr>
          <w:rFonts w:ascii="Calibri" w:eastAsia="Times New Roman" w:hAnsi="Calibri" w:cs="Calibri"/>
          <w:b/>
          <w:caps/>
          <w:sz w:val="24"/>
          <w:szCs w:val="20"/>
          <w:vertAlign w:val="superscript"/>
          <w:lang w:eastAsia="ru-RU"/>
        </w:rPr>
        <w:footnoteReference w:id="5"/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C72D5C" w:rsidRPr="00C72D5C" w:rsidTr="00BF77E8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5C" w:rsidRPr="00C72D5C" w:rsidRDefault="00C72D5C" w:rsidP="00C72D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5C" w:rsidRPr="00C72D5C" w:rsidRDefault="00C72D5C" w:rsidP="00C72D5C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C72D5C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C72D5C" w:rsidRPr="00C72D5C" w:rsidTr="00BF77E8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  <w:tr w:rsidR="00C72D5C" w:rsidRPr="00C72D5C" w:rsidTr="00BF77E8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5C" w:rsidRPr="00C72D5C" w:rsidRDefault="00C72D5C" w:rsidP="00C72D5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0"/>
                <w:lang w:eastAsia="ru-RU"/>
              </w:rPr>
            </w:pPr>
          </w:p>
        </w:tc>
      </w:tr>
    </w:tbl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br w:type="page"/>
      </w:r>
      <w:r w:rsidRPr="00C72D5C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6. számú melléklet</w:t>
      </w:r>
    </w:p>
    <w:p w:rsidR="00C72D5C" w:rsidRPr="00C72D5C" w:rsidRDefault="00C72D5C" w:rsidP="00C72D5C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NYILATKOZAT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 xml:space="preserve">Ajánlattevő Által ajánlott 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szakember rendelkezésre állásáról</w:t>
      </w:r>
    </w:p>
    <w:p w:rsidR="00C72D5C" w:rsidRPr="00C72D5C" w:rsidRDefault="00C72D5C" w:rsidP="00C72D5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alulírott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C72D5C">
        <w:rPr>
          <w:rFonts w:ascii="Calibri" w:eastAsia="Times New Roman" w:hAnsi="Calibri" w:cs="Calibri"/>
          <w:caps/>
          <w:sz w:val="24"/>
          <w:szCs w:val="20"/>
          <w:lang w:eastAsia="ru-RU"/>
        </w:rPr>
        <w:t>összefoglaló táblázata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c. 6. számú nyilatkozatban megjelölésre kerültem. </w:t>
      </w: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Szakember sajátkezű aláírása</w:t>
      </w: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C72D5C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7. számú melléklet</w:t>
      </w:r>
    </w:p>
    <w:p w:rsidR="00C72D5C" w:rsidRPr="00C72D5C" w:rsidRDefault="00C72D5C" w:rsidP="00C72D5C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>Egyéb nyilatkozat</w:t>
      </w:r>
    </w:p>
    <w:p w:rsidR="00C72D5C" w:rsidRPr="00C72D5C" w:rsidRDefault="00C72D5C" w:rsidP="00C72D5C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</w:p>
    <w:p w:rsidR="00C72D5C" w:rsidRPr="00C72D5C" w:rsidRDefault="00C72D5C" w:rsidP="00C7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tárgya: 3,5 tonna feletti Renault, egyéb gyártmányú járművek karbantartása, javítása.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eljárás száma: V-123/17.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Alulírott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.................................,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mint a(z) ......................................................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képviseletére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jogosult személy nyilatkozom, hogy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72D5C" w:rsidRPr="00C72D5C" w:rsidRDefault="00C72D5C" w:rsidP="00C72D5C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a szerződés megkötést követően azonnal készek vagyunk teljesíteni, azaz a 12 órás ügyeletet biztosítani, és a hibaelhárítást megkezdeni,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2017. év ...................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C72D5C" w:rsidRPr="00C72D5C" w:rsidRDefault="00C72D5C" w:rsidP="00C72D5C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C72D5C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C72D5C" w:rsidRPr="00C72D5C" w:rsidRDefault="00C72D5C" w:rsidP="00C72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72D5C" w:rsidRPr="00C72D5C" w:rsidRDefault="00C72D5C" w:rsidP="00C72D5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4E" w:rsidRDefault="00945A4E" w:rsidP="00C72D5C">
      <w:pPr>
        <w:spacing w:after="0" w:line="240" w:lineRule="auto"/>
      </w:pPr>
      <w:r>
        <w:separator/>
      </w:r>
    </w:p>
  </w:endnote>
  <w:endnote w:type="continuationSeparator" w:id="0">
    <w:p w:rsidR="00945A4E" w:rsidRDefault="00945A4E" w:rsidP="00C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4E" w:rsidRDefault="00945A4E" w:rsidP="00C72D5C">
      <w:pPr>
        <w:spacing w:after="0" w:line="240" w:lineRule="auto"/>
      </w:pPr>
      <w:r>
        <w:separator/>
      </w:r>
    </w:p>
  </w:footnote>
  <w:footnote w:type="continuationSeparator" w:id="0">
    <w:p w:rsidR="00945A4E" w:rsidRDefault="00945A4E" w:rsidP="00C72D5C">
      <w:pPr>
        <w:spacing w:after="0" w:line="240" w:lineRule="auto"/>
      </w:pPr>
      <w:r>
        <w:continuationSeparator/>
      </w:r>
    </w:p>
  </w:footnote>
  <w:footnote w:id="1">
    <w:p w:rsidR="00C72D5C" w:rsidRPr="00D34A10" w:rsidRDefault="00C72D5C" w:rsidP="00C72D5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34A10">
        <w:rPr>
          <w:rStyle w:val="Lbjegyzet-hivatkozs"/>
        </w:rPr>
        <w:footnoteRef/>
      </w:r>
      <w:r w:rsidRPr="00D34A10">
        <w:rPr>
          <w:rFonts w:cs="Arial"/>
          <w:sz w:val="20"/>
        </w:rPr>
        <w:t xml:space="preserve"> Az ajánlattevőnek nyilatkoznia kell meghatározott tényekről, körülményekről, melyek fennállása esetén </w:t>
      </w:r>
      <w:r w:rsidRPr="00BF77E8">
        <w:rPr>
          <w:rFonts w:cs="Arial"/>
          <w:sz w:val="20"/>
        </w:rPr>
        <w:t>Ajánlatkérő dönthet arról, hogy ajánlattevővel nem kíván szerződést kötni, ezért</w:t>
      </w:r>
      <w:r w:rsidRPr="00262F76">
        <w:rPr>
          <w:rFonts w:cs="Arial"/>
          <w:sz w:val="20"/>
        </w:rPr>
        <w:t xml:space="preserve"> az ajánlattevő ki van zárva az ajánlattételb</w:t>
      </w:r>
      <w:r w:rsidRPr="00D34A10">
        <w:rPr>
          <w:rFonts w:cs="Arial"/>
          <w:sz w:val="20"/>
        </w:rPr>
        <w:t>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72D5C" w:rsidRPr="00D34A10" w:rsidRDefault="00C72D5C" w:rsidP="00C72D5C">
      <w:pPr>
        <w:jc w:val="both"/>
        <w:rPr>
          <w:rFonts w:cs="Arial"/>
          <w:sz w:val="20"/>
        </w:rPr>
      </w:pPr>
      <w:r w:rsidRPr="00D34A10">
        <w:rPr>
          <w:rFonts w:cs="Arial"/>
          <w:sz w:val="20"/>
        </w:rPr>
        <w:t>Az ajánlattevőnek az ajánlatához csatoltan írásbeli nyilatkozatot kell tennie arról, hogy nem esik a kizáró okok hatálya alá.</w:t>
      </w:r>
    </w:p>
    <w:p w:rsidR="00C72D5C" w:rsidRPr="00511AB6" w:rsidRDefault="00C72D5C" w:rsidP="00C72D5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Style w:val="Lbjegyzet-hivatkozs"/>
          <w:rFonts w:cs="Arial"/>
          <w:sz w:val="20"/>
        </w:rPr>
        <w:footnoteRef/>
      </w:r>
      <w:proofErr w:type="gramStart"/>
      <w:r w:rsidRPr="00EB4539">
        <w:rPr>
          <w:rFonts w:cs="Arial"/>
          <w:sz w:val="20"/>
        </w:rPr>
        <w:t>a</w:t>
      </w:r>
      <w:proofErr w:type="gramEnd"/>
      <w:r w:rsidRPr="00EB4539">
        <w:rPr>
          <w:rFonts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cs="Arial"/>
          <w:b/>
          <w:sz w:val="20"/>
        </w:rPr>
        <w:t>tényleges tulajdonos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r) tényleges tulajdonos: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ra)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rb)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cs="Arial"/>
          <w:sz w:val="20"/>
        </w:rPr>
        <w:t>2</w:t>
      </w:r>
      <w:proofErr w:type="spellEnd"/>
      <w:r w:rsidRPr="00EB4539">
        <w:rPr>
          <w:rFonts w:cs="Arial"/>
          <w:sz w:val="20"/>
        </w:rPr>
        <w:t>) bekezdésében meghatározott - meghatározó befolyással rendelkezik,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rc)</w:t>
      </w:r>
      <w:r w:rsidRPr="00EB4539">
        <w:rPr>
          <w:rFonts w:cs="Arial"/>
          <w:i/>
          <w:iCs/>
          <w:sz w:val="20"/>
        </w:rPr>
        <w:tab/>
        <w:t xml:space="preserve"> </w:t>
      </w:r>
      <w:r w:rsidRPr="00EB4539">
        <w:rPr>
          <w:rFonts w:cs="Arial"/>
          <w:sz w:val="20"/>
        </w:rPr>
        <w:t>az a természetes személy, akinek megbízásából valamely ügyleti megbízást végrehajtanak,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rFonts w:cs="Arial"/>
          <w:sz w:val="20"/>
        </w:rPr>
      </w:pPr>
      <w:r w:rsidRPr="00EB4539">
        <w:rPr>
          <w:rFonts w:cs="Arial"/>
          <w:i/>
          <w:iCs/>
          <w:sz w:val="20"/>
        </w:rPr>
        <w:t>rd)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>alapítványok esetében az a természetes személy,</w:t>
      </w:r>
    </w:p>
    <w:p w:rsidR="00C72D5C" w:rsidRPr="00EB4539" w:rsidRDefault="00C72D5C" w:rsidP="00C72D5C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72D5C" w:rsidRPr="00EB4539" w:rsidRDefault="00C72D5C" w:rsidP="00C72D5C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C72D5C" w:rsidRPr="00EB4539" w:rsidRDefault="00C72D5C" w:rsidP="00C72D5C">
      <w:pPr>
        <w:autoSpaceDE w:val="0"/>
        <w:autoSpaceDN w:val="0"/>
        <w:adjustRightInd w:val="0"/>
        <w:ind w:left="567"/>
        <w:jc w:val="both"/>
        <w:rPr>
          <w:rFonts w:cs="Arial"/>
          <w:sz w:val="16"/>
          <w:szCs w:val="16"/>
        </w:rPr>
      </w:pPr>
      <w:r w:rsidRPr="00EB4539">
        <w:rPr>
          <w:rFonts w:cs="Arial"/>
          <w:sz w:val="16"/>
          <w:szCs w:val="16"/>
        </w:rPr>
        <w:t xml:space="preserve">3. aki tagja az </w:t>
      </w:r>
      <w:proofErr w:type="gramStart"/>
      <w:r w:rsidRPr="00EB4539">
        <w:rPr>
          <w:rFonts w:cs="Arial"/>
          <w:sz w:val="16"/>
          <w:szCs w:val="16"/>
        </w:rPr>
        <w:t>alapítvány kezelő</w:t>
      </w:r>
      <w:proofErr w:type="gramEnd"/>
      <w:r w:rsidRPr="00EB4539">
        <w:rPr>
          <w:rFonts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72D5C" w:rsidRPr="00EB4539" w:rsidRDefault="00C72D5C" w:rsidP="00C72D5C">
      <w:pPr>
        <w:autoSpaceDE w:val="0"/>
        <w:autoSpaceDN w:val="0"/>
        <w:adjustRightInd w:val="0"/>
        <w:ind w:left="142"/>
        <w:jc w:val="both"/>
        <w:rPr>
          <w:sz w:val="20"/>
        </w:rPr>
      </w:pPr>
      <w:r w:rsidRPr="00EB4539">
        <w:rPr>
          <w:rFonts w:cs="Arial"/>
          <w:i/>
          <w:iCs/>
          <w:sz w:val="20"/>
        </w:rPr>
        <w:t>re)</w:t>
      </w:r>
      <w:r w:rsidRPr="00EB4539">
        <w:rPr>
          <w:rFonts w:cs="Arial"/>
          <w:i/>
          <w:iCs/>
          <w:sz w:val="20"/>
        </w:rPr>
        <w:tab/>
      </w:r>
      <w:r w:rsidRPr="00EB4539">
        <w:rPr>
          <w:rFonts w:cs="Arial"/>
          <w:sz w:val="20"/>
        </w:rPr>
        <w:t xml:space="preserve">az </w:t>
      </w:r>
      <w:r w:rsidRPr="00EB4539">
        <w:rPr>
          <w:rFonts w:cs="Arial"/>
          <w:i/>
          <w:iCs/>
          <w:sz w:val="20"/>
        </w:rPr>
        <w:t xml:space="preserve">ra)-rb) </w:t>
      </w:r>
      <w:r w:rsidRPr="00EB4539">
        <w:rPr>
          <w:rFonts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cs="Arial"/>
          <w:sz w:val="20"/>
        </w:rPr>
        <w:t>szervezet vezető</w:t>
      </w:r>
      <w:proofErr w:type="gramEnd"/>
      <w:r w:rsidRPr="00EB4539">
        <w:rPr>
          <w:rFonts w:cs="Arial"/>
          <w:sz w:val="20"/>
        </w:rPr>
        <w:t xml:space="preserve"> tisztségviselője.</w:t>
      </w:r>
    </w:p>
  </w:footnote>
  <w:footnote w:id="3">
    <w:p w:rsidR="00C72D5C" w:rsidRPr="00EB4539" w:rsidRDefault="00C72D5C" w:rsidP="00C72D5C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C72D5C" w:rsidRDefault="00C72D5C" w:rsidP="00C72D5C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5">
    <w:p w:rsidR="00C72D5C" w:rsidRPr="00EB4539" w:rsidRDefault="00C72D5C" w:rsidP="00C72D5C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FA" w:rsidRDefault="009B06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78BA157E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970777A">
      <w:start w:val="1"/>
      <w:numFmt w:val="decimal"/>
      <w:lvlText w:val="%3."/>
      <w:lvlJc w:val="left"/>
      <w:pPr>
        <w:ind w:left="1980" w:hanging="360"/>
      </w:pPr>
      <w:rPr>
        <w:rFonts w:ascii="Calibri" w:hAnsi="Calibri" w:cs="Calibri" w:hint="default"/>
        <w:w w:val="1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C"/>
    <w:rsid w:val="00043F34"/>
    <w:rsid w:val="003F2B7A"/>
    <w:rsid w:val="00945A4E"/>
    <w:rsid w:val="009B06FA"/>
    <w:rsid w:val="00A122F0"/>
    <w:rsid w:val="00B222D3"/>
    <w:rsid w:val="00C01C6A"/>
    <w:rsid w:val="00C72D5C"/>
    <w:rsid w:val="00D23860"/>
    <w:rsid w:val="00D548D8"/>
    <w:rsid w:val="00E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C72D5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rsid w:val="00C72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C7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C72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D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6FA"/>
  </w:style>
  <w:style w:type="paragraph" w:styleId="llb">
    <w:name w:val="footer"/>
    <w:basedOn w:val="Norml"/>
    <w:link w:val="llbChar"/>
    <w:uiPriority w:val="99"/>
    <w:unhideWhenUsed/>
    <w:rsid w:val="009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C72D5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7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egyzetszvegChar">
    <w:name w:val="Jegyzetszöveg Char"/>
    <w:basedOn w:val="Bekezdsalapbettpusa"/>
    <w:link w:val="Jegyzetszveg"/>
    <w:rsid w:val="00C72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C7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C72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D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6FA"/>
  </w:style>
  <w:style w:type="paragraph" w:styleId="llb">
    <w:name w:val="footer"/>
    <w:basedOn w:val="Norml"/>
    <w:link w:val="llbChar"/>
    <w:uiPriority w:val="99"/>
    <w:unhideWhenUsed/>
    <w:rsid w:val="009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1855</Words>
  <Characters>12807</Characters>
  <Application>Microsoft Office Word</Application>
  <DocSecurity>0</DocSecurity>
  <Lines>106</Lines>
  <Paragraphs>29</Paragraphs>
  <ScaleCrop>false</ScaleCrop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2017-09-19T11:05:00Z</dcterms:created>
  <dcterms:modified xsi:type="dcterms:W3CDTF">2017-09-19T11:05:00Z</dcterms:modified>
</cp:coreProperties>
</file>