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45" w:rsidRDefault="00A62E68" w:rsidP="00087384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7</w:t>
      </w:r>
      <w:r w:rsidR="00DD6745" w:rsidRPr="006F3DF4">
        <w:rPr>
          <w:sz w:val="24"/>
          <w:szCs w:val="24"/>
        </w:rPr>
        <w:t>. sz. melléklet</w:t>
      </w:r>
    </w:p>
    <w:p w:rsidR="00DD6745" w:rsidRDefault="00DD6745" w:rsidP="00087384">
      <w:pPr>
        <w:spacing w:after="0" w:line="360" w:lineRule="auto"/>
        <w:jc w:val="center"/>
        <w:rPr>
          <w:sz w:val="40"/>
          <w:szCs w:val="24"/>
        </w:rPr>
      </w:pPr>
      <w:r w:rsidRPr="006F3DF4">
        <w:rPr>
          <w:sz w:val="40"/>
          <w:szCs w:val="24"/>
        </w:rPr>
        <w:t>MŰSZAKI SPECIFIKÁCIÓ</w:t>
      </w:r>
    </w:p>
    <w:p w:rsidR="00DD6745" w:rsidRDefault="00DD6745" w:rsidP="00087384">
      <w:pPr>
        <w:spacing w:after="0" w:line="360" w:lineRule="auto"/>
        <w:jc w:val="center"/>
        <w:rPr>
          <w:b/>
          <w:sz w:val="28"/>
          <w:szCs w:val="24"/>
        </w:rPr>
      </w:pPr>
      <w:r w:rsidRPr="006F3DF4">
        <w:rPr>
          <w:b/>
          <w:sz w:val="28"/>
          <w:szCs w:val="24"/>
        </w:rPr>
        <w:t xml:space="preserve">M4 metróvonal Tetra </w:t>
      </w:r>
      <w:r w:rsidR="00D03C37">
        <w:rPr>
          <w:b/>
          <w:sz w:val="28"/>
          <w:szCs w:val="24"/>
        </w:rPr>
        <w:t xml:space="preserve">rádió hálózat antenna </w:t>
      </w:r>
      <w:r w:rsidRPr="006F3DF4">
        <w:rPr>
          <w:b/>
          <w:sz w:val="28"/>
          <w:szCs w:val="24"/>
        </w:rPr>
        <w:t>rendszerének eseti javítása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9D07F9">
        <w:rPr>
          <w:sz w:val="24"/>
          <w:szCs w:val="24"/>
        </w:rPr>
        <w:t xml:space="preserve">A </w:t>
      </w:r>
      <w:r>
        <w:rPr>
          <w:sz w:val="24"/>
          <w:szCs w:val="24"/>
        </w:rPr>
        <w:t>BKV Zrt.</w:t>
      </w:r>
      <w:r w:rsidRPr="009D07F9">
        <w:rPr>
          <w:sz w:val="24"/>
          <w:szCs w:val="24"/>
        </w:rPr>
        <w:t xml:space="preserve"> az M4 Tetra rádióhálózatot teljes</w:t>
      </w:r>
      <w:r w:rsidR="0009748D">
        <w:rPr>
          <w:sz w:val="24"/>
          <w:szCs w:val="24"/>
        </w:rPr>
        <w:t xml:space="preserve"> </w:t>
      </w:r>
      <w:r w:rsidRPr="009D07F9">
        <w:rPr>
          <w:sz w:val="24"/>
          <w:szCs w:val="24"/>
        </w:rPr>
        <w:t>körűen üzemelteti, elvégzi a karbantartásokat, az alkatrészek szükséges cseréit. Egyes bekövetkező események kapcsán a</w:t>
      </w:r>
      <w:r>
        <w:rPr>
          <w:sz w:val="24"/>
          <w:szCs w:val="24"/>
        </w:rPr>
        <w:t>z üzemeltető</w:t>
      </w:r>
      <w:r w:rsidRPr="009D07F9">
        <w:rPr>
          <w:sz w:val="24"/>
          <w:szCs w:val="24"/>
        </w:rPr>
        <w:t xml:space="preserve"> elemzi a rendelkezésre álló naplófájlokat. </w:t>
      </w:r>
      <w:r>
        <w:rPr>
          <w:sz w:val="24"/>
          <w:szCs w:val="24"/>
        </w:rPr>
        <w:t>Az</w:t>
      </w:r>
      <w:r w:rsidRPr="009D07F9">
        <w:rPr>
          <w:sz w:val="24"/>
          <w:szCs w:val="24"/>
        </w:rPr>
        <w:t xml:space="preserve"> előre nem látható, ritkán előforduló rendkívüli meghibásodások helyreállítása megkíván a helyi elemzésnél mélyebb szintű elemzést, diagnosztikát és javítást.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116456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Az M4 rádiós hálózat</w:t>
      </w:r>
      <w:r w:rsidR="00116456">
        <w:rPr>
          <w:sz w:val="24"/>
          <w:szCs w:val="24"/>
        </w:rPr>
        <w:t xml:space="preserve"> antenna</w:t>
      </w:r>
      <w:r w:rsidR="00116456" w:rsidRPr="006F3DF4">
        <w:rPr>
          <w:sz w:val="24"/>
          <w:szCs w:val="24"/>
        </w:rPr>
        <w:t xml:space="preserve"> </w:t>
      </w:r>
      <w:r w:rsidR="00116456">
        <w:rPr>
          <w:sz w:val="24"/>
          <w:szCs w:val="24"/>
        </w:rPr>
        <w:t>elemei</w:t>
      </w:r>
      <w:r w:rsidR="003970C1">
        <w:rPr>
          <w:sz w:val="24"/>
          <w:szCs w:val="24"/>
        </w:rPr>
        <w:t>:</w:t>
      </w:r>
    </w:p>
    <w:p w:rsidR="003970C1" w:rsidRPr="00BF7A42" w:rsidRDefault="003970C1" w:rsidP="00087384">
      <w:pPr>
        <w:spacing w:after="0" w:line="360" w:lineRule="auto"/>
        <w:rPr>
          <w:sz w:val="24"/>
          <w:szCs w:val="24"/>
        </w:rPr>
      </w:pPr>
    </w:p>
    <w:p w:rsidR="00116456" w:rsidRPr="00BF7A42" w:rsidRDefault="00116456" w:rsidP="00BF7A42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F7A42">
        <w:rPr>
          <w:sz w:val="24"/>
          <w:szCs w:val="24"/>
        </w:rPr>
        <w:t>1-1/4” Radialflex RLKW sugárzó kábel</w:t>
      </w:r>
    </w:p>
    <w:p w:rsidR="00116456" w:rsidRPr="00BF7A42" w:rsidRDefault="00116456" w:rsidP="00BF7A42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F7A42">
        <w:rPr>
          <w:sz w:val="24"/>
          <w:szCs w:val="24"/>
        </w:rPr>
        <w:t xml:space="preserve">AXEL BSF 424 </w:t>
      </w:r>
      <w:r w:rsidR="003970C1" w:rsidRPr="00BF7A42">
        <w:rPr>
          <w:sz w:val="24"/>
          <w:szCs w:val="24"/>
        </w:rPr>
        <w:t>Repeater</w:t>
      </w:r>
    </w:p>
    <w:p w:rsidR="00116456" w:rsidRPr="00BF7A42" w:rsidRDefault="003970C1" w:rsidP="00BF7A42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F7A42">
        <w:rPr>
          <w:sz w:val="24"/>
          <w:szCs w:val="24"/>
        </w:rPr>
        <w:t>OMU MASTER</w:t>
      </w:r>
    </w:p>
    <w:p w:rsidR="00116456" w:rsidRPr="00BF7A42" w:rsidRDefault="003970C1" w:rsidP="00BF7A42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F7A42">
        <w:rPr>
          <w:sz w:val="24"/>
          <w:szCs w:val="24"/>
        </w:rPr>
        <w:t>KATHRIEN</w:t>
      </w:r>
      <w:r w:rsidR="00116456" w:rsidRPr="00BF7A42">
        <w:rPr>
          <w:sz w:val="24"/>
          <w:szCs w:val="24"/>
        </w:rPr>
        <w:t xml:space="preserve"> </w:t>
      </w:r>
      <w:r w:rsidRPr="00BF7A42">
        <w:rPr>
          <w:sz w:val="24"/>
          <w:szCs w:val="24"/>
        </w:rPr>
        <w:t xml:space="preserve">antennák </w:t>
      </w:r>
    </w:p>
    <w:p w:rsidR="003970C1" w:rsidRPr="00BF7A42" w:rsidRDefault="003970C1" w:rsidP="00BF7A42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F7A42">
        <w:rPr>
          <w:sz w:val="24"/>
          <w:szCs w:val="24"/>
        </w:rPr>
        <w:t xml:space="preserve">KATHRIEN Antenna csatoló </w:t>
      </w:r>
    </w:p>
    <w:p w:rsidR="003970C1" w:rsidRPr="00BF7A42" w:rsidRDefault="003970C1" w:rsidP="00BF7A42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F7A42">
        <w:rPr>
          <w:sz w:val="24"/>
          <w:szCs w:val="24"/>
        </w:rPr>
        <w:t>Tápelosztók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Pr="00087384" w:rsidRDefault="00DD6745" w:rsidP="00087384">
      <w:pPr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 Vállalkozó j</w:t>
      </w:r>
      <w:r w:rsidRPr="00087384">
        <w:rPr>
          <w:i/>
          <w:sz w:val="24"/>
          <w:szCs w:val="24"/>
          <w:u w:val="single"/>
        </w:rPr>
        <w:t>ellemzően végzendő feladat</w:t>
      </w:r>
      <w:r>
        <w:rPr>
          <w:i/>
          <w:sz w:val="24"/>
          <w:szCs w:val="24"/>
          <w:u w:val="single"/>
        </w:rPr>
        <w:t>ai</w:t>
      </w:r>
      <w:r w:rsidRPr="00087384">
        <w:rPr>
          <w:i/>
          <w:sz w:val="24"/>
          <w:szCs w:val="24"/>
          <w:u w:val="single"/>
        </w:rPr>
        <w:t xml:space="preserve"> (a lista nem teljes):</w:t>
      </w:r>
    </w:p>
    <w:p w:rsidR="00316C5B" w:rsidRDefault="00316C5B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Alagúti térerősség</w:t>
      </w:r>
      <w:r>
        <w:rPr>
          <w:sz w:val="24"/>
          <w:szCs w:val="24"/>
        </w:rPr>
        <w:t xml:space="preserve"> változásakor hibajavítás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6F3DF4">
        <w:rPr>
          <w:sz w:val="24"/>
          <w:szCs w:val="24"/>
        </w:rPr>
        <w:t xml:space="preserve">A rendelkezésre álló tervek függvényében meg kell határozni az alagúti szakaszokon a várható térerősségeket, és az így kapott eredményeket össze kell vetni a sugárzókábel teljes nyomvonalán a mért térerősséggel. Amennyiben szignifikáns eltérés tapasztalható a mért és számolt érték között, ott meg kell keresni a hiba forrását, és ki kell azt javítani.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Beltéri térerősség</w:t>
      </w:r>
      <w:r>
        <w:rPr>
          <w:sz w:val="24"/>
          <w:szCs w:val="24"/>
        </w:rPr>
        <w:t xml:space="preserve"> </w:t>
      </w:r>
      <w:r w:rsidRPr="009D07F9">
        <w:rPr>
          <w:sz w:val="24"/>
          <w:szCs w:val="24"/>
        </w:rPr>
        <w:t>változásakor hibajavítás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6F3DF4">
        <w:rPr>
          <w:sz w:val="24"/>
          <w:szCs w:val="24"/>
        </w:rPr>
        <w:t xml:space="preserve">A rendelkezésre álló tervek szerint ellenőrizni kell a térerősségeket azokon a helyeken (jellemzően állomásokon üzemi és utasforgalmi terek), ahol beltéri lefedettség szükséges. </w:t>
      </w:r>
      <w:r w:rsidRPr="006F3DF4">
        <w:rPr>
          <w:sz w:val="24"/>
          <w:szCs w:val="24"/>
        </w:rPr>
        <w:lastRenderedPageBreak/>
        <w:t xml:space="preserve">Amennyiben nincs megfelelő térerősség a rádiósan lefedni kívánt helyeken, meg kell keresni a hiba forrását, és ki kell azt javítani.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Kültéri lefedettség</w:t>
      </w:r>
      <w:r>
        <w:rPr>
          <w:sz w:val="24"/>
          <w:szCs w:val="24"/>
        </w:rPr>
        <w:t xml:space="preserve"> </w:t>
      </w:r>
      <w:r w:rsidRPr="009D07F9">
        <w:rPr>
          <w:sz w:val="24"/>
          <w:szCs w:val="24"/>
        </w:rPr>
        <w:t>változásakor hibajavítás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6F3DF4">
        <w:rPr>
          <w:sz w:val="24"/>
          <w:szCs w:val="24"/>
        </w:rPr>
        <w:t>A rendelkezésre álló tervek szerint ellenőrizni kell a térerősségeket azokon a helyeken</w:t>
      </w:r>
      <w:r w:rsidR="001D3307">
        <w:rPr>
          <w:sz w:val="24"/>
          <w:szCs w:val="24"/>
        </w:rPr>
        <w:t xml:space="preserve"> (Járműtelep egész területén)</w:t>
      </w:r>
      <w:r w:rsidRPr="006F3DF4">
        <w:rPr>
          <w:sz w:val="24"/>
          <w:szCs w:val="24"/>
        </w:rPr>
        <w:t xml:space="preserve">, ahol lefedettség szükséges. Amennyiben nincs megfelelő térerősség a rádiósan lefedni kívánt helyeken, meg kell keresni a hiba forrását, és ki kell azt javítani.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Állóhullám-aránymérés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6F3DF4">
        <w:rPr>
          <w:sz w:val="24"/>
          <w:szCs w:val="24"/>
        </w:rPr>
        <w:t>A kültéri</w:t>
      </w:r>
      <w:r w:rsidR="001D3307">
        <w:rPr>
          <w:sz w:val="24"/>
          <w:szCs w:val="24"/>
        </w:rPr>
        <w:t xml:space="preserve"> és beltéri</w:t>
      </w:r>
      <w:r w:rsidRPr="006F3DF4">
        <w:rPr>
          <w:sz w:val="24"/>
          <w:szCs w:val="24"/>
        </w:rPr>
        <w:t xml:space="preserve"> antennák </w:t>
      </w:r>
      <w:r w:rsidR="001D3307">
        <w:rPr>
          <w:sz w:val="24"/>
          <w:szCs w:val="24"/>
        </w:rPr>
        <w:t xml:space="preserve">és csatlakozásaik </w:t>
      </w:r>
      <w:r w:rsidRPr="006F3DF4">
        <w:rPr>
          <w:sz w:val="24"/>
          <w:szCs w:val="24"/>
        </w:rPr>
        <w:t xml:space="preserve">esetében meg kell mérni az antennák és a hozzájuk tartozó koaxiális kábelek állóhullám-arányát (SWR) és hibahely mérést (DTF) kell végezni.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Dokumentálás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elvégzett</w:t>
      </w:r>
      <w:r w:rsidRPr="006F3DF4">
        <w:rPr>
          <w:sz w:val="24"/>
          <w:szCs w:val="24"/>
        </w:rPr>
        <w:t xml:space="preserve"> munkákról mérési jegyzőkönyvet kell készíteni. A mérési jegyzőkönyvnek tartalmaznia kell minden ellenőrzött és mért paramétert.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5228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Eseti ajánlatkérés</w:t>
      </w:r>
    </w:p>
    <w:p w:rsidR="00DD6745" w:rsidRDefault="00DD6745" w:rsidP="00522825">
      <w:pPr>
        <w:spacing w:after="0" w:line="360" w:lineRule="auto"/>
        <w:jc w:val="both"/>
        <w:rPr>
          <w:sz w:val="24"/>
          <w:szCs w:val="24"/>
        </w:rPr>
      </w:pPr>
      <w:r w:rsidRPr="00C7199D">
        <w:rPr>
          <w:sz w:val="24"/>
          <w:szCs w:val="24"/>
        </w:rPr>
        <w:t xml:space="preserve">A munka elvégzésére a Megrendelő előzetes ajánlatot kér a Vállalkozótól, amelyben meghatározza </w:t>
      </w:r>
      <w:r>
        <w:rPr>
          <w:sz w:val="24"/>
          <w:szCs w:val="24"/>
        </w:rPr>
        <w:t>a felmerült hibát.</w:t>
      </w:r>
      <w:r w:rsidRPr="00C7199D">
        <w:rPr>
          <w:sz w:val="24"/>
          <w:szCs w:val="24"/>
        </w:rPr>
        <w:t xml:space="preserve"> </w:t>
      </w:r>
      <w:r>
        <w:rPr>
          <w:sz w:val="24"/>
          <w:szCs w:val="24"/>
        </w:rPr>
        <w:t>A tervezett</w:t>
      </w:r>
      <w:r w:rsidRPr="00C7199D">
        <w:rPr>
          <w:sz w:val="24"/>
          <w:szCs w:val="24"/>
        </w:rPr>
        <w:t xml:space="preserve"> költségeket a munkavégzés megrendelését megelőző ajánlatában </w:t>
      </w:r>
      <w:r>
        <w:rPr>
          <w:sz w:val="24"/>
          <w:szCs w:val="24"/>
        </w:rPr>
        <w:t xml:space="preserve">Vállalkozónak </w:t>
      </w:r>
      <w:r w:rsidRPr="00C7199D">
        <w:rPr>
          <w:sz w:val="24"/>
          <w:szCs w:val="24"/>
        </w:rPr>
        <w:t>tételesen meg kell adni</w:t>
      </w:r>
      <w:r>
        <w:rPr>
          <w:sz w:val="24"/>
          <w:szCs w:val="24"/>
        </w:rPr>
        <w:t>a</w:t>
      </w:r>
      <w:r w:rsidRPr="00C7199D">
        <w:rPr>
          <w:sz w:val="24"/>
          <w:szCs w:val="24"/>
        </w:rPr>
        <w:t>, azokat a Megrendelő csak előzetes elfogadás esetén téríti meg.</w:t>
      </w:r>
      <w:r>
        <w:rPr>
          <w:sz w:val="24"/>
          <w:szCs w:val="24"/>
        </w:rPr>
        <w:t xml:space="preserve"> </w:t>
      </w:r>
      <w:r w:rsidRPr="00C7199D">
        <w:rPr>
          <w:sz w:val="24"/>
          <w:szCs w:val="24"/>
        </w:rPr>
        <w:t>Az ajánlat kidolgozásához a Megrendelő biztosítja a helyszíni szemle lehetőségét.</w:t>
      </w:r>
      <w:r>
        <w:rPr>
          <w:sz w:val="24"/>
          <w:szCs w:val="24"/>
        </w:rPr>
        <w:t xml:space="preserve"> </w:t>
      </w:r>
      <w:r w:rsidRPr="00C7199D">
        <w:rPr>
          <w:sz w:val="24"/>
          <w:szCs w:val="24"/>
        </w:rPr>
        <w:t xml:space="preserve">A Megrendelő </w:t>
      </w:r>
      <w:r>
        <w:rPr>
          <w:sz w:val="24"/>
          <w:szCs w:val="24"/>
        </w:rPr>
        <w:t xml:space="preserve">hibabejelentését követően Vállalkozó a lehető legrövidebb időn belül </w:t>
      </w:r>
      <w:r w:rsidRPr="00C7199D">
        <w:rPr>
          <w:sz w:val="24"/>
          <w:szCs w:val="24"/>
        </w:rPr>
        <w:t xml:space="preserve">köteles ajánlatot adni, amelyben meg kell adnia </w:t>
      </w:r>
      <w:r>
        <w:rPr>
          <w:sz w:val="24"/>
          <w:szCs w:val="24"/>
        </w:rPr>
        <w:t>a szükséges</w:t>
      </w:r>
      <w:r w:rsidRPr="00522825">
        <w:rPr>
          <w:sz w:val="24"/>
          <w:szCs w:val="24"/>
        </w:rPr>
        <w:t xml:space="preserve"> alkatrészek</w:t>
      </w:r>
      <w:r>
        <w:rPr>
          <w:sz w:val="24"/>
          <w:szCs w:val="24"/>
        </w:rPr>
        <w:t>, szoftverek, stb.</w:t>
      </w:r>
      <w:r w:rsidRPr="00522825">
        <w:rPr>
          <w:sz w:val="24"/>
          <w:szCs w:val="24"/>
        </w:rPr>
        <w:t xml:space="preserve"> tételes felsorolását, azok mennyiségét és egységárát,</w:t>
      </w:r>
      <w:r>
        <w:rPr>
          <w:sz w:val="24"/>
          <w:szCs w:val="24"/>
        </w:rPr>
        <w:t xml:space="preserve"> továbbá </w:t>
      </w:r>
      <w:r w:rsidRPr="00C7199D">
        <w:rPr>
          <w:sz w:val="24"/>
          <w:szCs w:val="24"/>
        </w:rPr>
        <w:t xml:space="preserve">a munka időszükségletét, valamint a rezsióradíj alapján kalkulált árat. A Vállalkozó az ajánlatának Megrendelő által írásban adott jóváhagyását követően kezdheti csak meg a munkát, és kizárólag a jóváhagyott időkerettel végezheti. Azon munkák esetében, amelyek elvégzését a Megrendelő előzetesen írásban nem hagyta jóvá, a Vállalkozó semmilyen ellenértékre nem tarthat igényt. Nem tarthat igényt a Vállalkozó olyan, az ajánlatában nem </w:t>
      </w:r>
      <w:r w:rsidRPr="00C7199D">
        <w:rPr>
          <w:sz w:val="24"/>
          <w:szCs w:val="24"/>
        </w:rPr>
        <w:lastRenderedPageBreak/>
        <w:t>szereplő többletköltségekre, vagy többlet időráfordításra sem, amelyet Megrendelő előzetesen írásban nem fogadott el.</w:t>
      </w:r>
      <w:r>
        <w:rPr>
          <w:sz w:val="24"/>
          <w:szCs w:val="24"/>
        </w:rPr>
        <w:t xml:space="preserve">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Egyéb</w:t>
      </w:r>
      <w:r>
        <w:rPr>
          <w:sz w:val="24"/>
          <w:szCs w:val="24"/>
        </w:rPr>
        <w:t xml:space="preserve"> előírások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üzemeltető a munkavégzés ideje alatt szakfelügyeletet biztosít. Munkavégzés csak az üzemeltető képviselőjének szakfelügyelete mellett lehetséges.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2A7105">
        <w:rPr>
          <w:sz w:val="24"/>
          <w:szCs w:val="24"/>
        </w:rPr>
        <w:t>A</w:t>
      </w:r>
      <w:r w:rsidR="00D772F1">
        <w:rPr>
          <w:sz w:val="24"/>
          <w:szCs w:val="24"/>
        </w:rPr>
        <w:t>z alagúti szakaszon a</w:t>
      </w:r>
      <w:r w:rsidRPr="002A7105">
        <w:rPr>
          <w:sz w:val="24"/>
          <w:szCs w:val="24"/>
        </w:rPr>
        <w:t xml:space="preserve"> munka fesz</w:t>
      </w:r>
      <w:r>
        <w:rPr>
          <w:sz w:val="24"/>
          <w:szCs w:val="24"/>
        </w:rPr>
        <w:t>ültségmentesítés után kezdődhet.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6F3DF4">
        <w:rPr>
          <w:sz w:val="24"/>
          <w:szCs w:val="24"/>
        </w:rPr>
        <w:t xml:space="preserve">Az alagúti szemrevételezés gyalogosan </w:t>
      </w:r>
      <w:r>
        <w:rPr>
          <w:sz w:val="24"/>
          <w:szCs w:val="24"/>
        </w:rPr>
        <w:t>lehetséges.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772F1">
        <w:rPr>
          <w:sz w:val="24"/>
          <w:szCs w:val="24"/>
        </w:rPr>
        <w:t>m</w:t>
      </w:r>
      <w:r w:rsidRPr="006F3DF4">
        <w:rPr>
          <w:sz w:val="24"/>
          <w:szCs w:val="24"/>
        </w:rPr>
        <w:t xml:space="preserve">unkavégzés </w:t>
      </w:r>
      <w:r>
        <w:rPr>
          <w:sz w:val="24"/>
          <w:szCs w:val="24"/>
        </w:rPr>
        <w:t xml:space="preserve">kizárólag írásos munkavégzési engedély birtokában, </w:t>
      </w:r>
      <w:r w:rsidR="00D772F1">
        <w:rPr>
          <w:sz w:val="24"/>
          <w:szCs w:val="24"/>
        </w:rPr>
        <w:t xml:space="preserve">illetve a forgalom (vonat-, vagy utasforgalom) által igénybe vett területeken </w:t>
      </w:r>
      <w:r w:rsidRPr="006F3DF4">
        <w:rPr>
          <w:sz w:val="24"/>
          <w:szCs w:val="24"/>
        </w:rPr>
        <w:t>csak éjszaka, üzemszünetben lehetséges.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BD671D">
        <w:rPr>
          <w:sz w:val="24"/>
          <w:szCs w:val="24"/>
        </w:rPr>
        <w:t>Megrendelő a munkavégzéshez semmilyen dokumentációt nem tud átadni a Vállalkozónak.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C7199D">
        <w:rPr>
          <w:sz w:val="24"/>
          <w:szCs w:val="24"/>
        </w:rPr>
        <w:t>A munkák elvégzéséhez szükséges műszereket, mérőeszközöket a Vállalkozónak kell biztosítania saját költségére.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C7199D">
        <w:rPr>
          <w:sz w:val="24"/>
          <w:szCs w:val="24"/>
        </w:rPr>
        <w:t>A Vállalkozónak folyamatosan lehetőséget kell biztosítania a Megrendelő kijelölt szakemberei számára az általa végzett munka ellenőrzésre, felügyeletére.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  <w:u w:val="single"/>
        </w:rPr>
      </w:pPr>
      <w:r w:rsidRPr="009D07F9">
        <w:rPr>
          <w:sz w:val="24"/>
          <w:szCs w:val="24"/>
        </w:rPr>
        <w:t>A szerződő partnerek, Vállalkozó és Megrendelő vállalják, hogy évi egy alkalommal tapasztalatcsere érdekében a Megrendelő helyszínén konzultációt tartanak.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Minőségi követelmények</w:t>
      </w:r>
    </w:p>
    <w:p w:rsidR="00DD6745" w:rsidRPr="00205FF5" w:rsidRDefault="00DD6745" w:rsidP="00205FF5">
      <w:p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 xml:space="preserve">Olyan minőségirányítási szabvány használatát várja el </w:t>
      </w:r>
      <w:r>
        <w:rPr>
          <w:sz w:val="24"/>
          <w:szCs w:val="24"/>
        </w:rPr>
        <w:t>Megrendelő</w:t>
      </w:r>
      <w:r w:rsidRPr="00205FF5">
        <w:rPr>
          <w:sz w:val="24"/>
          <w:szCs w:val="24"/>
        </w:rPr>
        <w:t>, melyek részletezése az</w:t>
      </w:r>
    </w:p>
    <w:p w:rsidR="00DD6745" w:rsidRPr="00205FF5" w:rsidRDefault="00DD6745" w:rsidP="00205FF5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>ISO 9001</w:t>
      </w:r>
    </w:p>
    <w:p w:rsidR="00DD6745" w:rsidRPr="00205FF5" w:rsidRDefault="00DD6745" w:rsidP="00205FF5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>EN ISO 9001</w:t>
      </w:r>
    </w:p>
    <w:p w:rsidR="00DD6745" w:rsidRPr="00205FF5" w:rsidRDefault="00DD6745" w:rsidP="00205FF5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>MSZ EN ISO 9001 előírásaiban található meg.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>
      <w:pPr>
        <w:rPr>
          <w:i/>
          <w:sz w:val="24"/>
          <w:szCs w:val="28"/>
          <w:u w:val="single"/>
        </w:rPr>
      </w:pPr>
    </w:p>
    <w:p w:rsidR="00DD6745" w:rsidRDefault="00DD6745">
      <w:pPr>
        <w:spacing w:after="0" w:line="360" w:lineRule="auto"/>
        <w:rPr>
          <w:sz w:val="24"/>
          <w:szCs w:val="24"/>
        </w:rPr>
      </w:pPr>
    </w:p>
    <w:sectPr w:rsidR="00DD6745" w:rsidSect="00116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28" w:rsidRDefault="003C1128" w:rsidP="006F3DF4">
      <w:pPr>
        <w:spacing w:after="0" w:line="240" w:lineRule="auto"/>
      </w:pPr>
      <w:r>
        <w:separator/>
      </w:r>
    </w:p>
  </w:endnote>
  <w:endnote w:type="continuationSeparator" w:id="0">
    <w:p w:rsidR="003C1128" w:rsidRDefault="003C1128" w:rsidP="006F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DF" w:rsidRDefault="00CB35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45" w:rsidRDefault="002B517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B35DF">
      <w:rPr>
        <w:noProof/>
      </w:rPr>
      <w:t>1</w:t>
    </w:r>
    <w:r>
      <w:rPr>
        <w:noProof/>
      </w:rPr>
      <w:fldChar w:fldCharType="end"/>
    </w:r>
  </w:p>
  <w:p w:rsidR="00DD6745" w:rsidRDefault="00DD674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DF" w:rsidRDefault="00CB35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28" w:rsidRDefault="003C1128" w:rsidP="006F3DF4">
      <w:pPr>
        <w:spacing w:after="0" w:line="240" w:lineRule="auto"/>
      </w:pPr>
      <w:r>
        <w:separator/>
      </w:r>
    </w:p>
  </w:footnote>
  <w:footnote w:type="continuationSeparator" w:id="0">
    <w:p w:rsidR="003C1128" w:rsidRDefault="003C1128" w:rsidP="006F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DF" w:rsidRDefault="00CB35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DF" w:rsidRDefault="00CB35D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DF" w:rsidRDefault="00CB35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294"/>
    <w:multiLevelType w:val="hybridMultilevel"/>
    <w:tmpl w:val="18ACF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12C9E"/>
    <w:multiLevelType w:val="hybridMultilevel"/>
    <w:tmpl w:val="D0469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631E"/>
    <w:multiLevelType w:val="hybridMultilevel"/>
    <w:tmpl w:val="A2CC1938"/>
    <w:lvl w:ilvl="0" w:tplc="26B8B8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4AB"/>
    <w:multiLevelType w:val="hybridMultilevel"/>
    <w:tmpl w:val="148C92AC"/>
    <w:lvl w:ilvl="0" w:tplc="A9CEBF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633"/>
    <w:multiLevelType w:val="hybridMultilevel"/>
    <w:tmpl w:val="A716978A"/>
    <w:lvl w:ilvl="0" w:tplc="3EB65956">
      <w:start w:val="1"/>
      <w:numFmt w:val="bullet"/>
      <w:lvlText w:val="-"/>
      <w:lvlJc w:val="left"/>
      <w:pPr>
        <w:ind w:left="52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7F873277"/>
    <w:multiLevelType w:val="hybridMultilevel"/>
    <w:tmpl w:val="95600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8"/>
    <w:rsid w:val="0002585A"/>
    <w:rsid w:val="00027D72"/>
    <w:rsid w:val="00087384"/>
    <w:rsid w:val="0009748D"/>
    <w:rsid w:val="000B78A3"/>
    <w:rsid w:val="000D0656"/>
    <w:rsid w:val="00107572"/>
    <w:rsid w:val="00116456"/>
    <w:rsid w:val="00116F21"/>
    <w:rsid w:val="001422B8"/>
    <w:rsid w:val="001C0A11"/>
    <w:rsid w:val="001D3307"/>
    <w:rsid w:val="00205FF5"/>
    <w:rsid w:val="002220AA"/>
    <w:rsid w:val="002421DE"/>
    <w:rsid w:val="00245850"/>
    <w:rsid w:val="002A7105"/>
    <w:rsid w:val="002B517D"/>
    <w:rsid w:val="002E6124"/>
    <w:rsid w:val="00307ED3"/>
    <w:rsid w:val="003127BE"/>
    <w:rsid w:val="00316C5B"/>
    <w:rsid w:val="003227D0"/>
    <w:rsid w:val="00333030"/>
    <w:rsid w:val="003970C1"/>
    <w:rsid w:val="003C1128"/>
    <w:rsid w:val="003E66B6"/>
    <w:rsid w:val="004023A5"/>
    <w:rsid w:val="00463871"/>
    <w:rsid w:val="004E753B"/>
    <w:rsid w:val="00522825"/>
    <w:rsid w:val="0056700F"/>
    <w:rsid w:val="00576D6E"/>
    <w:rsid w:val="005E1E16"/>
    <w:rsid w:val="005E7A23"/>
    <w:rsid w:val="006F3DF4"/>
    <w:rsid w:val="0070727A"/>
    <w:rsid w:val="0078483B"/>
    <w:rsid w:val="007C13DE"/>
    <w:rsid w:val="007C26FB"/>
    <w:rsid w:val="00830C41"/>
    <w:rsid w:val="00832577"/>
    <w:rsid w:val="008807F3"/>
    <w:rsid w:val="009369C8"/>
    <w:rsid w:val="00943289"/>
    <w:rsid w:val="0098562F"/>
    <w:rsid w:val="009C27C6"/>
    <w:rsid w:val="009D07F9"/>
    <w:rsid w:val="00A44EDB"/>
    <w:rsid w:val="00A62E68"/>
    <w:rsid w:val="00AB6CC3"/>
    <w:rsid w:val="00BC4486"/>
    <w:rsid w:val="00BD671D"/>
    <w:rsid w:val="00BD69CC"/>
    <w:rsid w:val="00BE6AFD"/>
    <w:rsid w:val="00BE7282"/>
    <w:rsid w:val="00BF7A42"/>
    <w:rsid w:val="00C7199D"/>
    <w:rsid w:val="00C9462B"/>
    <w:rsid w:val="00CB35DF"/>
    <w:rsid w:val="00D03C37"/>
    <w:rsid w:val="00D07A02"/>
    <w:rsid w:val="00D772F1"/>
    <w:rsid w:val="00D969AC"/>
    <w:rsid w:val="00DD0A2A"/>
    <w:rsid w:val="00DD6745"/>
    <w:rsid w:val="00EA461C"/>
    <w:rsid w:val="00EC4E30"/>
    <w:rsid w:val="00EC63A5"/>
    <w:rsid w:val="00F21AFC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F2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F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6F3DF4"/>
    <w:rPr>
      <w:rFonts w:cs="Times New Roman"/>
    </w:rPr>
  </w:style>
  <w:style w:type="paragraph" w:styleId="llb">
    <w:name w:val="footer"/>
    <w:basedOn w:val="Norml"/>
    <w:link w:val="llbChar"/>
    <w:uiPriority w:val="99"/>
    <w:rsid w:val="006F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6F3DF4"/>
    <w:rPr>
      <w:rFonts w:cs="Times New Roman"/>
    </w:rPr>
  </w:style>
  <w:style w:type="table" w:styleId="Rcsostblzat">
    <w:name w:val="Table Grid"/>
    <w:basedOn w:val="Normltblzat"/>
    <w:uiPriority w:val="99"/>
    <w:rsid w:val="006F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0258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D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D671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D0A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2DBF-D503-4367-97C0-6BA17366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3933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2018-05-22T08:58:00Z</dcterms:created>
  <dcterms:modified xsi:type="dcterms:W3CDTF">2018-05-22T08:58:00Z</dcterms:modified>
</cp:coreProperties>
</file>