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45" w:rsidRDefault="00A62E68" w:rsidP="00087384">
      <w:pPr>
        <w:spacing w:after="0"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7</w:t>
      </w:r>
      <w:r w:rsidR="00DD6745" w:rsidRPr="006F3DF4">
        <w:rPr>
          <w:sz w:val="24"/>
          <w:szCs w:val="24"/>
        </w:rPr>
        <w:t>. sz. melléklet</w:t>
      </w:r>
    </w:p>
    <w:p w:rsidR="00DD6745" w:rsidRDefault="00DD6745" w:rsidP="00087384">
      <w:pPr>
        <w:spacing w:after="0" w:line="360" w:lineRule="auto"/>
        <w:jc w:val="center"/>
        <w:rPr>
          <w:sz w:val="40"/>
          <w:szCs w:val="24"/>
        </w:rPr>
      </w:pPr>
      <w:r w:rsidRPr="006F3DF4">
        <w:rPr>
          <w:sz w:val="40"/>
          <w:szCs w:val="24"/>
        </w:rPr>
        <w:t>MŰSZAKI SPECIFIKÁCIÓ</w:t>
      </w:r>
    </w:p>
    <w:p w:rsidR="00DD6745" w:rsidRDefault="00DD6745" w:rsidP="00087384">
      <w:pPr>
        <w:spacing w:after="0" w:line="360" w:lineRule="auto"/>
        <w:jc w:val="center"/>
        <w:rPr>
          <w:b/>
          <w:sz w:val="28"/>
          <w:szCs w:val="24"/>
        </w:rPr>
      </w:pPr>
      <w:r w:rsidRPr="006F3DF4">
        <w:rPr>
          <w:b/>
          <w:sz w:val="28"/>
          <w:szCs w:val="24"/>
        </w:rPr>
        <w:t xml:space="preserve">M4 metróvonal Tetra </w:t>
      </w:r>
      <w:r w:rsidR="00FF6C4B">
        <w:rPr>
          <w:b/>
          <w:sz w:val="28"/>
          <w:szCs w:val="24"/>
        </w:rPr>
        <w:t>rádiós rendszer diszpécseri rendszerének</w:t>
      </w:r>
      <w:r w:rsidRPr="006F3DF4">
        <w:rPr>
          <w:b/>
          <w:sz w:val="28"/>
          <w:szCs w:val="24"/>
        </w:rPr>
        <w:t xml:space="preserve"> eseti javítása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9D07F9">
        <w:rPr>
          <w:sz w:val="24"/>
          <w:szCs w:val="24"/>
        </w:rPr>
        <w:t xml:space="preserve">A </w:t>
      </w:r>
      <w:r>
        <w:rPr>
          <w:sz w:val="24"/>
          <w:szCs w:val="24"/>
        </w:rPr>
        <w:t>BKV Zrt.</w:t>
      </w:r>
      <w:r w:rsidRPr="009D07F9">
        <w:rPr>
          <w:sz w:val="24"/>
          <w:szCs w:val="24"/>
        </w:rPr>
        <w:t xml:space="preserve"> az M4 Tetra rádióhálózatot teljes</w:t>
      </w:r>
      <w:r w:rsidR="006F7225">
        <w:rPr>
          <w:sz w:val="24"/>
          <w:szCs w:val="24"/>
        </w:rPr>
        <w:t xml:space="preserve"> </w:t>
      </w:r>
      <w:r w:rsidRPr="009D07F9">
        <w:rPr>
          <w:sz w:val="24"/>
          <w:szCs w:val="24"/>
        </w:rPr>
        <w:t>körűen üzemelteti, elvégzi a karbantartásokat, az alkatrészek szükséges cseréit. Egyes bekövetkező események kapcsán a</w:t>
      </w:r>
      <w:r>
        <w:rPr>
          <w:sz w:val="24"/>
          <w:szCs w:val="24"/>
        </w:rPr>
        <w:t>z üzemeltető</w:t>
      </w:r>
      <w:r w:rsidRPr="009D07F9">
        <w:rPr>
          <w:sz w:val="24"/>
          <w:szCs w:val="24"/>
        </w:rPr>
        <w:t xml:space="preserve"> elemzi a rendelkezésre álló naplófájlokat. </w:t>
      </w:r>
      <w:r>
        <w:rPr>
          <w:sz w:val="24"/>
          <w:szCs w:val="24"/>
        </w:rPr>
        <w:t>Az</w:t>
      </w:r>
      <w:r w:rsidRPr="009D07F9">
        <w:rPr>
          <w:sz w:val="24"/>
          <w:szCs w:val="24"/>
        </w:rPr>
        <w:t xml:space="preserve"> előre nem látható, ritkán előforduló rendkívüli meghibásodások helyreállítása megkíván a helyi elemzésnél mélyebb szintű elemzést, diagnosztikát és javítást. 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0100E3" w:rsidRDefault="000100E3" w:rsidP="000873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diszpécseri </w:t>
      </w:r>
      <w:r w:rsidR="00BA4F17">
        <w:rPr>
          <w:sz w:val="24"/>
          <w:szCs w:val="24"/>
        </w:rPr>
        <w:t xml:space="preserve">rádió </w:t>
      </w:r>
      <w:r>
        <w:rPr>
          <w:sz w:val="24"/>
          <w:szCs w:val="24"/>
        </w:rPr>
        <w:t>rendszer elemei a következő</w:t>
      </w:r>
      <w:r w:rsidR="00BA4F17">
        <w:rPr>
          <w:sz w:val="24"/>
          <w:szCs w:val="24"/>
        </w:rPr>
        <w:t>k</w:t>
      </w:r>
    </w:p>
    <w:p w:rsidR="00BA4F17" w:rsidRDefault="00BA4F17" w:rsidP="00087384">
      <w:pPr>
        <w:spacing w:after="0" w:line="360" w:lineRule="auto"/>
        <w:rPr>
          <w:sz w:val="24"/>
          <w:szCs w:val="24"/>
        </w:rPr>
      </w:pPr>
    </w:p>
    <w:p w:rsidR="000100E3" w:rsidRPr="00C6065D" w:rsidRDefault="000100E3" w:rsidP="00C6065D">
      <w:pPr>
        <w:pStyle w:val="Listaszerbekezds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C6065D">
        <w:rPr>
          <w:sz w:val="24"/>
          <w:szCs w:val="24"/>
        </w:rPr>
        <w:t>Vonati kiszolgáló egység (SITRS)</w:t>
      </w:r>
    </w:p>
    <w:p w:rsidR="000100E3" w:rsidRPr="00C6065D" w:rsidRDefault="000100E3" w:rsidP="00C6065D">
      <w:pPr>
        <w:pStyle w:val="Listaszerbekezds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C6065D">
        <w:rPr>
          <w:sz w:val="24"/>
          <w:szCs w:val="24"/>
        </w:rPr>
        <w:t>OPC server</w:t>
      </w:r>
    </w:p>
    <w:p w:rsidR="000100E3" w:rsidRPr="00C6065D" w:rsidRDefault="000100E3" w:rsidP="00C6065D">
      <w:pPr>
        <w:pStyle w:val="Listaszerbekezds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C6065D">
        <w:rPr>
          <w:sz w:val="24"/>
          <w:szCs w:val="24"/>
        </w:rPr>
        <w:t>TCAD server</w:t>
      </w:r>
    </w:p>
    <w:p w:rsidR="000100E3" w:rsidRDefault="009D4C9C" w:rsidP="00C6065D">
      <w:pPr>
        <w:pStyle w:val="Listaszerbekezds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Diszpécseri grafikus rádió kezelő felület (</w:t>
      </w:r>
      <w:r w:rsidR="000100E3" w:rsidRPr="00C6065D">
        <w:rPr>
          <w:sz w:val="24"/>
          <w:szCs w:val="24"/>
        </w:rPr>
        <w:t>GUI</w:t>
      </w:r>
      <w:r>
        <w:rPr>
          <w:sz w:val="24"/>
          <w:szCs w:val="24"/>
        </w:rPr>
        <w:t>)</w:t>
      </w:r>
    </w:p>
    <w:p w:rsidR="006F7225" w:rsidRPr="00C6065D" w:rsidRDefault="006F7225" w:rsidP="00C6065D">
      <w:pPr>
        <w:pStyle w:val="Listaszerbekezds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OPC Gateway szerver</w:t>
      </w:r>
    </w:p>
    <w:p w:rsidR="00FF6C4B" w:rsidRDefault="00FF6C4B" w:rsidP="00087384">
      <w:pPr>
        <w:spacing w:after="0" w:line="360" w:lineRule="auto"/>
        <w:rPr>
          <w:i/>
          <w:sz w:val="24"/>
          <w:szCs w:val="24"/>
          <w:u w:val="single"/>
        </w:rPr>
      </w:pPr>
    </w:p>
    <w:p w:rsidR="00DD6745" w:rsidRPr="00087384" w:rsidRDefault="00DD6745" w:rsidP="00087384">
      <w:pPr>
        <w:spacing w:after="0" w:line="36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A Vállalkozó j</w:t>
      </w:r>
      <w:r w:rsidRPr="00087384">
        <w:rPr>
          <w:i/>
          <w:sz w:val="24"/>
          <w:szCs w:val="24"/>
          <w:u w:val="single"/>
        </w:rPr>
        <w:t>ellemzően végzendő feladat</w:t>
      </w:r>
      <w:r>
        <w:rPr>
          <w:i/>
          <w:sz w:val="24"/>
          <w:szCs w:val="24"/>
          <w:u w:val="single"/>
        </w:rPr>
        <w:t>ai</w:t>
      </w:r>
      <w:r w:rsidR="00BA4F17">
        <w:rPr>
          <w:i/>
          <w:sz w:val="24"/>
          <w:szCs w:val="24"/>
          <w:u w:val="single"/>
        </w:rPr>
        <w:t xml:space="preserve"> </w:t>
      </w:r>
      <w:r w:rsidRPr="00087384">
        <w:rPr>
          <w:i/>
          <w:sz w:val="24"/>
          <w:szCs w:val="24"/>
          <w:u w:val="single"/>
        </w:rPr>
        <w:t>: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316C5B" w:rsidRDefault="00316C5B" w:rsidP="000873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Fentiekben felsorolt hardveres és szoftveres </w:t>
      </w:r>
      <w:r w:rsidR="00027D72">
        <w:rPr>
          <w:sz w:val="24"/>
          <w:szCs w:val="24"/>
        </w:rPr>
        <w:t xml:space="preserve">eszközök </w:t>
      </w:r>
      <w:r w:rsidR="009C27C6">
        <w:rPr>
          <w:sz w:val="24"/>
          <w:szCs w:val="24"/>
        </w:rPr>
        <w:t xml:space="preserve">eseti </w:t>
      </w:r>
      <w:r>
        <w:rPr>
          <w:sz w:val="24"/>
          <w:szCs w:val="24"/>
        </w:rPr>
        <w:t>hibajavítás</w:t>
      </w:r>
      <w:r w:rsidR="00027D72">
        <w:rPr>
          <w:sz w:val="24"/>
          <w:szCs w:val="24"/>
        </w:rPr>
        <w:t>a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Dokumentálás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elvégzett</w:t>
      </w:r>
      <w:r w:rsidRPr="006F3DF4">
        <w:rPr>
          <w:sz w:val="24"/>
          <w:szCs w:val="24"/>
        </w:rPr>
        <w:t xml:space="preserve"> munkákról mérési jegyzőkönyvet kell készíteni. A mérési jegyzőkönyvnek tartalmaznia kell minden ellenőrzött és mért paramétert. 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5228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Eseti ajánlatkérés</w:t>
      </w:r>
    </w:p>
    <w:p w:rsidR="00DD6745" w:rsidRDefault="00DD6745" w:rsidP="00522825">
      <w:pPr>
        <w:spacing w:after="0" w:line="360" w:lineRule="auto"/>
        <w:jc w:val="both"/>
        <w:rPr>
          <w:sz w:val="24"/>
          <w:szCs w:val="24"/>
        </w:rPr>
      </w:pPr>
      <w:r w:rsidRPr="00C7199D">
        <w:rPr>
          <w:sz w:val="24"/>
          <w:szCs w:val="24"/>
        </w:rPr>
        <w:t xml:space="preserve">A munka elvégzésére a Megrendelő előzetes ajánlatot kér a Vállalkozótól, amelyben meghatározza </w:t>
      </w:r>
      <w:r>
        <w:rPr>
          <w:sz w:val="24"/>
          <w:szCs w:val="24"/>
        </w:rPr>
        <w:t>a felmerült hibát.</w:t>
      </w:r>
      <w:r w:rsidRPr="00C7199D">
        <w:rPr>
          <w:sz w:val="24"/>
          <w:szCs w:val="24"/>
        </w:rPr>
        <w:t xml:space="preserve"> </w:t>
      </w:r>
      <w:r>
        <w:rPr>
          <w:sz w:val="24"/>
          <w:szCs w:val="24"/>
        </w:rPr>
        <w:t>A tervezett</w:t>
      </w:r>
      <w:r w:rsidRPr="00C7199D">
        <w:rPr>
          <w:sz w:val="24"/>
          <w:szCs w:val="24"/>
        </w:rPr>
        <w:t xml:space="preserve"> költségeket a munkavégzés megrendelését megelőző ajánlatában </w:t>
      </w:r>
      <w:r>
        <w:rPr>
          <w:sz w:val="24"/>
          <w:szCs w:val="24"/>
        </w:rPr>
        <w:t xml:space="preserve">Vállalkozónak </w:t>
      </w:r>
      <w:r w:rsidRPr="00C7199D">
        <w:rPr>
          <w:sz w:val="24"/>
          <w:szCs w:val="24"/>
        </w:rPr>
        <w:t>tételesen meg kell adni</w:t>
      </w:r>
      <w:r>
        <w:rPr>
          <w:sz w:val="24"/>
          <w:szCs w:val="24"/>
        </w:rPr>
        <w:t>a</w:t>
      </w:r>
      <w:r w:rsidRPr="00C7199D">
        <w:rPr>
          <w:sz w:val="24"/>
          <w:szCs w:val="24"/>
        </w:rPr>
        <w:t>, azokat a Megrendelő csak előzetes elfogadás esetén téríti meg.</w:t>
      </w:r>
      <w:r>
        <w:rPr>
          <w:sz w:val="24"/>
          <w:szCs w:val="24"/>
        </w:rPr>
        <w:t xml:space="preserve"> </w:t>
      </w:r>
      <w:r w:rsidRPr="00C7199D">
        <w:rPr>
          <w:sz w:val="24"/>
          <w:szCs w:val="24"/>
        </w:rPr>
        <w:t xml:space="preserve">Az ajánlat kidolgozásához a Megrendelő biztosítja a </w:t>
      </w:r>
      <w:r w:rsidRPr="00C7199D">
        <w:rPr>
          <w:sz w:val="24"/>
          <w:szCs w:val="24"/>
        </w:rPr>
        <w:lastRenderedPageBreak/>
        <w:t>helyszíni szemle lehetőségét.</w:t>
      </w:r>
      <w:r>
        <w:rPr>
          <w:sz w:val="24"/>
          <w:szCs w:val="24"/>
        </w:rPr>
        <w:t xml:space="preserve"> </w:t>
      </w:r>
      <w:r w:rsidRPr="00C7199D">
        <w:rPr>
          <w:sz w:val="24"/>
          <w:szCs w:val="24"/>
        </w:rPr>
        <w:t xml:space="preserve">A Megrendelő </w:t>
      </w:r>
      <w:r>
        <w:rPr>
          <w:sz w:val="24"/>
          <w:szCs w:val="24"/>
        </w:rPr>
        <w:t xml:space="preserve">hibabejelentését követően Vállalkozó a lehető legrövidebb időn belül </w:t>
      </w:r>
      <w:r w:rsidRPr="00C7199D">
        <w:rPr>
          <w:sz w:val="24"/>
          <w:szCs w:val="24"/>
        </w:rPr>
        <w:t xml:space="preserve">köteles ajánlatot adni, amelyben meg kell adnia </w:t>
      </w:r>
      <w:r>
        <w:rPr>
          <w:sz w:val="24"/>
          <w:szCs w:val="24"/>
        </w:rPr>
        <w:t>a szükséges</w:t>
      </w:r>
      <w:r w:rsidRPr="00522825">
        <w:rPr>
          <w:sz w:val="24"/>
          <w:szCs w:val="24"/>
        </w:rPr>
        <w:t xml:space="preserve"> alkatrészek</w:t>
      </w:r>
      <w:r>
        <w:rPr>
          <w:sz w:val="24"/>
          <w:szCs w:val="24"/>
        </w:rPr>
        <w:t>, szoftverek, stb.</w:t>
      </w:r>
      <w:r w:rsidRPr="00522825">
        <w:rPr>
          <w:sz w:val="24"/>
          <w:szCs w:val="24"/>
        </w:rPr>
        <w:t xml:space="preserve"> tételes felsorolását, azok mennyiségét és egységárát,</w:t>
      </w:r>
      <w:r>
        <w:rPr>
          <w:sz w:val="24"/>
          <w:szCs w:val="24"/>
        </w:rPr>
        <w:t xml:space="preserve"> továbbá </w:t>
      </w:r>
      <w:r w:rsidRPr="00C7199D">
        <w:rPr>
          <w:sz w:val="24"/>
          <w:szCs w:val="24"/>
        </w:rPr>
        <w:t>a munka időszükségletét, valamint a rezsióradíj alapján kalkulált árat. A Vállalkozó az ajánlatának Megrendelő által írásban adott jóváhagyását követően kezdheti csak meg a munkát, és kizárólag a jóváhagyott időkerettel végezheti. Azon munkák esetében, amelyek elvégzését a Megrendelő előzetesen írásban nem hagyta jóvá, a Vállalkozó semmilyen ellenértékre nem tarthat igényt. Nem tarthat igényt a Vállalkozó olyan, az ajánlatában nem szereplő többletköltségekre, vagy többlet időráfordításra sem, amelyet Megrendelő előzetesen írásban nem fogadott el.</w:t>
      </w:r>
      <w:r>
        <w:rPr>
          <w:sz w:val="24"/>
          <w:szCs w:val="24"/>
        </w:rPr>
        <w:t xml:space="preserve"> 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Egyéb</w:t>
      </w:r>
      <w:r>
        <w:rPr>
          <w:sz w:val="24"/>
          <w:szCs w:val="24"/>
        </w:rPr>
        <w:t xml:space="preserve"> előírások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üzemeltető a munkavégzés ideje alatt szakfelügyeletet biztosít. Munkavégzés csak az üzemeltető képviselőjének szakfelügyelete mellett lehetséges.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2A7105">
        <w:rPr>
          <w:sz w:val="24"/>
          <w:szCs w:val="24"/>
        </w:rPr>
        <w:t>A</w:t>
      </w:r>
      <w:r w:rsidR="00D772F1">
        <w:rPr>
          <w:sz w:val="24"/>
          <w:szCs w:val="24"/>
        </w:rPr>
        <w:t>z alagúti szakaszon a</w:t>
      </w:r>
      <w:r w:rsidRPr="002A7105">
        <w:rPr>
          <w:sz w:val="24"/>
          <w:szCs w:val="24"/>
        </w:rPr>
        <w:t xml:space="preserve"> munka fesz</w:t>
      </w:r>
      <w:r>
        <w:rPr>
          <w:sz w:val="24"/>
          <w:szCs w:val="24"/>
        </w:rPr>
        <w:t>ültségmentesítés után kezdődhet.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6F3DF4">
        <w:rPr>
          <w:sz w:val="24"/>
          <w:szCs w:val="24"/>
        </w:rPr>
        <w:t xml:space="preserve">Az alagúti szemrevételezés gyalogosan </w:t>
      </w:r>
      <w:r>
        <w:rPr>
          <w:sz w:val="24"/>
          <w:szCs w:val="24"/>
        </w:rPr>
        <w:t>lehetséges.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772F1">
        <w:rPr>
          <w:sz w:val="24"/>
          <w:szCs w:val="24"/>
        </w:rPr>
        <w:t>m</w:t>
      </w:r>
      <w:r w:rsidRPr="006F3DF4">
        <w:rPr>
          <w:sz w:val="24"/>
          <w:szCs w:val="24"/>
        </w:rPr>
        <w:t xml:space="preserve">unkavégzés </w:t>
      </w:r>
      <w:r>
        <w:rPr>
          <w:sz w:val="24"/>
          <w:szCs w:val="24"/>
        </w:rPr>
        <w:t xml:space="preserve">kizárólag írásos munkavégzési engedély birtokában, </w:t>
      </w:r>
      <w:r w:rsidR="00D772F1">
        <w:rPr>
          <w:sz w:val="24"/>
          <w:szCs w:val="24"/>
        </w:rPr>
        <w:t xml:space="preserve">illetve a forgalom (vonat-, vagy utasforgalom) által igénybe vett területeken </w:t>
      </w:r>
      <w:r w:rsidRPr="006F3DF4">
        <w:rPr>
          <w:sz w:val="24"/>
          <w:szCs w:val="24"/>
        </w:rPr>
        <w:t>csak éjszaka, üzemszünetben lehetséges.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BD671D">
        <w:rPr>
          <w:sz w:val="24"/>
          <w:szCs w:val="24"/>
        </w:rPr>
        <w:t>Megrendelő a munkavégzéshez semmilyen dokumentációt nem tud átadni a Vállalkozónak.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C7199D">
        <w:rPr>
          <w:sz w:val="24"/>
          <w:szCs w:val="24"/>
        </w:rPr>
        <w:t>A munkák elvégzéséhez szükséges műszereket, mérőeszközöket a Vállalkozónak kell biztosítania saját költségére.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C7199D">
        <w:rPr>
          <w:sz w:val="24"/>
          <w:szCs w:val="24"/>
        </w:rPr>
        <w:t>A Vállalkozónak folyamatosan lehetőséget kell biztosítania a Megrendelő kijelölt szakemberei számára az általa végzett munka ellenőrzésre, felügyeletére.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  <w:u w:val="single"/>
        </w:rPr>
      </w:pPr>
      <w:r w:rsidRPr="009D07F9">
        <w:rPr>
          <w:sz w:val="24"/>
          <w:szCs w:val="24"/>
        </w:rPr>
        <w:t>A szerződő partnerek, Vállalkozó és Megrendelő vállalják, hogy évi egy alkalommal tapasztalatcsere érdekében a Megrendelő helyszínén konzultációt tartanak.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Minőségi követelmények</w:t>
      </w:r>
    </w:p>
    <w:p w:rsidR="00DD6745" w:rsidRPr="00205FF5" w:rsidRDefault="00DD6745" w:rsidP="00205FF5">
      <w:pPr>
        <w:spacing w:after="0" w:line="360" w:lineRule="auto"/>
        <w:rPr>
          <w:sz w:val="24"/>
          <w:szCs w:val="24"/>
        </w:rPr>
      </w:pPr>
      <w:r w:rsidRPr="00205FF5">
        <w:rPr>
          <w:sz w:val="24"/>
          <w:szCs w:val="24"/>
        </w:rPr>
        <w:t xml:space="preserve">Olyan minőségirányítási szabvány használatát várja el </w:t>
      </w:r>
      <w:r>
        <w:rPr>
          <w:sz w:val="24"/>
          <w:szCs w:val="24"/>
        </w:rPr>
        <w:t>Megrendelő</w:t>
      </w:r>
      <w:r w:rsidRPr="00205FF5">
        <w:rPr>
          <w:sz w:val="24"/>
          <w:szCs w:val="24"/>
        </w:rPr>
        <w:t>, melyek részletezése az</w:t>
      </w:r>
    </w:p>
    <w:p w:rsidR="00DD6745" w:rsidRPr="00205FF5" w:rsidRDefault="00DD6745" w:rsidP="00205FF5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205FF5">
        <w:rPr>
          <w:sz w:val="24"/>
          <w:szCs w:val="24"/>
        </w:rPr>
        <w:t>ISO 9001</w:t>
      </w:r>
    </w:p>
    <w:p w:rsidR="00DD6745" w:rsidRPr="00205FF5" w:rsidRDefault="00DD6745" w:rsidP="00205FF5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205FF5">
        <w:rPr>
          <w:sz w:val="24"/>
          <w:szCs w:val="24"/>
        </w:rPr>
        <w:t>EN ISO 9001</w:t>
      </w:r>
    </w:p>
    <w:p w:rsidR="00DD6745" w:rsidRPr="00C6065D" w:rsidRDefault="00DD6745" w:rsidP="00C6065D">
      <w:pPr>
        <w:numPr>
          <w:ilvl w:val="0"/>
          <w:numId w:val="5"/>
        </w:numPr>
        <w:spacing w:after="0" w:line="360" w:lineRule="auto"/>
        <w:rPr>
          <w:i/>
          <w:sz w:val="24"/>
          <w:szCs w:val="28"/>
          <w:u w:val="single"/>
        </w:rPr>
      </w:pPr>
      <w:r w:rsidRPr="00C6065D">
        <w:rPr>
          <w:sz w:val="24"/>
          <w:szCs w:val="24"/>
        </w:rPr>
        <w:t>MSZ EN ISO 9001 előírásaiban található meg.</w:t>
      </w:r>
      <w:r w:rsidRPr="00C6065D">
        <w:rPr>
          <w:i/>
          <w:sz w:val="24"/>
          <w:szCs w:val="28"/>
          <w:u w:val="single"/>
        </w:rPr>
        <w:br w:type="page"/>
      </w:r>
    </w:p>
    <w:p w:rsidR="00DD6745" w:rsidRDefault="00DD6745" w:rsidP="00087384">
      <w:pPr>
        <w:spacing w:after="0" w:line="360" w:lineRule="auto"/>
        <w:jc w:val="center"/>
        <w:rPr>
          <w:i/>
          <w:sz w:val="24"/>
          <w:szCs w:val="28"/>
          <w:u w:val="single"/>
        </w:rPr>
      </w:pPr>
      <w:r w:rsidRPr="00087384">
        <w:rPr>
          <w:i/>
          <w:sz w:val="24"/>
          <w:szCs w:val="28"/>
          <w:u w:val="single"/>
        </w:rPr>
        <w:lastRenderedPageBreak/>
        <w:t>Tetra rádiós rendszer üzemeltetése során valószínűsíthető javítások, eszközcserék</w:t>
      </w:r>
    </w:p>
    <w:p w:rsidR="00DD6745" w:rsidRPr="00087384" w:rsidRDefault="00DD6745" w:rsidP="00087384">
      <w:pPr>
        <w:spacing w:after="0" w:line="360" w:lineRule="auto"/>
        <w:jc w:val="center"/>
        <w:rPr>
          <w:i/>
          <w:sz w:val="24"/>
          <w:szCs w:val="28"/>
        </w:rPr>
      </w:pPr>
      <w:r w:rsidRPr="00087384">
        <w:rPr>
          <w:i/>
          <w:sz w:val="24"/>
          <w:szCs w:val="28"/>
        </w:rPr>
        <w:t>(tájékoztató jellegű adatok)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Pr="00087384" w:rsidRDefault="00DD6745" w:rsidP="00087384">
      <w:pPr>
        <w:spacing w:after="0" w:line="360" w:lineRule="auto"/>
        <w:rPr>
          <w:sz w:val="24"/>
          <w:szCs w:val="24"/>
        </w:rPr>
      </w:pPr>
      <w:r w:rsidRPr="00087384">
        <w:rPr>
          <w:sz w:val="24"/>
          <w:szCs w:val="24"/>
        </w:rPr>
        <w:t>Megjegyzés: a hardware szintű és az amortizáció kapcsán előforduló hibák szoftveres módosításokat és feladatokat is vonhatnak maguk után.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2126"/>
        <w:gridCol w:w="1276"/>
      </w:tblGrid>
      <w:tr w:rsidR="00107572" w:rsidRPr="0098562F" w:rsidTr="00C6065D">
        <w:trPr>
          <w:trHeight w:val="1590"/>
          <w:jc w:val="center"/>
        </w:trPr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107572" w:rsidRPr="00087384" w:rsidRDefault="00107572" w:rsidP="0098562F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8738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Szükség esetén végzendő javítások, cserélendő és konfigurálandó eszközök, mérések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07572" w:rsidRPr="0098562F" w:rsidRDefault="00107572" w:rsidP="0098562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Berendezés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07572" w:rsidRPr="0098562F" w:rsidRDefault="00107572" w:rsidP="0098562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Vonali darabszám</w:t>
            </w:r>
          </w:p>
        </w:tc>
      </w:tr>
      <w:tr w:rsidR="006F7225" w:rsidRPr="0098562F" w:rsidTr="00C6065D">
        <w:trPr>
          <w:trHeight w:val="315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TCAD szerver konfigurálása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TCAD szerver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 w:rsidP="009856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6F7225" w:rsidRPr="0098562F" w:rsidTr="00C6065D">
        <w:trPr>
          <w:trHeight w:val="315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OPC gateway szerver konfigurálása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OPC gateway szerver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 w:rsidP="009856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6F7225" w:rsidRPr="0098562F" w:rsidTr="00C6065D">
        <w:trPr>
          <w:trHeight w:val="315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SITSR eszköz javítása és konfigurálása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SITRS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 w:rsidP="009856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30</w:t>
            </w:r>
          </w:p>
        </w:tc>
      </w:tr>
      <w:tr w:rsidR="006F7225" w:rsidRPr="0098562F" w:rsidTr="00C6065D">
        <w:trPr>
          <w:trHeight w:val="315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OCC Tetra GUI  ALL-IN-ONE PC csere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B87B73">
              <w:t>OCC Tetra GUI  ALL-IN-ONE 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 w:rsidP="009856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6F7225" w:rsidRPr="0098562F" w:rsidTr="00C6065D">
        <w:trPr>
          <w:trHeight w:val="315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Tetra GUI installálás, konfigurálás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B87B73">
              <w:t>Tetra GUI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 w:rsidP="009856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6F7225" w:rsidRPr="0098562F" w:rsidTr="00C6065D">
        <w:trPr>
          <w:trHeight w:val="315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Tetra Hálózat Hibabehatárolás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B87B73">
              <w:t>Tetra Hálózat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 w:rsidP="009856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F7225" w:rsidRPr="0098562F" w:rsidTr="00C6065D">
        <w:trPr>
          <w:trHeight w:val="315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OPC kliens csere: Siemens PrimerG Rx 300S7/vagy ennek megfelelő eszköz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B87B73">
              <w:t>OPC kliens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25" w:rsidRPr="0098562F" w:rsidRDefault="006F7225" w:rsidP="009856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</w:tbl>
    <w:p w:rsidR="0098562F" w:rsidRPr="00087384" w:rsidRDefault="0098562F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sectPr w:rsidR="00DD6745" w:rsidSect="00116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55" w:rsidRDefault="000B4755" w:rsidP="006F3DF4">
      <w:pPr>
        <w:spacing w:after="0" w:line="240" w:lineRule="auto"/>
      </w:pPr>
      <w:r>
        <w:separator/>
      </w:r>
    </w:p>
  </w:endnote>
  <w:endnote w:type="continuationSeparator" w:id="0">
    <w:p w:rsidR="000B4755" w:rsidRDefault="000B4755" w:rsidP="006F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15" w:rsidRDefault="00CB57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45" w:rsidRDefault="002B517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B5715">
      <w:rPr>
        <w:noProof/>
      </w:rPr>
      <w:t>1</w:t>
    </w:r>
    <w:r>
      <w:rPr>
        <w:noProof/>
      </w:rPr>
      <w:fldChar w:fldCharType="end"/>
    </w:r>
  </w:p>
  <w:p w:rsidR="00DD6745" w:rsidRDefault="00DD674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15" w:rsidRDefault="00CB57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55" w:rsidRDefault="000B4755" w:rsidP="006F3DF4">
      <w:pPr>
        <w:spacing w:after="0" w:line="240" w:lineRule="auto"/>
      </w:pPr>
      <w:r>
        <w:separator/>
      </w:r>
    </w:p>
  </w:footnote>
  <w:footnote w:type="continuationSeparator" w:id="0">
    <w:p w:rsidR="000B4755" w:rsidRDefault="000B4755" w:rsidP="006F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15" w:rsidRDefault="00CB571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15" w:rsidRDefault="00CB571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15" w:rsidRDefault="00CB57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294"/>
    <w:multiLevelType w:val="hybridMultilevel"/>
    <w:tmpl w:val="18ACF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512C9E"/>
    <w:multiLevelType w:val="hybridMultilevel"/>
    <w:tmpl w:val="D0469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D631E"/>
    <w:multiLevelType w:val="hybridMultilevel"/>
    <w:tmpl w:val="A2CC1938"/>
    <w:lvl w:ilvl="0" w:tplc="26B8B82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4AB"/>
    <w:multiLevelType w:val="hybridMultilevel"/>
    <w:tmpl w:val="148C92AC"/>
    <w:lvl w:ilvl="0" w:tplc="A9CEBFC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D706E2"/>
    <w:multiLevelType w:val="hybridMultilevel"/>
    <w:tmpl w:val="8EF84836"/>
    <w:lvl w:ilvl="0" w:tplc="EBCEE5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73277"/>
    <w:multiLevelType w:val="hybridMultilevel"/>
    <w:tmpl w:val="95600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C8"/>
    <w:rsid w:val="000100E3"/>
    <w:rsid w:val="0002585A"/>
    <w:rsid w:val="00027D72"/>
    <w:rsid w:val="00087384"/>
    <w:rsid w:val="000B4755"/>
    <w:rsid w:val="000B78A3"/>
    <w:rsid w:val="000D0656"/>
    <w:rsid w:val="00107572"/>
    <w:rsid w:val="00116F21"/>
    <w:rsid w:val="001422B8"/>
    <w:rsid w:val="001C0A11"/>
    <w:rsid w:val="001D3307"/>
    <w:rsid w:val="00205FF5"/>
    <w:rsid w:val="002220AA"/>
    <w:rsid w:val="00230139"/>
    <w:rsid w:val="00245850"/>
    <w:rsid w:val="002A7105"/>
    <w:rsid w:val="002B517D"/>
    <w:rsid w:val="002E6124"/>
    <w:rsid w:val="00307ED3"/>
    <w:rsid w:val="003127BE"/>
    <w:rsid w:val="00316C5B"/>
    <w:rsid w:val="003227D0"/>
    <w:rsid w:val="00333030"/>
    <w:rsid w:val="003E66B6"/>
    <w:rsid w:val="004023A5"/>
    <w:rsid w:val="00463871"/>
    <w:rsid w:val="00522825"/>
    <w:rsid w:val="00576D6E"/>
    <w:rsid w:val="005E1E16"/>
    <w:rsid w:val="005E7A23"/>
    <w:rsid w:val="00661133"/>
    <w:rsid w:val="006A4454"/>
    <w:rsid w:val="006F3DF4"/>
    <w:rsid w:val="006F7225"/>
    <w:rsid w:val="0070727A"/>
    <w:rsid w:val="00777AF6"/>
    <w:rsid w:val="0078483B"/>
    <w:rsid w:val="007C13DE"/>
    <w:rsid w:val="00830C41"/>
    <w:rsid w:val="00832577"/>
    <w:rsid w:val="008807F3"/>
    <w:rsid w:val="009369C8"/>
    <w:rsid w:val="00943289"/>
    <w:rsid w:val="0098562F"/>
    <w:rsid w:val="009C27C6"/>
    <w:rsid w:val="009D07F9"/>
    <w:rsid w:val="009D4C9C"/>
    <w:rsid w:val="00A44EDB"/>
    <w:rsid w:val="00A62E68"/>
    <w:rsid w:val="00BA4F17"/>
    <w:rsid w:val="00BC4486"/>
    <w:rsid w:val="00BD671D"/>
    <w:rsid w:val="00BD69CC"/>
    <w:rsid w:val="00BE7282"/>
    <w:rsid w:val="00C6065D"/>
    <w:rsid w:val="00C7199D"/>
    <w:rsid w:val="00C9462B"/>
    <w:rsid w:val="00CB5715"/>
    <w:rsid w:val="00D07A02"/>
    <w:rsid w:val="00D772F1"/>
    <w:rsid w:val="00D969AC"/>
    <w:rsid w:val="00DD0A2A"/>
    <w:rsid w:val="00DD6745"/>
    <w:rsid w:val="00EA461C"/>
    <w:rsid w:val="00EC4E30"/>
    <w:rsid w:val="00EC63A5"/>
    <w:rsid w:val="00F21AFC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6F2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F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6F3DF4"/>
    <w:rPr>
      <w:rFonts w:cs="Times New Roman"/>
    </w:rPr>
  </w:style>
  <w:style w:type="paragraph" w:styleId="llb">
    <w:name w:val="footer"/>
    <w:basedOn w:val="Norml"/>
    <w:link w:val="llbChar"/>
    <w:uiPriority w:val="99"/>
    <w:rsid w:val="006F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6F3DF4"/>
    <w:rPr>
      <w:rFonts w:cs="Times New Roman"/>
    </w:rPr>
  </w:style>
  <w:style w:type="table" w:styleId="Rcsostblzat">
    <w:name w:val="Table Grid"/>
    <w:basedOn w:val="Normltblzat"/>
    <w:uiPriority w:val="99"/>
    <w:rsid w:val="006F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0258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D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D671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DD0A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7012-1E05-429A-9692-58993E2C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2018-05-22T08:58:00Z</dcterms:created>
  <dcterms:modified xsi:type="dcterms:W3CDTF">2018-05-22T08:58:00Z</dcterms:modified>
</cp:coreProperties>
</file>