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FB" w:rsidRPr="00DE6C69" w:rsidRDefault="00515BFB" w:rsidP="00515BF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515BFB" w:rsidRDefault="00515BFB" w:rsidP="00515BF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15BFB" w:rsidRPr="00DE6C69" w:rsidRDefault="00515BFB" w:rsidP="00515BF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515BFB" w:rsidRDefault="00515BFB" w:rsidP="00515BF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Pr="00883E41">
        <w:rPr>
          <w:rFonts w:asciiTheme="minorHAnsi" w:hAnsiTheme="minorHAnsi" w:cstheme="minorHAnsi"/>
          <w:b/>
          <w:szCs w:val="24"/>
        </w:rPr>
        <w:t>Homokszórók beszerzése villamos járművekhez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 </w:t>
      </w:r>
      <w:r w:rsidRPr="00154D78">
        <w:rPr>
          <w:rFonts w:ascii="Calibri" w:hAnsi="Calibri" w:cs="Calibri"/>
        </w:rPr>
        <w:t>V</w:t>
      </w:r>
      <w:r w:rsidRPr="008575F1">
        <w:rPr>
          <w:rFonts w:ascii="Calibri" w:hAnsi="Calibri" w:cs="Calibri"/>
        </w:rPr>
        <w:t>-</w:t>
      </w:r>
      <w:r>
        <w:rPr>
          <w:rFonts w:ascii="Calibri" w:hAnsi="Calibri" w:cs="Calibri"/>
        </w:rPr>
        <w:t>91</w:t>
      </w:r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154D78">
        <w:rPr>
          <w:rFonts w:ascii="Calibri" w:hAnsi="Calibri" w:cs="Calibri"/>
        </w:rPr>
        <w:t>.</w:t>
      </w:r>
    </w:p>
    <w:p w:rsidR="00756932" w:rsidRDefault="00756932" w:rsidP="00515BFB">
      <w:pPr>
        <w:tabs>
          <w:tab w:val="left" w:pos="2520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91</w:t>
      </w:r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9. </w:t>
      </w:r>
      <w:r w:rsidRPr="00DE6C69">
        <w:rPr>
          <w:rFonts w:ascii="Calibri" w:hAnsi="Calibri" w:cs="Calibri"/>
        </w:rPr>
        <w:t xml:space="preserve">számú, </w:t>
      </w:r>
      <w:r w:rsidRPr="008575F1">
        <w:rPr>
          <w:rFonts w:ascii="Calibri" w:hAnsi="Calibri" w:cs="Calibri"/>
        </w:rPr>
        <w:t>„</w:t>
      </w:r>
      <w:r w:rsidRPr="00883E41">
        <w:rPr>
          <w:rFonts w:asciiTheme="minorHAnsi" w:hAnsiTheme="minorHAnsi" w:cstheme="minorHAnsi"/>
          <w:b/>
          <w:szCs w:val="24"/>
        </w:rPr>
        <w:t>Homokszórók beszerzése villamos járművekhez</w:t>
      </w:r>
      <w:r w:rsidRPr="008575F1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515BFB" w:rsidRPr="00DE6C69" w:rsidRDefault="00515BFB" w:rsidP="00515BF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743"/>
        <w:gridCol w:w="2345"/>
        <w:gridCol w:w="2942"/>
      </w:tblGrid>
      <w:tr w:rsidR="00515BFB" w:rsidRPr="00DE6C69" w:rsidTr="00A82583">
        <w:trPr>
          <w:jc w:val="center"/>
        </w:trPr>
        <w:tc>
          <w:tcPr>
            <w:tcW w:w="704" w:type="dxa"/>
            <w:vAlign w:val="center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15BFB" w:rsidRPr="00DE6C69" w:rsidTr="00A82583">
        <w:trPr>
          <w:jc w:val="center"/>
        </w:trPr>
        <w:tc>
          <w:tcPr>
            <w:tcW w:w="704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5BFB" w:rsidRPr="00DE6C69" w:rsidTr="00A82583">
        <w:trPr>
          <w:jc w:val="center"/>
        </w:trPr>
        <w:tc>
          <w:tcPr>
            <w:tcW w:w="704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15BFB" w:rsidRPr="00DE6C69" w:rsidTr="00A82583">
        <w:trPr>
          <w:jc w:val="center"/>
        </w:trPr>
        <w:tc>
          <w:tcPr>
            <w:tcW w:w="704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15BFB" w:rsidRPr="00DE6C69" w:rsidRDefault="00515BFB" w:rsidP="00A8258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515BFB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6932" w:rsidRPr="00DE6C69" w:rsidRDefault="00756932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15BFB" w:rsidRPr="00DE6C69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515BFB" w:rsidRDefault="00515BFB" w:rsidP="00515BF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15BFB" w:rsidRPr="00DE6C69" w:rsidRDefault="00515BFB" w:rsidP="00515BF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515BFB" w:rsidRPr="00DE6C69" w:rsidRDefault="00515BFB" w:rsidP="00515BF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515BFB" w:rsidRDefault="00515BFB" w:rsidP="00515BF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15BFB" w:rsidRPr="00DE6C69" w:rsidRDefault="00515BFB" w:rsidP="00515BF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15BFB" w:rsidRPr="00DE6C69" w:rsidRDefault="00515BFB" w:rsidP="00515B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Pr="00883E41">
        <w:rPr>
          <w:rFonts w:asciiTheme="minorHAnsi" w:hAnsiTheme="minorHAnsi" w:cstheme="minorHAnsi"/>
          <w:b/>
          <w:szCs w:val="24"/>
        </w:rPr>
        <w:t>Homokszórók beszerzése villamos járművekhez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91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:rsidR="00515BFB" w:rsidRPr="00DE6C69" w:rsidRDefault="00515BFB" w:rsidP="00515BF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15BFB" w:rsidRPr="00DE6C69" w:rsidRDefault="00515BFB" w:rsidP="00515B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15BFB" w:rsidRPr="00DE6C69" w:rsidRDefault="00515BFB" w:rsidP="00515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515BFB" w:rsidRPr="00DE6C69" w:rsidRDefault="00515BFB" w:rsidP="00515B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447BB">
        <w:rPr>
          <w:rFonts w:ascii="Calibri" w:hAnsi="Calibri" w:cs="Calibri"/>
        </w:rPr>
        <w:t>a)</w:t>
      </w:r>
      <w:r w:rsidRPr="001447BB">
        <w:rPr>
          <w:rFonts w:ascii="Calibri" w:hAnsi="Calibri" w:cs="Calibri"/>
        </w:rPr>
        <w:tab/>
      </w:r>
      <w:r w:rsidRPr="00476AA9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447BB">
        <w:rPr>
          <w:rFonts w:ascii="Calibri" w:hAnsi="Calibri" w:cs="Calibri"/>
        </w:rPr>
        <w:t>;</w:t>
      </w: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515BFB" w:rsidRPr="00DE6C69" w:rsidRDefault="00515BFB" w:rsidP="00515BF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476AA9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476AA9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15BFB" w:rsidRPr="00DE6C69" w:rsidRDefault="00515BFB" w:rsidP="00515BF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515BFB" w:rsidRPr="00DE6C69" w:rsidRDefault="00515BFB" w:rsidP="00515BF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15BFB" w:rsidRPr="00DE6C69" w:rsidRDefault="00515BFB" w:rsidP="00515BFB">
      <w:pPr>
        <w:tabs>
          <w:tab w:val="center" w:pos="7020"/>
        </w:tabs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caps/>
        </w:rPr>
        <w:t>nYILATKOZAT</w:t>
      </w:r>
      <w:r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bCs/>
          <w:caps/>
        </w:rPr>
        <w:t>tényleges tulajdonosról</w:t>
      </w:r>
    </w:p>
    <w:p w:rsidR="00515BFB" w:rsidRPr="00DE6C69" w:rsidRDefault="00515BFB" w:rsidP="00515BFB">
      <w:pPr>
        <w:jc w:val="both"/>
        <w:rPr>
          <w:rFonts w:ascii="Calibri" w:hAnsi="Calibri" w:cs="Calibri"/>
          <w:b/>
          <w:smallCaps/>
        </w:rPr>
      </w:pPr>
    </w:p>
    <w:p w:rsidR="00515BFB" w:rsidRPr="00DE6C69" w:rsidRDefault="00515BFB" w:rsidP="00515BFB">
      <w:pPr>
        <w:rPr>
          <w:rFonts w:ascii="Calibri" w:hAnsi="Calibri" w:cs="Calibri"/>
        </w:rPr>
      </w:pPr>
    </w:p>
    <w:p w:rsidR="00515BFB" w:rsidRDefault="00515BFB" w:rsidP="00515BFB">
      <w:pPr>
        <w:pStyle w:val="Listaszerbekezds"/>
        <w:numPr>
          <w:ilvl w:val="0"/>
          <w:numId w:val="5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p w:rsidR="00515BFB" w:rsidRPr="00D04F8D" w:rsidRDefault="00515BFB" w:rsidP="00515BF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2"/>
      </w:r>
    </w:p>
    <w:p w:rsidR="00515BFB" w:rsidRDefault="00515BFB" w:rsidP="00515BFB">
      <w:pPr>
        <w:jc w:val="both"/>
        <w:rPr>
          <w:rFonts w:ascii="Calibri" w:hAnsi="Calibri" w:cs="Calibri"/>
        </w:rPr>
      </w:pPr>
    </w:p>
    <w:p w:rsidR="00515BFB" w:rsidRPr="00D04F8D" w:rsidRDefault="00515BFB" w:rsidP="00515BFB">
      <w:pPr>
        <w:pStyle w:val="Listaszerbekezds"/>
        <w:numPr>
          <w:ilvl w:val="0"/>
          <w:numId w:val="5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3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:rsidR="00515BFB" w:rsidRPr="00D04F8D" w:rsidRDefault="00515BFB" w:rsidP="00515BF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4252"/>
      </w:tblGrid>
      <w:tr w:rsidR="00515BFB" w:rsidRPr="00D04F8D" w:rsidTr="00A82583">
        <w:tc>
          <w:tcPr>
            <w:tcW w:w="4253" w:type="dxa"/>
            <w:shd w:val="clear" w:color="auto" w:fill="auto"/>
          </w:tcPr>
          <w:p w:rsidR="00515BFB" w:rsidRPr="00D04F8D" w:rsidRDefault="00515BFB" w:rsidP="00A82583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:rsidR="00515BFB" w:rsidRPr="00D04F8D" w:rsidRDefault="00515BFB" w:rsidP="00A82583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515BFB" w:rsidRPr="00D04F8D" w:rsidTr="00A82583">
        <w:tc>
          <w:tcPr>
            <w:tcW w:w="4253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</w:tr>
      <w:tr w:rsidR="00515BFB" w:rsidRPr="00D04F8D" w:rsidTr="00A82583">
        <w:tc>
          <w:tcPr>
            <w:tcW w:w="4253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</w:tr>
      <w:tr w:rsidR="00515BFB" w:rsidRPr="00D04F8D" w:rsidTr="00A82583">
        <w:tc>
          <w:tcPr>
            <w:tcW w:w="4253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</w:tr>
      <w:tr w:rsidR="00515BFB" w:rsidRPr="00D04F8D" w:rsidTr="00A82583">
        <w:tc>
          <w:tcPr>
            <w:tcW w:w="4253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515BFB" w:rsidRPr="00D04F8D" w:rsidRDefault="00515BFB" w:rsidP="00A82583">
            <w:pPr>
              <w:rPr>
                <w:rFonts w:ascii="Calibri" w:hAnsi="Calibri"/>
              </w:rPr>
            </w:pPr>
          </w:p>
        </w:tc>
      </w:tr>
    </w:tbl>
    <w:p w:rsidR="00515BFB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515BFB" w:rsidRPr="00DE6C69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15BFB" w:rsidRPr="00DE6C69" w:rsidRDefault="00515BFB" w:rsidP="00515BF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DE6C69">
        <w:rPr>
          <w:rFonts w:ascii="Calibri" w:hAnsi="Calibri" w:cs="Calibri"/>
        </w:rPr>
        <w:t>Ajánlattevő cégszerű aláírása</w:t>
      </w:r>
    </w:p>
    <w:p w:rsidR="00515BFB" w:rsidRPr="00DE6C69" w:rsidRDefault="00515BFB" w:rsidP="00515BFB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15BFB" w:rsidRPr="00DE6C69" w:rsidRDefault="00515BFB" w:rsidP="00515BF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</w:t>
      </w:r>
      <w:r>
        <w:rPr>
          <w:rFonts w:ascii="Calibri" w:hAnsi="Calibri" w:cs="Calibri"/>
          <w:b/>
          <w:caps/>
          <w:spacing w:val="40"/>
        </w:rPr>
        <w:t>/C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515BFB" w:rsidRPr="00DE6C69" w:rsidRDefault="00515BFB" w:rsidP="00515BF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15BFB" w:rsidRPr="00DE6C69" w:rsidRDefault="00515BFB" w:rsidP="00515BF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15BFB" w:rsidRPr="00DE6C69" w:rsidRDefault="00515BFB" w:rsidP="00515BF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515BFB" w:rsidRPr="00DE6C69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15BFB" w:rsidRPr="00DE6C69" w:rsidTr="00A825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B" w:rsidRPr="00DE6C69" w:rsidRDefault="00515BFB" w:rsidP="00A8258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FB" w:rsidRPr="00DE6C69" w:rsidRDefault="00515BFB" w:rsidP="00A8258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15BFB" w:rsidRPr="00DE6C69" w:rsidTr="00A825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E6C69" w:rsidRDefault="00515BFB" w:rsidP="00A8258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E6C69" w:rsidRDefault="00515BFB" w:rsidP="00A82583">
            <w:pPr>
              <w:rPr>
                <w:rFonts w:ascii="Calibri" w:hAnsi="Calibri" w:cs="Calibri"/>
                <w:sz w:val="20"/>
              </w:rPr>
            </w:pPr>
          </w:p>
        </w:tc>
      </w:tr>
      <w:tr w:rsidR="00515BFB" w:rsidRPr="00DE6C69" w:rsidTr="00A825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E6C69" w:rsidRDefault="00515BFB" w:rsidP="00A8258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E6C69" w:rsidRDefault="00515BFB" w:rsidP="00A8258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15BFB" w:rsidRPr="00DE6C69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515BFB" w:rsidRPr="00DE6C69" w:rsidRDefault="00515BFB" w:rsidP="00515BFB">
      <w:pPr>
        <w:rPr>
          <w:rFonts w:ascii="Calibri" w:hAnsi="Calibri" w:cs="Calibri"/>
        </w:rPr>
      </w:pPr>
    </w:p>
    <w:p w:rsidR="00515BFB" w:rsidRPr="00DE6C69" w:rsidRDefault="00515BFB" w:rsidP="00515BFB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15BFB" w:rsidRPr="00DE6C69" w:rsidRDefault="00515BFB" w:rsidP="00515BF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15BFB" w:rsidRPr="00DE6C69" w:rsidRDefault="00515BFB" w:rsidP="00515BF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515BFB" w:rsidRPr="00DE6C69" w:rsidRDefault="00515BFB" w:rsidP="00515BFB">
      <w:pPr>
        <w:ind w:left="720"/>
        <w:rPr>
          <w:rFonts w:ascii="Calibri" w:hAnsi="Calibri" w:cs="Calibri"/>
        </w:rPr>
      </w:pPr>
    </w:p>
    <w:p w:rsidR="00515BFB" w:rsidRPr="00DE6C69" w:rsidRDefault="00515BFB" w:rsidP="00515BFB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>
        <w:rPr>
          <w:rFonts w:ascii="Calibri" w:hAnsi="Calibri" w:cs="Calibri"/>
        </w:rPr>
        <w:t>201</w:t>
      </w:r>
      <w:r w:rsidRPr="00DE6C69">
        <w:rPr>
          <w:rFonts w:ascii="Calibri" w:hAnsi="Calibri" w:cs="Calibri"/>
        </w:rPr>
        <w:t xml:space="preserve">7. évi </w:t>
      </w:r>
      <w:r>
        <w:rPr>
          <w:rFonts w:ascii="Calibri" w:hAnsi="Calibri" w:cs="Calibri"/>
        </w:rPr>
        <w:t>LII</w:t>
      </w:r>
      <w:r w:rsidRPr="00DE6C69">
        <w:rPr>
          <w:rFonts w:ascii="Calibri" w:hAnsi="Calibri" w:cs="Calibri"/>
        </w:rPr>
        <w:t xml:space="preserve">I. törvény 3. § </w:t>
      </w:r>
      <w:r w:rsidRPr="00CF79BA">
        <w:rPr>
          <w:rFonts w:ascii="Calibri" w:hAnsi="Calibri" w:cs="Calibri"/>
        </w:rPr>
        <w:t>38. p</w:t>
      </w:r>
      <w:r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515BFB" w:rsidRPr="00DE6C69" w:rsidRDefault="00515BFB" w:rsidP="00515BF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15BFB" w:rsidRPr="00DE6C69" w:rsidRDefault="00515BFB" w:rsidP="00515BFB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>
        <w:rPr>
          <w:rFonts w:ascii="Calibri" w:hAnsi="Calibri" w:cs="Calibri"/>
        </w:rPr>
        <w:t>201</w:t>
      </w:r>
      <w:r w:rsidRPr="00DE6C69">
        <w:rPr>
          <w:rFonts w:ascii="Calibri" w:hAnsi="Calibri" w:cs="Calibri"/>
        </w:rPr>
        <w:t xml:space="preserve">7. évi </w:t>
      </w:r>
      <w:r>
        <w:rPr>
          <w:rFonts w:ascii="Calibri" w:hAnsi="Calibri" w:cs="Calibri"/>
        </w:rPr>
        <w:t>LII</w:t>
      </w:r>
      <w:r w:rsidRPr="00DE6C69">
        <w:rPr>
          <w:rFonts w:ascii="Calibri" w:hAnsi="Calibri" w:cs="Calibri"/>
        </w:rPr>
        <w:t xml:space="preserve">I. törvény 3. § </w:t>
      </w:r>
      <w:r w:rsidRPr="00CF79BA">
        <w:rPr>
          <w:rFonts w:ascii="Calibri" w:hAnsi="Calibri" w:cs="Calibri"/>
        </w:rPr>
        <w:t>38. p</w:t>
      </w:r>
      <w:r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:rsidR="00515BFB" w:rsidRPr="00DE6C69" w:rsidRDefault="00515BFB" w:rsidP="00515BFB">
      <w:pPr>
        <w:ind w:left="708"/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15BFB" w:rsidRPr="00DE6C69" w:rsidRDefault="00515BFB" w:rsidP="00515BFB">
      <w:pPr>
        <w:ind w:left="993"/>
        <w:rPr>
          <w:rFonts w:ascii="Calibri" w:hAnsi="Calibri" w:cs="Calibri"/>
        </w:rPr>
      </w:pPr>
    </w:p>
    <w:p w:rsidR="00515BFB" w:rsidRPr="00DE6C69" w:rsidRDefault="00515BFB" w:rsidP="00515BF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515BFB" w:rsidRPr="00DE6C69" w:rsidRDefault="00515BFB" w:rsidP="00515BF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15BFB" w:rsidRPr="00DE6C69" w:rsidRDefault="00515BFB" w:rsidP="00515BF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39"/>
        <w:gridCol w:w="2547"/>
        <w:gridCol w:w="1692"/>
        <w:gridCol w:w="2219"/>
      </w:tblGrid>
      <w:tr w:rsidR="00515BFB" w:rsidRPr="00DE6C69" w:rsidTr="00A82583">
        <w:trPr>
          <w:trHeight w:val="883"/>
        </w:trPr>
        <w:tc>
          <w:tcPr>
            <w:tcW w:w="662" w:type="pct"/>
            <w:vAlign w:val="center"/>
          </w:tcPr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10" w:type="pct"/>
            <w:vAlign w:val="center"/>
          </w:tcPr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429" w:type="pct"/>
            <w:vAlign w:val="center"/>
          </w:tcPr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szállítás</w:t>
            </w:r>
          </w:p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52" w:type="pct"/>
            <w:vAlign w:val="center"/>
          </w:tcPr>
          <w:p w:rsidR="00515BFB" w:rsidRPr="00476AA9" w:rsidRDefault="00515BFB" w:rsidP="00A825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76AA9">
              <w:rPr>
                <w:rFonts w:ascii="Calibri" w:hAnsi="Calibri"/>
                <w:b/>
                <w:sz w:val="20"/>
              </w:rPr>
              <w:t>Nyilatkozat, hogy a teljesítés az előírásoknak és a szerződésnek megfelelően történt-e</w:t>
            </w:r>
          </w:p>
          <w:p w:rsidR="00515BFB" w:rsidRPr="00476AA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6AA9">
              <w:rPr>
                <w:rFonts w:ascii="Calibri" w:hAnsi="Calibri"/>
                <w:b/>
                <w:sz w:val="20"/>
              </w:rPr>
              <w:t>(igen/nem)</w:t>
            </w:r>
          </w:p>
        </w:tc>
        <w:tc>
          <w:tcPr>
            <w:tcW w:w="1246" w:type="pct"/>
            <w:vAlign w:val="center"/>
          </w:tcPr>
          <w:p w:rsidR="00515BFB" w:rsidRPr="00DE6C69" w:rsidRDefault="00515BFB" w:rsidP="00A825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515BFB" w:rsidRPr="00DE6C69" w:rsidTr="00A82583">
        <w:trPr>
          <w:trHeight w:val="300"/>
        </w:trPr>
        <w:tc>
          <w:tcPr>
            <w:tcW w:w="66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15BFB" w:rsidRPr="00DE6C69" w:rsidTr="00A82583">
        <w:trPr>
          <w:trHeight w:val="284"/>
        </w:trPr>
        <w:tc>
          <w:tcPr>
            <w:tcW w:w="66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15BFB" w:rsidRPr="00DE6C69" w:rsidTr="00A82583">
        <w:trPr>
          <w:trHeight w:val="284"/>
        </w:trPr>
        <w:tc>
          <w:tcPr>
            <w:tcW w:w="66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15BFB" w:rsidRPr="00DE6C69" w:rsidTr="00A82583">
        <w:trPr>
          <w:trHeight w:val="300"/>
        </w:trPr>
        <w:tc>
          <w:tcPr>
            <w:tcW w:w="66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:rsidR="00515BFB" w:rsidRPr="00DE6C69" w:rsidRDefault="00515BFB" w:rsidP="00A8258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spacing w:line="276" w:lineRule="auto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515BFB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spacing w:line="276" w:lineRule="auto"/>
        <w:jc w:val="center"/>
        <w:rPr>
          <w:rFonts w:ascii="Calibri" w:hAnsi="Calibri" w:cs="Calibri"/>
          <w:b/>
        </w:rPr>
      </w:pPr>
    </w:p>
    <w:p w:rsidR="00515BFB" w:rsidRPr="00DE6C69" w:rsidRDefault="00515BFB" w:rsidP="00515BF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515BFB" w:rsidRPr="00DE6C69" w:rsidRDefault="00515BFB" w:rsidP="00515BFB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515BFB" w:rsidRPr="00DE6C69" w:rsidRDefault="00515BFB" w:rsidP="00515BFB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>
        <w:rPr>
          <w:rFonts w:ascii="Calibri" w:hAnsi="Calibri" w:cs="Calibri"/>
        </w:rPr>
        <w:t xml:space="preserve"> </w:t>
      </w:r>
      <w:r w:rsidRPr="00206BEF">
        <w:rPr>
          <w:rFonts w:ascii="Calibri" w:hAnsi="Calibri" w:cs="Calibri"/>
        </w:rPr>
        <w:t>(kezdő és befejező időpontja</w:t>
      </w:r>
      <w:r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515BFB" w:rsidRPr="00DE6C69" w:rsidRDefault="00515BFB" w:rsidP="00515BFB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15BFB" w:rsidRDefault="00515BFB" w:rsidP="00515BFB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515BFB" w:rsidRDefault="00515BFB" w:rsidP="00515BFB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515BFB" w:rsidRDefault="00515BFB" w:rsidP="00515BFB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515BFB" w:rsidRDefault="00515BFB" w:rsidP="00515BFB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515BFB" w:rsidRPr="00DE6C69" w:rsidRDefault="00515BFB" w:rsidP="00515BFB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515BFB" w:rsidRPr="00DE6C69" w:rsidRDefault="00515BFB" w:rsidP="00515BFB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:rsidR="00515BFB" w:rsidRPr="00DE6C69" w:rsidRDefault="00515BFB" w:rsidP="00515BF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15BFB" w:rsidRPr="00DE6C69" w:rsidRDefault="00515BFB" w:rsidP="00515BFB">
      <w:pPr>
        <w:spacing w:line="360" w:lineRule="auto"/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515BFB" w:rsidRPr="00DE6C69" w:rsidRDefault="00515BFB" w:rsidP="00515BFB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515BFB" w:rsidRPr="00DE6C69" w:rsidRDefault="00515BFB" w:rsidP="00515B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Pr="00883E41">
        <w:rPr>
          <w:rFonts w:asciiTheme="minorHAnsi" w:hAnsiTheme="minorHAnsi" w:cstheme="minorHAnsi"/>
          <w:b/>
          <w:szCs w:val="24"/>
        </w:rPr>
        <w:t>Homokszórók beszerzése villamos járművekhez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575F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91</w:t>
      </w:r>
      <w:r w:rsidRPr="008575F1">
        <w:rPr>
          <w:rFonts w:ascii="Calibri" w:hAnsi="Calibri" w:cs="Calibri"/>
        </w:rPr>
        <w:t>/</w:t>
      </w:r>
      <w:r w:rsidRPr="00691E7E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691E7E">
        <w:rPr>
          <w:rFonts w:ascii="Calibri" w:hAnsi="Calibri" w:cs="Calibri"/>
        </w:rPr>
        <w:t>.</w:t>
      </w:r>
    </w:p>
    <w:p w:rsidR="00515BFB" w:rsidRDefault="00515BFB" w:rsidP="00515BFB">
      <w:pPr>
        <w:jc w:val="both"/>
        <w:rPr>
          <w:rFonts w:ascii="Calibri" w:hAnsi="Calibri" w:cs="Calibri"/>
          <w:b/>
        </w:rPr>
      </w:pPr>
    </w:p>
    <w:p w:rsidR="00756932" w:rsidRPr="00DE6C69" w:rsidRDefault="00756932" w:rsidP="00515BFB">
      <w:pPr>
        <w:jc w:val="both"/>
        <w:rPr>
          <w:rFonts w:ascii="Calibri" w:hAnsi="Calibri" w:cs="Calibri"/>
          <w:b/>
        </w:rPr>
      </w:pPr>
    </w:p>
    <w:p w:rsidR="00515BFB" w:rsidRPr="00DE6C69" w:rsidRDefault="00515BFB" w:rsidP="00515BF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p w:rsidR="00515BFB" w:rsidRDefault="00515BFB" w:rsidP="00515BFB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15BFB" w:rsidRPr="00DE6C69" w:rsidRDefault="00515BFB" w:rsidP="00515BFB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515BFB" w:rsidRDefault="00515BFB" w:rsidP="00515BFB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:rsidR="00515BFB" w:rsidRDefault="00515BFB" w:rsidP="00515BFB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515BFB" w:rsidRDefault="00515BFB" w:rsidP="00515BFB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:rsidR="00515BFB" w:rsidRDefault="00515BFB" w:rsidP="00515BFB">
      <w:pPr>
        <w:numPr>
          <w:ilvl w:val="0"/>
          <w:numId w:val="6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:rsidR="00515BFB" w:rsidRPr="001C591B" w:rsidRDefault="00515BFB" w:rsidP="00515BFB">
      <w:pPr>
        <w:numPr>
          <w:ilvl w:val="0"/>
          <w:numId w:val="6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:rsidR="00515BFB" w:rsidRPr="00DE6C69" w:rsidRDefault="00515BFB" w:rsidP="00515BFB">
      <w:pPr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Default="00515BFB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756932" w:rsidRPr="00DE6C69" w:rsidRDefault="00756932" w:rsidP="00515BF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15BFB" w:rsidRPr="00DE6C69" w:rsidRDefault="00515BFB" w:rsidP="00515BF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15BFB" w:rsidRDefault="00515BFB" w:rsidP="00515BF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15BFB" w:rsidRPr="00DE6C69" w:rsidRDefault="00515BFB" w:rsidP="00515BFB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515BFB" w:rsidRPr="007E49F1" w:rsidRDefault="00515BFB" w:rsidP="00515BFB">
      <w:pPr>
        <w:ind w:left="426"/>
        <w:jc w:val="right"/>
        <w:rPr>
          <w:rFonts w:asciiTheme="minorHAnsi" w:hAnsiTheme="minorHAnsi" w:cstheme="minorHAnsi"/>
          <w:szCs w:val="24"/>
        </w:rPr>
      </w:pPr>
    </w:p>
    <w:p w:rsidR="0039365D" w:rsidRDefault="0039365D"/>
    <w:sectPr w:rsidR="0039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45" w:rsidRDefault="00603C45" w:rsidP="00515BFB">
      <w:r>
        <w:separator/>
      </w:r>
    </w:p>
  </w:endnote>
  <w:endnote w:type="continuationSeparator" w:id="0">
    <w:p w:rsidR="00603C45" w:rsidRDefault="00603C45" w:rsidP="0051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F" w:rsidRDefault="00EE42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9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B6F82" w:rsidRPr="006B6F82" w:rsidRDefault="006B6F82">
        <w:pPr>
          <w:pStyle w:val="llb"/>
          <w:jc w:val="center"/>
          <w:rPr>
            <w:rFonts w:asciiTheme="minorHAnsi" w:hAnsiTheme="minorHAnsi" w:cstheme="minorHAnsi"/>
          </w:rPr>
        </w:pPr>
        <w:r w:rsidRPr="006B6F82">
          <w:rPr>
            <w:rFonts w:asciiTheme="minorHAnsi" w:hAnsiTheme="minorHAnsi" w:cstheme="minorHAnsi"/>
          </w:rPr>
          <w:fldChar w:fldCharType="begin"/>
        </w:r>
        <w:r w:rsidRPr="006B6F82">
          <w:rPr>
            <w:rFonts w:asciiTheme="minorHAnsi" w:hAnsiTheme="minorHAnsi" w:cstheme="minorHAnsi"/>
          </w:rPr>
          <w:instrText>PAGE   \* MERGEFORMAT</w:instrText>
        </w:r>
        <w:r w:rsidRPr="006B6F82">
          <w:rPr>
            <w:rFonts w:asciiTheme="minorHAnsi" w:hAnsiTheme="minorHAnsi" w:cstheme="minorHAnsi"/>
          </w:rPr>
          <w:fldChar w:fldCharType="separate"/>
        </w:r>
        <w:r w:rsidR="00EE42AF">
          <w:rPr>
            <w:rFonts w:asciiTheme="minorHAnsi" w:hAnsiTheme="minorHAnsi" w:cstheme="minorHAnsi"/>
            <w:noProof/>
          </w:rPr>
          <w:t>1</w:t>
        </w:r>
        <w:r w:rsidRPr="006B6F82">
          <w:rPr>
            <w:rFonts w:asciiTheme="minorHAnsi" w:hAnsiTheme="minorHAnsi" w:cstheme="minorHAnsi"/>
          </w:rPr>
          <w:fldChar w:fldCharType="end"/>
        </w:r>
        <w:r w:rsidRPr="006B6F82">
          <w:rPr>
            <w:rFonts w:asciiTheme="minorHAnsi" w:hAnsiTheme="minorHAnsi" w:cstheme="minorHAnsi"/>
          </w:rPr>
          <w:t>.</w:t>
        </w:r>
      </w:p>
    </w:sdtContent>
  </w:sdt>
  <w:p w:rsidR="006B6F82" w:rsidRDefault="006B6F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F" w:rsidRDefault="00EE42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45" w:rsidRDefault="00603C45" w:rsidP="00515BFB">
      <w:r>
        <w:separator/>
      </w:r>
    </w:p>
  </w:footnote>
  <w:footnote w:type="continuationSeparator" w:id="0">
    <w:p w:rsidR="00603C45" w:rsidRDefault="00603C45" w:rsidP="00515BFB">
      <w:r>
        <w:continuationSeparator/>
      </w:r>
    </w:p>
  </w:footnote>
  <w:footnote w:id="1">
    <w:p w:rsidR="00515BFB" w:rsidRPr="00D34A10" w:rsidRDefault="00515BFB" w:rsidP="00515BF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76AA9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</w:t>
      </w:r>
      <w:r w:rsidRPr="00D34A10">
        <w:rPr>
          <w:rFonts w:asciiTheme="minorHAnsi" w:hAnsiTheme="minorHAnsi" w:cs="Arial"/>
          <w:sz w:val="20"/>
        </w:rPr>
        <w:t xml:space="preserve"> anyagi fedezet hiánya okán, másfelől üzletvitele körében vagy korábbi beszerzési eljárás során elkövetett jogszabálysértő magatartása, illetve szerződésszegése.</w:t>
      </w:r>
    </w:p>
    <w:p w:rsidR="00515BFB" w:rsidRPr="00D34A10" w:rsidRDefault="00515BFB" w:rsidP="00515BFB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515BFB" w:rsidRPr="00511AB6" w:rsidRDefault="00515BFB" w:rsidP="00515BF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515BFB" w:rsidRDefault="00515BFB" w:rsidP="00515B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515BFB" w:rsidRPr="000D784D" w:rsidRDefault="00515BFB" w:rsidP="00515BF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15BFB" w:rsidRPr="007806BF" w:rsidRDefault="00515BFB" w:rsidP="00515BF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515BFB" w:rsidRPr="000D784D" w:rsidRDefault="00515BFB" w:rsidP="00515BF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:rsidR="00515BFB" w:rsidRPr="000D784D" w:rsidRDefault="00515BFB" w:rsidP="00515BF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:rsidR="00515BFB" w:rsidRPr="000D784D" w:rsidRDefault="00515BFB" w:rsidP="00515BF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:rsidR="00515BFB" w:rsidRDefault="00515BFB" w:rsidP="00515BF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4">
    <w:p w:rsidR="00515BFB" w:rsidRPr="00EB4539" w:rsidRDefault="00515BFB" w:rsidP="00515BFB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515BFB" w:rsidRDefault="00515BFB" w:rsidP="00515BFB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F" w:rsidRDefault="00EE42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FB" w:rsidRPr="00EB4539" w:rsidRDefault="00515BFB" w:rsidP="00515BFB">
    <w:pPr>
      <w:pStyle w:val="lfej"/>
      <w:pBdr>
        <w:bottom w:val="single" w:sz="4" w:space="1" w:color="auto"/>
      </w:pBdr>
      <w:tabs>
        <w:tab w:val="clear" w:pos="9072"/>
      </w:tabs>
      <w:rPr>
        <w:rFonts w:asciiTheme="minorHAnsi" w:hAnsiTheme="minorHAnsi"/>
        <w:sz w:val="22"/>
        <w:szCs w:val="22"/>
      </w:rPr>
    </w:pPr>
    <w:r>
      <w:rPr>
        <w:rFonts w:ascii="Calibri" w:hAnsi="Calibri" w:cs="Calibri"/>
        <w:noProof/>
        <w:lang w:eastAsia="hu-HU"/>
      </w:rPr>
      <w:drawing>
        <wp:inline distT="0" distB="0" distL="0" distR="0" wp14:anchorId="545B0DE9" wp14:editId="44318EC1">
          <wp:extent cx="758825" cy="353060"/>
          <wp:effectExtent l="0" t="0" r="317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Theme="minorHAnsi" w:hAnsiTheme="minorHAnsi"/>
        <w:sz w:val="22"/>
        <w:szCs w:val="22"/>
      </w:rPr>
      <w:tab/>
      <w:t xml:space="preserve">    </w:t>
    </w:r>
    <w:r w:rsidRPr="00EB4539">
      <w:rPr>
        <w:rFonts w:asciiTheme="minorHAnsi" w:hAnsiTheme="minorHAnsi"/>
        <w:sz w:val="22"/>
        <w:szCs w:val="22"/>
      </w:rPr>
      <w:t>BKV Zrt.</w:t>
    </w:r>
    <w:r>
      <w:rPr>
        <w:rFonts w:asciiTheme="minorHAnsi" w:hAnsiTheme="minorHAnsi"/>
        <w:sz w:val="22"/>
        <w:szCs w:val="22"/>
      </w:rPr>
      <w:t xml:space="preserve"> V</w:t>
    </w:r>
    <w:r w:rsidRPr="00EB4539">
      <w:rPr>
        <w:rFonts w:asciiTheme="minorHAnsi" w:hAnsiTheme="minorHAnsi"/>
        <w:sz w:val="22"/>
        <w:szCs w:val="22"/>
      </w:rPr>
      <w:t xml:space="preserve"> </w:t>
    </w:r>
    <w:r w:rsidRPr="008575F1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91</w:t>
    </w:r>
    <w:r w:rsidRPr="008575F1">
      <w:rPr>
        <w:rFonts w:asciiTheme="minorHAnsi" w:hAnsiTheme="minorHAnsi"/>
        <w:sz w:val="22"/>
        <w:szCs w:val="22"/>
      </w:rPr>
      <w:t>/</w:t>
    </w:r>
    <w:r w:rsidRPr="00D230F7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D230F7">
      <w:rPr>
        <w:rFonts w:asciiTheme="minorHAnsi" w:hAnsiTheme="minorHAnsi"/>
        <w:sz w:val="22"/>
        <w:szCs w:val="22"/>
      </w:rPr>
      <w:t>.</w:t>
    </w:r>
  </w:p>
  <w:p w:rsidR="00515BFB" w:rsidRDefault="00515B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F" w:rsidRDefault="00EE42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FB"/>
    <w:rsid w:val="0039365D"/>
    <w:rsid w:val="00515BFB"/>
    <w:rsid w:val="00544863"/>
    <w:rsid w:val="00603C45"/>
    <w:rsid w:val="006B6F82"/>
    <w:rsid w:val="00756932"/>
    <w:rsid w:val="00923DB0"/>
    <w:rsid w:val="00DE3A9B"/>
    <w:rsid w:val="00EE42AF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15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5B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515BFB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515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515BFB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515BFB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515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515B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5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15B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5B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6561</Characters>
  <Application>Microsoft Office Word</Application>
  <DocSecurity>0</DocSecurity>
  <Lines>54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2019-09-17T06:16:00Z</dcterms:created>
  <dcterms:modified xsi:type="dcterms:W3CDTF">2019-09-17T06:16:00Z</dcterms:modified>
</cp:coreProperties>
</file>