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C0" w:rsidRPr="004B4C6F" w:rsidRDefault="00B954C0" w:rsidP="00B954C0">
      <w:pPr>
        <w:pStyle w:val="Cmsor2"/>
        <w:keepNext w:val="0"/>
        <w:spacing w:before="0" w:after="0" w:line="360" w:lineRule="auto"/>
        <w:ind w:right="424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4B4C6F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B954C0" w:rsidRPr="004B4C6F" w:rsidRDefault="00B954C0" w:rsidP="00B954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954C0" w:rsidRPr="004B4C6F" w:rsidRDefault="00B954C0" w:rsidP="00B954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4B4C6F">
        <w:rPr>
          <w:rFonts w:ascii="Calibri" w:hAnsi="Calibri" w:cs="Calibri"/>
          <w:b/>
          <w:bCs/>
          <w:caps/>
        </w:rPr>
        <w:t>Ajánlattételi nyilatkozat</w:t>
      </w:r>
    </w:p>
    <w:p w:rsidR="00B954C0" w:rsidRPr="004B4C6F" w:rsidRDefault="00B954C0" w:rsidP="00B954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954C0" w:rsidRPr="004B4C6F" w:rsidRDefault="00B954C0" w:rsidP="00B954C0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  <w:u w:val="single"/>
        </w:rPr>
        <w:t>Ajánlatkérő:</w:t>
      </w:r>
      <w:r w:rsidRPr="004B4C6F">
        <w:rPr>
          <w:rFonts w:ascii="Calibri" w:hAnsi="Calibri" w:cs="Calibri"/>
        </w:rPr>
        <w:tab/>
        <w:t>Budapesti Közlekedési Zártkörűen Működő Részvénytársaság</w:t>
      </w:r>
    </w:p>
    <w:p w:rsidR="00B954C0" w:rsidRPr="004B4C6F" w:rsidRDefault="00B954C0" w:rsidP="00B954C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 xml:space="preserve">Stratégiai és Beszerzési Igazgatóság, </w:t>
      </w:r>
    </w:p>
    <w:p w:rsidR="00B954C0" w:rsidRPr="004B4C6F" w:rsidRDefault="00B954C0" w:rsidP="00B954C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 xml:space="preserve">Beszerzési Főosztály </w:t>
      </w:r>
    </w:p>
    <w:p w:rsidR="00B954C0" w:rsidRPr="004B4C6F" w:rsidRDefault="00B954C0" w:rsidP="00B954C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 xml:space="preserve">1980 Budapest, Akácfa u. 15. </w:t>
      </w:r>
    </w:p>
    <w:p w:rsidR="00B954C0" w:rsidRPr="004B4C6F" w:rsidRDefault="00B954C0" w:rsidP="00B954C0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widowControl w:val="0"/>
        <w:autoSpaceDE w:val="0"/>
        <w:autoSpaceDN w:val="0"/>
        <w:adjustRightInd w:val="0"/>
        <w:ind w:left="1985" w:hanging="1985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 xml:space="preserve">Az eljárás tárgya: </w:t>
      </w:r>
      <w:r w:rsidRPr="004B4C6F">
        <w:rPr>
          <w:rFonts w:asciiTheme="minorHAnsi" w:hAnsiTheme="minorHAnsi" w:cstheme="minorHAnsi"/>
          <w:b/>
          <w:w w:val="101"/>
          <w:szCs w:val="24"/>
        </w:rPr>
        <w:t>Fogaskerekű telephelyen járműmozgató tolópad karbantartása, eseti javítása</w:t>
      </w:r>
    </w:p>
    <w:p w:rsidR="00B954C0" w:rsidRPr="004B4C6F" w:rsidRDefault="00B954C0" w:rsidP="00B954C0">
      <w:pPr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Az eljárás száma:      V-57/20.</w:t>
      </w:r>
    </w:p>
    <w:p w:rsidR="00B954C0" w:rsidRPr="004B4C6F" w:rsidRDefault="00B954C0" w:rsidP="00B954C0">
      <w:pPr>
        <w:jc w:val="both"/>
        <w:rPr>
          <w:rFonts w:ascii="Calibri" w:hAnsi="Calibri" w:cs="Calibri"/>
          <w:u w:val="single"/>
        </w:rPr>
      </w:pPr>
    </w:p>
    <w:p w:rsidR="00B954C0" w:rsidRPr="004B4C6F" w:rsidRDefault="00B954C0" w:rsidP="00B954C0">
      <w:pPr>
        <w:jc w:val="both"/>
        <w:rPr>
          <w:rFonts w:ascii="Calibri" w:hAnsi="Calibri" w:cs="Calibri"/>
          <w:u w:val="single"/>
        </w:rPr>
      </w:pPr>
      <w:r w:rsidRPr="004B4C6F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4B4C6F">
          <w:rPr>
            <w:rFonts w:ascii="Calibri" w:hAnsi="Calibri" w:cs="Calibri"/>
            <w:u w:val="single"/>
          </w:rPr>
          <w:t xml:space="preserve"> </w:t>
        </w:r>
      </w:smartTag>
      <w:r w:rsidRPr="004B4C6F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4B4C6F">
          <w:rPr>
            <w:rFonts w:ascii="Calibri" w:hAnsi="Calibri" w:cs="Calibri"/>
            <w:u w:val="single"/>
          </w:rPr>
          <w:t xml:space="preserve"> </w:t>
        </w:r>
      </w:smartTag>
      <w:r w:rsidRPr="004B4C6F">
        <w:rPr>
          <w:rFonts w:ascii="Calibri" w:hAnsi="Calibri" w:cs="Calibri"/>
          <w:u w:val="single"/>
        </w:rPr>
        <w:t>adatai</w:t>
      </w:r>
    </w:p>
    <w:p w:rsidR="00B954C0" w:rsidRPr="004B4C6F" w:rsidRDefault="00B954C0" w:rsidP="00B954C0">
      <w:pPr>
        <w:numPr>
          <w:ilvl w:val="1"/>
          <w:numId w:val="1"/>
        </w:numPr>
        <w:tabs>
          <w:tab w:val="right" w:leader="dot" w:pos="8505"/>
        </w:tabs>
        <w:spacing w:before="120"/>
        <w:ind w:left="1077" w:hanging="357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Név: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Székhely: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Adószám: …………………………………………………………………….</w:t>
      </w:r>
    </w:p>
    <w:p w:rsidR="00B954C0" w:rsidRPr="004B4C6F" w:rsidRDefault="00B954C0" w:rsidP="00B954C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Cégjegyzékszám: ……………………………………………………………</w:t>
      </w:r>
    </w:p>
    <w:p w:rsidR="00B954C0" w:rsidRPr="004B4C6F" w:rsidRDefault="00B954C0" w:rsidP="00B954C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Cégjegyzésre</w:t>
      </w:r>
      <w:smartTag w:uri="urn:schemas-microsoft-com:office:smarttags" w:element="PersonName">
        <w:r w:rsidRPr="004B4C6F">
          <w:rPr>
            <w:rFonts w:ascii="Calibri" w:hAnsi="Calibri" w:cs="Calibri"/>
          </w:rPr>
          <w:t xml:space="preserve"> </w:t>
        </w:r>
      </w:smartTag>
      <w:r w:rsidRPr="004B4C6F">
        <w:rPr>
          <w:rFonts w:ascii="Calibri" w:hAnsi="Calibri" w:cs="Calibri"/>
        </w:rPr>
        <w:t>jogosult</w:t>
      </w:r>
      <w:smartTag w:uri="urn:schemas-microsoft-com:office:smarttags" w:element="PersonName">
        <w:r w:rsidRPr="004B4C6F">
          <w:rPr>
            <w:rFonts w:ascii="Calibri" w:hAnsi="Calibri" w:cs="Calibri"/>
          </w:rPr>
          <w:t xml:space="preserve"> </w:t>
        </w:r>
      </w:smartTag>
      <w:r w:rsidRPr="004B4C6F">
        <w:rPr>
          <w:rFonts w:ascii="Calibri" w:hAnsi="Calibri" w:cs="Calibri"/>
        </w:rPr>
        <w:t>személy</w:t>
      </w:r>
      <w:smartTag w:uri="urn:schemas-microsoft-com:office:smarttags" w:element="PersonName">
        <w:r w:rsidRPr="004B4C6F">
          <w:rPr>
            <w:rFonts w:ascii="Calibri" w:hAnsi="Calibri" w:cs="Calibri"/>
          </w:rPr>
          <w:t xml:space="preserve"> </w:t>
        </w:r>
      </w:smartTag>
      <w:r w:rsidRPr="004B4C6F">
        <w:rPr>
          <w:rFonts w:ascii="Calibri" w:hAnsi="Calibri" w:cs="Calibri"/>
        </w:rPr>
        <w:t>neve: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E-mail cím: ………………………………………………………………….</w:t>
      </w:r>
    </w:p>
    <w:p w:rsidR="00B954C0" w:rsidRPr="004B4C6F" w:rsidRDefault="00B954C0" w:rsidP="00B954C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Telefonszám: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Kapcsolattartásra kijelölt személy neve, elérhetősége (e-mail cím/telefon/fax szám): ………………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leader="dot" w:pos="9356"/>
        </w:tabs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B4C6F">
        <w:rPr>
          <w:rFonts w:ascii="Calibri" w:hAnsi="Calibri" w:cs="Calibri"/>
          <w:b/>
        </w:rPr>
        <w:t>Ajánlati ár:</w:t>
      </w:r>
    </w:p>
    <w:p w:rsidR="00B954C0" w:rsidRPr="004B4C6F" w:rsidRDefault="00B954C0" w:rsidP="00B954C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2693"/>
      </w:tblGrid>
      <w:tr w:rsidR="00B954C0" w:rsidRPr="004B4C6F" w:rsidTr="00B954C0">
        <w:trPr>
          <w:jc w:val="center"/>
        </w:trPr>
        <w:tc>
          <w:tcPr>
            <w:tcW w:w="453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B954C0" w:rsidRPr="004B4C6F" w:rsidRDefault="00B954C0" w:rsidP="00F2492D">
            <w:pPr>
              <w:jc w:val="both"/>
              <w:rPr>
                <w:rFonts w:ascii="Calibri" w:hAnsi="Calibri" w:cs="Calibri"/>
              </w:rPr>
            </w:pPr>
            <w:r w:rsidRPr="004B4C6F">
              <w:rPr>
                <w:rFonts w:ascii="Calibri" w:hAnsi="Calibri" w:cs="Calibri"/>
              </w:rPr>
              <w:t>1. Ajánlati összár (ÁFA nélkül, Ft/48 hónap)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54C0" w:rsidRPr="004B4C6F" w:rsidRDefault="00B954C0" w:rsidP="00F2492D">
            <w:pPr>
              <w:jc w:val="right"/>
              <w:rPr>
                <w:rFonts w:ascii="Calibri" w:hAnsi="Calibri" w:cs="Calibri"/>
              </w:rPr>
            </w:pPr>
            <w:r w:rsidRPr="004B4C6F">
              <w:rPr>
                <w:rFonts w:ascii="Calibri" w:hAnsi="Calibri" w:cs="Calibri"/>
              </w:rPr>
              <w:t xml:space="preserve">………..…… </w:t>
            </w:r>
          </w:p>
        </w:tc>
      </w:tr>
    </w:tbl>
    <w:p w:rsidR="00B954C0" w:rsidRPr="004B4C6F" w:rsidRDefault="00B954C0" w:rsidP="00B954C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spacing w:before="120"/>
        <w:ind w:right="142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B954C0" w:rsidRPr="004B4C6F" w:rsidRDefault="00B954C0" w:rsidP="00B954C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……………………, 2020. év ................... hó ........ nap</w:t>
      </w:r>
    </w:p>
    <w:p w:rsidR="00B954C0" w:rsidRPr="004B4C6F" w:rsidRDefault="00B954C0" w:rsidP="00B954C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>.....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>Ajánlattevő cégszerű aláírása</w:t>
      </w:r>
    </w:p>
    <w:p w:rsidR="00B954C0" w:rsidRPr="004B4C6F" w:rsidRDefault="00B954C0" w:rsidP="00B954C0">
      <w:pPr>
        <w:tabs>
          <w:tab w:val="right" w:pos="5670"/>
          <w:tab w:val="right" w:leader="dot" w:pos="8505"/>
        </w:tabs>
        <w:spacing w:line="360" w:lineRule="auto"/>
        <w:ind w:right="424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4B4C6F">
        <w:rPr>
          <w:rFonts w:ascii="Calibri" w:hAnsi="Calibri" w:cs="Calibri"/>
          <w:caps/>
          <w:spacing w:val="40"/>
        </w:rPr>
        <w:br w:type="page"/>
      </w:r>
      <w:r w:rsidRPr="004B4C6F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:rsidR="00B954C0" w:rsidRPr="004B4C6F" w:rsidRDefault="00B954C0" w:rsidP="00B954C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954C0" w:rsidRPr="004B4C6F" w:rsidRDefault="00B954C0" w:rsidP="00B954C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  <w:r w:rsidRPr="004B4C6F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:rsidR="00B954C0" w:rsidRPr="004B4C6F" w:rsidRDefault="00B954C0" w:rsidP="00B954C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954C0" w:rsidRPr="004B4C6F" w:rsidRDefault="00B954C0" w:rsidP="00B954C0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4B4C6F">
        <w:rPr>
          <w:rFonts w:ascii="Calibri" w:hAnsi="Calibri" w:cs="Calibri"/>
          <w:b/>
        </w:rPr>
        <w:t>Címzett:</w:t>
      </w:r>
      <w:r w:rsidRPr="004B4C6F">
        <w:rPr>
          <w:rFonts w:ascii="Calibri" w:hAnsi="Calibri" w:cs="Calibri"/>
        </w:rPr>
        <w:tab/>
      </w:r>
      <w:r w:rsidRPr="004B4C6F">
        <w:rPr>
          <w:rFonts w:ascii="Calibri" w:hAnsi="Calibri" w:cs="Calibri"/>
          <w:b/>
        </w:rPr>
        <w:t>Budapesti Közlekedési Zártkörűen Működő Részvénytársaság</w:t>
      </w:r>
    </w:p>
    <w:p w:rsidR="00B954C0" w:rsidRPr="004B4C6F" w:rsidRDefault="00B954C0" w:rsidP="00B954C0">
      <w:pPr>
        <w:tabs>
          <w:tab w:val="left" w:pos="1440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  <w:b/>
        </w:rPr>
        <w:tab/>
      </w:r>
      <w:r w:rsidRPr="004B4C6F">
        <w:rPr>
          <w:rFonts w:ascii="Calibri" w:hAnsi="Calibri" w:cs="Calibri"/>
        </w:rPr>
        <w:t>Stratégiai és Beszerzési Igazgatóság</w:t>
      </w:r>
    </w:p>
    <w:p w:rsidR="00B954C0" w:rsidRPr="004B4C6F" w:rsidRDefault="00B954C0" w:rsidP="00B954C0">
      <w:pPr>
        <w:tabs>
          <w:tab w:val="left" w:pos="1440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>Beszerzési Főosztály</w:t>
      </w:r>
    </w:p>
    <w:p w:rsidR="00B954C0" w:rsidRPr="004B4C6F" w:rsidRDefault="00B954C0" w:rsidP="00B954C0">
      <w:pPr>
        <w:tabs>
          <w:tab w:val="left" w:pos="1440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>1980 Budapest Akácfa u. 15.</w:t>
      </w:r>
    </w:p>
    <w:p w:rsidR="00B954C0" w:rsidRPr="004B4C6F" w:rsidRDefault="00B954C0" w:rsidP="00B954C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widowControl w:val="0"/>
        <w:autoSpaceDE w:val="0"/>
        <w:autoSpaceDN w:val="0"/>
        <w:adjustRightInd w:val="0"/>
        <w:ind w:left="1843" w:right="141" w:hanging="1843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 xml:space="preserve">Az eljárás tárgya: </w:t>
      </w:r>
      <w:r w:rsidRPr="004B4C6F">
        <w:rPr>
          <w:rFonts w:asciiTheme="minorHAnsi" w:hAnsiTheme="minorHAnsi" w:cstheme="minorHAnsi"/>
          <w:b/>
          <w:w w:val="101"/>
          <w:szCs w:val="24"/>
        </w:rPr>
        <w:t>Fogaskerekű telephelyen járműmozgató tolópad karbantartása, eseti javítása</w:t>
      </w:r>
    </w:p>
    <w:p w:rsidR="00B954C0" w:rsidRPr="004B4C6F" w:rsidRDefault="00B954C0" w:rsidP="00B954C0">
      <w:pPr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Az eljárás száma:   V-57/20.</w:t>
      </w:r>
    </w:p>
    <w:p w:rsidR="00B954C0" w:rsidRPr="004B4C6F" w:rsidRDefault="00B954C0" w:rsidP="00B954C0">
      <w:pPr>
        <w:tabs>
          <w:tab w:val="left" w:pos="25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left" w:pos="25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left" w:leader="dot" w:pos="5580"/>
        </w:tabs>
        <w:spacing w:before="120"/>
        <w:ind w:right="142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Alulírott ...................................(név) a ………………………………….(</w:t>
      </w:r>
      <w:r w:rsidRPr="004B4C6F">
        <w:rPr>
          <w:rFonts w:ascii="Calibri" w:hAnsi="Calibri" w:cs="Calibri"/>
          <w:i/>
        </w:rPr>
        <w:t>cég neve</w:t>
      </w:r>
      <w:r w:rsidRPr="004B4C6F">
        <w:rPr>
          <w:rFonts w:ascii="Calibri" w:hAnsi="Calibri" w:cs="Calibri"/>
        </w:rPr>
        <w:t>), mint Ajánlattevő nevében nyilatkozattételre jogosult személy a BKV Zrt., mint Ajánlatkérő BKV Zrt. V-57/20. számú, „</w:t>
      </w:r>
      <w:r w:rsidRPr="004B4C6F">
        <w:rPr>
          <w:rFonts w:asciiTheme="minorHAnsi" w:hAnsiTheme="minorHAnsi" w:cstheme="minorHAnsi"/>
          <w:b/>
          <w:w w:val="101"/>
          <w:szCs w:val="24"/>
        </w:rPr>
        <w:t>Fogaskerekű telephelyen járműmozgató tolópad karbantartása, eseti javítása</w:t>
      </w:r>
      <w:r w:rsidRPr="004B4C6F">
        <w:rPr>
          <w:rFonts w:ascii="Calibri" w:hAnsi="Calibri" w:cs="Calibri"/>
          <w:b/>
        </w:rPr>
        <w:t>”</w:t>
      </w:r>
      <w:r w:rsidRPr="004B4C6F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B954C0" w:rsidRPr="004B4C6F" w:rsidRDefault="00B954C0" w:rsidP="00B954C0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2675"/>
        <w:gridCol w:w="2305"/>
        <w:gridCol w:w="2878"/>
      </w:tblGrid>
      <w:tr w:rsidR="00B954C0" w:rsidRPr="004B4C6F" w:rsidTr="00F2492D">
        <w:trPr>
          <w:jc w:val="center"/>
        </w:trPr>
        <w:tc>
          <w:tcPr>
            <w:tcW w:w="1218" w:type="dxa"/>
            <w:vAlign w:val="center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4B4C6F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4B4C6F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4B4C6F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4B4C6F">
              <w:rPr>
                <w:rFonts w:ascii="Calibri" w:hAnsi="Calibri" w:cs="Calibri"/>
              </w:rPr>
              <w:t>Közreműködés mértéke (%)</w:t>
            </w:r>
          </w:p>
        </w:tc>
      </w:tr>
      <w:tr w:rsidR="00B954C0" w:rsidRPr="004B4C6F" w:rsidTr="00F2492D">
        <w:trPr>
          <w:jc w:val="center"/>
        </w:trPr>
        <w:tc>
          <w:tcPr>
            <w:tcW w:w="1218" w:type="dxa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4B4C6F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954C0" w:rsidRPr="004B4C6F" w:rsidTr="00F2492D">
        <w:trPr>
          <w:jc w:val="center"/>
        </w:trPr>
        <w:tc>
          <w:tcPr>
            <w:tcW w:w="1218" w:type="dxa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4B4C6F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954C0" w:rsidRPr="004B4C6F" w:rsidTr="00F2492D">
        <w:trPr>
          <w:jc w:val="center"/>
        </w:trPr>
        <w:tc>
          <w:tcPr>
            <w:tcW w:w="1218" w:type="dxa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4B4C6F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954C0" w:rsidRPr="004B4C6F" w:rsidRDefault="00B954C0" w:rsidP="00F2492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954C0" w:rsidRPr="004B4C6F" w:rsidRDefault="00B954C0" w:rsidP="00B954C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……………………, 2020. év ................... hó ........ nap</w:t>
      </w:r>
    </w:p>
    <w:p w:rsidR="00B954C0" w:rsidRPr="004B4C6F" w:rsidRDefault="00B954C0" w:rsidP="00B954C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>.....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>Ajánlattevő cégszerű aláírása</w:t>
      </w:r>
    </w:p>
    <w:p w:rsidR="00B954C0" w:rsidRPr="004B4C6F" w:rsidRDefault="00B954C0" w:rsidP="00B954C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954C0" w:rsidRPr="004B4C6F" w:rsidRDefault="00B954C0" w:rsidP="00B954C0">
      <w:pPr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pos="5670"/>
          <w:tab w:val="right" w:leader="dot" w:pos="8505"/>
        </w:tabs>
        <w:spacing w:line="360" w:lineRule="auto"/>
        <w:ind w:right="424"/>
        <w:jc w:val="right"/>
        <w:rPr>
          <w:rFonts w:ascii="Calibri" w:hAnsi="Calibri" w:cs="Calibri"/>
          <w:b/>
          <w:caps/>
          <w:spacing w:val="40"/>
        </w:rPr>
      </w:pPr>
      <w:r w:rsidRPr="004B4C6F">
        <w:rPr>
          <w:rFonts w:ascii="Calibri" w:hAnsi="Calibri" w:cs="Calibri"/>
        </w:rPr>
        <w:br w:type="page"/>
      </w:r>
      <w:r w:rsidRPr="004B4C6F">
        <w:rPr>
          <w:rFonts w:ascii="Calibri" w:hAnsi="Calibri" w:cs="Calibri"/>
          <w:b/>
          <w:caps/>
          <w:spacing w:val="40"/>
        </w:rPr>
        <w:lastRenderedPageBreak/>
        <w:t>3. számú melléklet</w:t>
      </w:r>
    </w:p>
    <w:p w:rsidR="00B954C0" w:rsidRPr="004B4C6F" w:rsidRDefault="00B954C0" w:rsidP="00B954C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954C0" w:rsidRPr="004B4C6F" w:rsidRDefault="00B954C0" w:rsidP="00B954C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4B4C6F">
        <w:rPr>
          <w:rFonts w:ascii="Calibri" w:hAnsi="Calibri" w:cs="Calibri"/>
          <w:b/>
          <w:bCs/>
          <w:caps/>
        </w:rPr>
        <w:t>Versenyeztetési eljárásban ajánlattevői nyilatkozat</w:t>
      </w:r>
      <w:r w:rsidRPr="004B4C6F">
        <w:rPr>
          <w:rStyle w:val="Lbjegyzet-hivatkozs"/>
          <w:rFonts w:ascii="Calibri" w:hAnsi="Calibri" w:cs="Calibri"/>
        </w:rPr>
        <w:footnoteReference w:id="1"/>
      </w:r>
    </w:p>
    <w:p w:rsidR="00B954C0" w:rsidRPr="004B4C6F" w:rsidRDefault="00B954C0" w:rsidP="00B954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4B4C6F">
        <w:rPr>
          <w:rFonts w:ascii="Calibri" w:hAnsi="Calibri" w:cs="Calibri"/>
          <w:b/>
          <w:bCs/>
        </w:rPr>
        <w:t>(kizáró okok nyilatkozata)</w:t>
      </w:r>
    </w:p>
    <w:p w:rsidR="00B954C0" w:rsidRPr="004B4C6F" w:rsidRDefault="00B954C0" w:rsidP="00B954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B954C0" w:rsidRPr="004B4C6F" w:rsidRDefault="00B954C0" w:rsidP="00B954C0">
      <w:pPr>
        <w:widowControl w:val="0"/>
        <w:autoSpaceDE w:val="0"/>
        <w:autoSpaceDN w:val="0"/>
        <w:adjustRightInd w:val="0"/>
        <w:ind w:left="1985" w:hanging="1985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 xml:space="preserve">Az eljárás tárgya: </w:t>
      </w:r>
      <w:r w:rsidRPr="004B4C6F">
        <w:rPr>
          <w:rFonts w:asciiTheme="minorHAnsi" w:hAnsiTheme="minorHAnsi" w:cstheme="minorHAnsi"/>
          <w:b/>
          <w:w w:val="101"/>
          <w:szCs w:val="24"/>
        </w:rPr>
        <w:t>Fogaskerekű telephelyen járműmozgató tolópad karbantartása, eseti javítása</w:t>
      </w:r>
    </w:p>
    <w:p w:rsidR="00B954C0" w:rsidRPr="004B4C6F" w:rsidRDefault="00B954C0" w:rsidP="00B954C0">
      <w:pPr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Az eljárás száma:      V-57/20.</w:t>
      </w:r>
    </w:p>
    <w:p w:rsidR="00B954C0" w:rsidRPr="004B4C6F" w:rsidRDefault="00B954C0" w:rsidP="00B954C0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ind w:right="141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 xml:space="preserve">Alulírott </w:t>
      </w:r>
      <w:r w:rsidRPr="004B4C6F">
        <w:rPr>
          <w:rFonts w:ascii="Calibri" w:hAnsi="Calibri" w:cs="Calibri"/>
        </w:rPr>
        <w:tab/>
        <w:t xml:space="preserve">, mint a(z) </w:t>
      </w:r>
      <w:r w:rsidRPr="004B4C6F">
        <w:rPr>
          <w:rFonts w:ascii="Calibri" w:hAnsi="Calibri" w:cs="Calibri"/>
        </w:rPr>
        <w:tab/>
        <w:t xml:space="preserve">….................. (cégnév, székhely) Ajánlattevő cégjegyzésre jogosult képviselője jelen nyilatkozat aláírásával kijelentem, hogy a(z) </w:t>
      </w:r>
    </w:p>
    <w:p w:rsidR="00B954C0" w:rsidRPr="004B4C6F" w:rsidRDefault="00B954C0" w:rsidP="00B954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B954C0" w:rsidRPr="004B4C6F" w:rsidRDefault="00B954C0" w:rsidP="00B954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B4C6F">
        <w:rPr>
          <w:rFonts w:ascii="Calibri" w:hAnsi="Calibri" w:cs="Calibri"/>
        </w:rPr>
        <w:t>…………………………… (cégnév) mint Ajánlattevő</w:t>
      </w:r>
    </w:p>
    <w:p w:rsidR="00B954C0" w:rsidRPr="004B4C6F" w:rsidRDefault="00B954C0" w:rsidP="00B954C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left" w:pos="426"/>
        </w:tabs>
        <w:autoSpaceDE w:val="0"/>
        <w:autoSpaceDN w:val="0"/>
        <w:adjustRightInd w:val="0"/>
        <w:ind w:left="426" w:right="141" w:hanging="284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a)</w:t>
      </w:r>
      <w:r w:rsidRPr="004B4C6F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B954C0" w:rsidRPr="004B4C6F" w:rsidRDefault="00B954C0" w:rsidP="00B954C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b)</w:t>
      </w:r>
      <w:r w:rsidRPr="004B4C6F">
        <w:rPr>
          <w:rFonts w:ascii="Calibri" w:hAnsi="Calibri" w:cs="Calibri"/>
        </w:rPr>
        <w:tab/>
        <w:t xml:space="preserve">Nem függesztette fel tevékenységét; </w:t>
      </w:r>
    </w:p>
    <w:p w:rsidR="00B954C0" w:rsidRPr="004B4C6F" w:rsidRDefault="00B954C0" w:rsidP="00B954C0">
      <w:pPr>
        <w:tabs>
          <w:tab w:val="left" w:pos="426"/>
        </w:tabs>
        <w:autoSpaceDE w:val="0"/>
        <w:autoSpaceDN w:val="0"/>
        <w:adjustRightInd w:val="0"/>
        <w:ind w:left="426" w:right="141" w:hanging="284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c)</w:t>
      </w:r>
      <w:r w:rsidRPr="004B4C6F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B954C0" w:rsidRPr="004B4C6F" w:rsidRDefault="00B954C0" w:rsidP="00B954C0">
      <w:pPr>
        <w:tabs>
          <w:tab w:val="left" w:pos="426"/>
        </w:tabs>
        <w:autoSpaceDE w:val="0"/>
        <w:autoSpaceDN w:val="0"/>
        <w:adjustRightInd w:val="0"/>
        <w:ind w:left="426" w:right="141" w:hanging="284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d)</w:t>
      </w:r>
      <w:r w:rsidRPr="004B4C6F">
        <w:rPr>
          <w:rFonts w:ascii="Calibri" w:hAnsi="Calibri" w:cs="Calibri"/>
        </w:rPr>
        <w:tab/>
        <w:t>Nem került jogerősen eltiltásra közbeszerzési eljárásokban való részvételtől;</w:t>
      </w:r>
    </w:p>
    <w:p w:rsidR="00B954C0" w:rsidRPr="004B4C6F" w:rsidRDefault="00B954C0" w:rsidP="00B954C0">
      <w:pPr>
        <w:tabs>
          <w:tab w:val="left" w:pos="426"/>
        </w:tabs>
        <w:autoSpaceDE w:val="0"/>
        <w:autoSpaceDN w:val="0"/>
        <w:adjustRightInd w:val="0"/>
        <w:ind w:left="426" w:right="141" w:hanging="284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e)</w:t>
      </w:r>
      <w:r w:rsidRPr="004B4C6F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B954C0" w:rsidRPr="004B4C6F" w:rsidRDefault="00B954C0" w:rsidP="00B954C0">
      <w:pPr>
        <w:tabs>
          <w:tab w:val="left" w:pos="426"/>
        </w:tabs>
        <w:autoSpaceDE w:val="0"/>
        <w:autoSpaceDN w:val="0"/>
        <w:adjustRightInd w:val="0"/>
        <w:ind w:left="426" w:right="141" w:hanging="284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B954C0" w:rsidRPr="004B4C6F" w:rsidRDefault="00B954C0" w:rsidP="00B954C0">
      <w:pPr>
        <w:tabs>
          <w:tab w:val="right" w:leader="dot" w:pos="3119"/>
          <w:tab w:val="right" w:leader="dot" w:pos="4111"/>
        </w:tabs>
        <w:ind w:right="141"/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leader="dot" w:pos="3119"/>
          <w:tab w:val="right" w:leader="dot" w:pos="4111"/>
        </w:tabs>
        <w:ind w:right="141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Tudomásul veszem, hogy a kizáró okok fennállta vagy azok eljárás során történő bekövetkezése esetén Ajánlatkérő az ajánlatunkat érvénytelenné nyilváníthatja.</w:t>
      </w:r>
    </w:p>
    <w:p w:rsidR="00B954C0" w:rsidRPr="004B4C6F" w:rsidRDefault="00B954C0" w:rsidP="00B954C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……………………, 2020. év ................... hó ........ nap</w:t>
      </w:r>
    </w:p>
    <w:p w:rsidR="00B954C0" w:rsidRPr="004B4C6F" w:rsidRDefault="00B954C0" w:rsidP="00B954C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>.....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>Ajánlattevő cégszerű aláírása</w:t>
      </w:r>
    </w:p>
    <w:p w:rsidR="00B954C0" w:rsidRPr="004B4C6F" w:rsidRDefault="00B954C0" w:rsidP="00B954C0">
      <w:pPr>
        <w:tabs>
          <w:tab w:val="right" w:pos="5670"/>
          <w:tab w:val="right" w:leader="dot" w:pos="8505"/>
        </w:tabs>
        <w:spacing w:line="360" w:lineRule="auto"/>
        <w:ind w:right="424"/>
        <w:jc w:val="right"/>
        <w:rPr>
          <w:rFonts w:ascii="Calibri" w:hAnsi="Calibri" w:cs="Calibri"/>
          <w:caps/>
          <w:spacing w:val="40"/>
          <w:szCs w:val="24"/>
        </w:rPr>
      </w:pPr>
      <w:r w:rsidRPr="004B4C6F">
        <w:rPr>
          <w:rFonts w:ascii="Calibri" w:hAnsi="Calibri" w:cs="Calibri"/>
        </w:rPr>
        <w:br w:type="page"/>
      </w:r>
      <w:r w:rsidRPr="004B4C6F">
        <w:rPr>
          <w:rFonts w:ascii="Calibri" w:hAnsi="Calibri" w:cs="Calibri"/>
          <w:b/>
          <w:caps/>
          <w:spacing w:val="40"/>
          <w:szCs w:val="24"/>
        </w:rPr>
        <w:lastRenderedPageBreak/>
        <w:t>4. SZÁMÚ melléklet</w:t>
      </w:r>
    </w:p>
    <w:p w:rsidR="00B954C0" w:rsidRPr="004B4C6F" w:rsidRDefault="00B954C0" w:rsidP="00B954C0">
      <w:pPr>
        <w:spacing w:line="276" w:lineRule="auto"/>
        <w:jc w:val="center"/>
        <w:rPr>
          <w:rFonts w:ascii="Calibri" w:hAnsi="Calibri" w:cs="Calibri"/>
          <w:b/>
        </w:rPr>
      </w:pPr>
    </w:p>
    <w:p w:rsidR="00B954C0" w:rsidRPr="004B4C6F" w:rsidRDefault="00B954C0" w:rsidP="00B954C0">
      <w:pPr>
        <w:spacing w:line="276" w:lineRule="auto"/>
        <w:jc w:val="center"/>
        <w:rPr>
          <w:rFonts w:ascii="Calibri" w:hAnsi="Calibri" w:cs="Calibri"/>
          <w:b/>
          <w:caps/>
        </w:rPr>
      </w:pPr>
    </w:p>
    <w:p w:rsidR="00B954C0" w:rsidRPr="004B4C6F" w:rsidRDefault="00B954C0" w:rsidP="00B954C0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4B4C6F">
        <w:rPr>
          <w:rFonts w:ascii="Calibri" w:hAnsi="Calibri" w:cs="Calibri"/>
          <w:b/>
          <w:caps/>
        </w:rPr>
        <w:t>Referencia nyilatkozat*</w:t>
      </w:r>
    </w:p>
    <w:p w:rsidR="00B954C0" w:rsidRPr="004B4C6F" w:rsidRDefault="00B954C0" w:rsidP="00B954C0">
      <w:pPr>
        <w:spacing w:line="276" w:lineRule="auto"/>
        <w:jc w:val="center"/>
        <w:rPr>
          <w:rFonts w:ascii="Calibri" w:hAnsi="Calibri" w:cs="Calibri"/>
          <w:b/>
        </w:rPr>
      </w:pPr>
    </w:p>
    <w:p w:rsidR="00B954C0" w:rsidRPr="004B4C6F" w:rsidRDefault="00B954C0" w:rsidP="00B954C0">
      <w:pPr>
        <w:spacing w:line="276" w:lineRule="auto"/>
        <w:jc w:val="center"/>
        <w:rPr>
          <w:rFonts w:ascii="Calibri" w:hAnsi="Calibri" w:cs="Calibri"/>
          <w:b/>
        </w:rPr>
      </w:pPr>
    </w:p>
    <w:p w:rsidR="00B954C0" w:rsidRPr="004B4C6F" w:rsidRDefault="00B954C0" w:rsidP="00B954C0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344"/>
        <w:gridCol w:w="1755"/>
        <w:gridCol w:w="1595"/>
        <w:gridCol w:w="1045"/>
        <w:gridCol w:w="2044"/>
      </w:tblGrid>
      <w:tr w:rsidR="00B954C0" w:rsidRPr="004B4C6F" w:rsidTr="00F2492D">
        <w:trPr>
          <w:trHeight w:val="883"/>
        </w:trPr>
        <w:tc>
          <w:tcPr>
            <w:tcW w:w="635" w:type="pct"/>
            <w:vAlign w:val="center"/>
          </w:tcPr>
          <w:p w:rsidR="00B954C0" w:rsidRPr="004B4C6F" w:rsidRDefault="00B954C0" w:rsidP="00F2492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B4C6F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B954C0" w:rsidRPr="004B4C6F" w:rsidRDefault="00B954C0" w:rsidP="00F2492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B4C6F">
              <w:rPr>
                <w:rFonts w:ascii="Calibri" w:hAnsi="Calibri" w:cs="Calibri"/>
                <w:b/>
                <w:sz w:val="20"/>
              </w:rPr>
              <w:t>(kezdő és befejező időpontja, év/hó/nap)</w:t>
            </w:r>
          </w:p>
        </w:tc>
        <w:tc>
          <w:tcPr>
            <w:tcW w:w="882" w:type="pct"/>
            <w:vAlign w:val="center"/>
          </w:tcPr>
          <w:p w:rsidR="00B954C0" w:rsidRPr="004B4C6F" w:rsidRDefault="00B954C0" w:rsidP="00F2492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B4C6F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1111" w:type="pct"/>
            <w:vAlign w:val="center"/>
          </w:tcPr>
          <w:p w:rsidR="00B954C0" w:rsidRPr="004B4C6F" w:rsidRDefault="00B954C0" w:rsidP="00F2492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B4C6F">
              <w:rPr>
                <w:rFonts w:ascii="Calibri" w:hAnsi="Calibri" w:cs="Calibri"/>
                <w:b/>
                <w:sz w:val="20"/>
              </w:rPr>
              <w:t xml:space="preserve">A </w:t>
            </w:r>
          </w:p>
          <w:p w:rsidR="00B954C0" w:rsidRPr="004B4C6F" w:rsidRDefault="00B954C0" w:rsidP="00F2492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B4C6F">
              <w:rPr>
                <w:rFonts w:ascii="Calibri" w:hAnsi="Calibri" w:cs="Calibri"/>
                <w:b/>
                <w:sz w:val="20"/>
              </w:rPr>
              <w:t>szolgáltatás</w:t>
            </w:r>
          </w:p>
          <w:p w:rsidR="00B954C0" w:rsidRPr="004B4C6F" w:rsidRDefault="00B954C0" w:rsidP="00F2492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B4C6F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B954C0" w:rsidRPr="004B4C6F" w:rsidRDefault="00B954C0" w:rsidP="00F2492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4" w:type="pct"/>
            <w:vAlign w:val="center"/>
          </w:tcPr>
          <w:p w:rsidR="00B954C0" w:rsidRPr="004B4C6F" w:rsidRDefault="00B954C0" w:rsidP="00F2492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B4C6F">
              <w:rPr>
                <w:rFonts w:ascii="Calibri" w:hAnsi="Calibri" w:cs="Calibri"/>
                <w:b/>
                <w:sz w:val="20"/>
              </w:rPr>
              <w:t>Ellenszolgáltatás összege</w:t>
            </w:r>
          </w:p>
        </w:tc>
        <w:tc>
          <w:tcPr>
            <w:tcW w:w="566" w:type="pct"/>
            <w:vAlign w:val="center"/>
          </w:tcPr>
          <w:p w:rsidR="00B954C0" w:rsidRPr="004B4C6F" w:rsidRDefault="00B954C0" w:rsidP="00F2492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B4C6F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  <w:p w:rsidR="00B954C0" w:rsidRPr="004B4C6F" w:rsidRDefault="00B954C0" w:rsidP="00F2492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B4C6F">
              <w:rPr>
                <w:rFonts w:ascii="Calibri" w:hAnsi="Calibri" w:cs="Calibri"/>
                <w:b/>
                <w:sz w:val="20"/>
              </w:rPr>
              <w:t>igen/nem</w:t>
            </w:r>
          </w:p>
        </w:tc>
        <w:tc>
          <w:tcPr>
            <w:tcW w:w="1272" w:type="pct"/>
            <w:vAlign w:val="center"/>
          </w:tcPr>
          <w:p w:rsidR="00B954C0" w:rsidRPr="004B4C6F" w:rsidRDefault="00B954C0" w:rsidP="00F2492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B4C6F">
              <w:rPr>
                <w:rFonts w:ascii="Calibri" w:hAnsi="Calibri" w:cs="Calibri"/>
                <w:b/>
                <w:sz w:val="20"/>
              </w:rPr>
              <w:t>A teljesítéssel kapcsolatban felvilágosítást adó személy neve, elérhetősége</w:t>
            </w:r>
          </w:p>
        </w:tc>
      </w:tr>
      <w:tr w:rsidR="00B954C0" w:rsidRPr="004B4C6F" w:rsidTr="00F2492D">
        <w:trPr>
          <w:trHeight w:val="300"/>
        </w:trPr>
        <w:tc>
          <w:tcPr>
            <w:tcW w:w="635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2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11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34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66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72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B954C0" w:rsidRPr="004B4C6F" w:rsidTr="00F2492D">
        <w:trPr>
          <w:trHeight w:val="284"/>
        </w:trPr>
        <w:tc>
          <w:tcPr>
            <w:tcW w:w="635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2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11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34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66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72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B954C0" w:rsidRPr="004B4C6F" w:rsidTr="00F2492D">
        <w:trPr>
          <w:trHeight w:val="284"/>
        </w:trPr>
        <w:tc>
          <w:tcPr>
            <w:tcW w:w="635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2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11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34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66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72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B954C0" w:rsidRPr="004B4C6F" w:rsidTr="00F2492D">
        <w:trPr>
          <w:trHeight w:val="300"/>
        </w:trPr>
        <w:tc>
          <w:tcPr>
            <w:tcW w:w="635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2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11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34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66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72" w:type="pct"/>
          </w:tcPr>
          <w:p w:rsidR="00B954C0" w:rsidRPr="004B4C6F" w:rsidRDefault="00B954C0" w:rsidP="00F2492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B954C0" w:rsidRPr="004B4C6F" w:rsidRDefault="00B954C0" w:rsidP="00B954C0">
      <w:pPr>
        <w:spacing w:line="276" w:lineRule="auto"/>
        <w:jc w:val="center"/>
        <w:rPr>
          <w:rFonts w:ascii="Calibri" w:hAnsi="Calibri" w:cs="Calibri"/>
        </w:rPr>
      </w:pPr>
    </w:p>
    <w:p w:rsidR="00B954C0" w:rsidRPr="004B4C6F" w:rsidRDefault="00B954C0" w:rsidP="00B954C0">
      <w:pPr>
        <w:spacing w:line="276" w:lineRule="auto"/>
        <w:jc w:val="center"/>
        <w:rPr>
          <w:rFonts w:ascii="Calibri" w:hAnsi="Calibri" w:cs="Calibri"/>
        </w:rPr>
      </w:pPr>
    </w:p>
    <w:p w:rsidR="00B954C0" w:rsidRPr="004B4C6F" w:rsidRDefault="00B954C0" w:rsidP="00B954C0">
      <w:pPr>
        <w:spacing w:line="276" w:lineRule="auto"/>
        <w:jc w:val="center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……………………, 2020. év ................... hó ........ nap</w:t>
      </w:r>
    </w:p>
    <w:p w:rsidR="00B954C0" w:rsidRPr="004B4C6F" w:rsidRDefault="00B954C0" w:rsidP="00B954C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>.....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>Ajánlattevő cégszerű aláírása</w:t>
      </w: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  <w:i/>
          <w:sz w:val="22"/>
          <w:szCs w:val="22"/>
        </w:rPr>
      </w:pPr>
      <w:r w:rsidRPr="004B4C6F">
        <w:rPr>
          <w:rFonts w:ascii="Calibri" w:hAnsi="Calibri" w:cs="Calibri"/>
          <w:i/>
          <w:sz w:val="22"/>
          <w:szCs w:val="22"/>
        </w:rPr>
        <w:t xml:space="preserve">*Ajánlattevő választása szerint az előírt referencia követelménynek megfelelése igazolására referencia nyilatkozatot vagy referencia igazolást nyújthat be. </w:t>
      </w:r>
    </w:p>
    <w:p w:rsidR="00B954C0" w:rsidRPr="004B4C6F" w:rsidRDefault="00B954C0" w:rsidP="00B954C0">
      <w:pPr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spacing w:line="276" w:lineRule="auto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B954C0" w:rsidRPr="004B4C6F" w:rsidRDefault="00B954C0" w:rsidP="00B954C0">
      <w:pPr>
        <w:pStyle w:val="Cmsor2"/>
        <w:keepNext w:val="0"/>
        <w:spacing w:before="0" w:after="0" w:line="360" w:lineRule="auto"/>
        <w:ind w:right="424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4B4C6F">
        <w:rPr>
          <w:rFonts w:ascii="Calibri" w:hAnsi="Calibri" w:cs="Calibri"/>
        </w:rPr>
        <w:br w:type="page"/>
      </w:r>
      <w:r w:rsidRPr="004B4C6F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5. SZÁMÚ melléklet</w:t>
      </w:r>
    </w:p>
    <w:p w:rsidR="00B954C0" w:rsidRPr="004B4C6F" w:rsidRDefault="00B954C0" w:rsidP="00B954C0">
      <w:pPr>
        <w:spacing w:line="276" w:lineRule="auto"/>
        <w:jc w:val="center"/>
        <w:rPr>
          <w:rFonts w:ascii="Calibri" w:hAnsi="Calibri" w:cs="Calibri"/>
          <w:b/>
        </w:rPr>
      </w:pPr>
    </w:p>
    <w:p w:rsidR="00B954C0" w:rsidRPr="004B4C6F" w:rsidRDefault="00B954C0" w:rsidP="00B954C0">
      <w:pPr>
        <w:spacing w:line="276" w:lineRule="auto"/>
        <w:jc w:val="center"/>
        <w:rPr>
          <w:rFonts w:ascii="Calibri" w:hAnsi="Calibri" w:cs="Calibri"/>
          <w:b/>
        </w:rPr>
      </w:pPr>
      <w:r w:rsidRPr="004B4C6F">
        <w:rPr>
          <w:rFonts w:ascii="Calibri" w:hAnsi="Calibri" w:cs="Calibri"/>
          <w:b/>
        </w:rPr>
        <w:t>REFERENCIA IGAZOLÁS</w:t>
      </w:r>
    </w:p>
    <w:p w:rsidR="00B954C0" w:rsidRPr="004B4C6F" w:rsidRDefault="00B954C0" w:rsidP="00B954C0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4B4C6F">
        <w:rPr>
          <w:rFonts w:ascii="Calibri" w:hAnsi="Calibri" w:cs="Calibri"/>
          <w:i/>
          <w:caps/>
        </w:rPr>
        <w:t>(Referenciát adó által töltendő ki!)</w:t>
      </w:r>
    </w:p>
    <w:p w:rsidR="00B954C0" w:rsidRPr="004B4C6F" w:rsidRDefault="00B954C0" w:rsidP="00B954C0">
      <w:pPr>
        <w:spacing w:line="276" w:lineRule="auto"/>
        <w:jc w:val="center"/>
        <w:rPr>
          <w:rFonts w:ascii="Calibri" w:hAnsi="Calibri" w:cs="Calibri"/>
          <w:b/>
        </w:rPr>
      </w:pPr>
    </w:p>
    <w:p w:rsidR="00B954C0" w:rsidRPr="004B4C6F" w:rsidRDefault="00B954C0" w:rsidP="00B954C0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4B4C6F">
        <w:rPr>
          <w:rFonts w:ascii="Calibri" w:hAnsi="Calibri" w:cs="Calibri"/>
        </w:rPr>
        <w:t xml:space="preserve">A referencia igazolást kiállító szervezet megnevezése: 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4B4C6F">
        <w:rPr>
          <w:rFonts w:ascii="Calibri" w:hAnsi="Calibri" w:cs="Calibri"/>
        </w:rPr>
        <w:t>A referencia igazolást kiállító személy</w:t>
      </w:r>
    </w:p>
    <w:p w:rsidR="00B954C0" w:rsidRPr="004B4C6F" w:rsidRDefault="00B954C0" w:rsidP="00B954C0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4B4C6F">
        <w:rPr>
          <w:rFonts w:ascii="Calibri" w:hAnsi="Calibri" w:cs="Calibri"/>
        </w:rPr>
        <w:t xml:space="preserve">neve: 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4B4C6F">
        <w:rPr>
          <w:rFonts w:ascii="Calibri" w:hAnsi="Calibri" w:cs="Calibri"/>
        </w:rPr>
        <w:t xml:space="preserve">beosztása: 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4B4C6F">
        <w:rPr>
          <w:rFonts w:ascii="Calibri" w:hAnsi="Calibri" w:cs="Calibri"/>
        </w:rPr>
        <w:t xml:space="preserve">elérhetősége: 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4B4C6F">
        <w:rPr>
          <w:rFonts w:ascii="Calibri" w:hAnsi="Calibri" w:cs="Calibri"/>
        </w:rPr>
        <w:t xml:space="preserve">A szállítást/szolgáltatást teljesítő cég megnevezése: 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4B4C6F">
        <w:rPr>
          <w:rFonts w:ascii="Calibri" w:hAnsi="Calibri" w:cs="Calibri"/>
        </w:rPr>
        <w:t>A teljesítés adatai:</w:t>
      </w:r>
    </w:p>
    <w:p w:rsidR="00B954C0" w:rsidRPr="004B4C6F" w:rsidRDefault="00B954C0" w:rsidP="00B954C0">
      <w:pPr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4B4C6F">
        <w:rPr>
          <w:rFonts w:ascii="Calibri" w:hAnsi="Calibri" w:cs="Calibri"/>
        </w:rPr>
        <w:t>A szolgáltatás tárgya: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4B4C6F">
        <w:rPr>
          <w:rFonts w:ascii="Calibri" w:hAnsi="Calibri" w:cs="Calibri"/>
        </w:rPr>
        <w:t xml:space="preserve">A teljesítés ideje (kezdő és befejező időpontja, év/hó/nap): 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4B4C6F">
        <w:rPr>
          <w:rFonts w:ascii="Calibri" w:hAnsi="Calibri" w:cs="Calibri"/>
        </w:rPr>
        <w:t xml:space="preserve">A teljesítés helye: 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4B4C6F">
        <w:rPr>
          <w:rFonts w:ascii="Calibri" w:hAnsi="Calibri" w:cs="Calibri"/>
        </w:rPr>
        <w:t xml:space="preserve">Az ellenszolgáltatás összege: 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4B4C6F">
        <w:rPr>
          <w:rFonts w:ascii="Calibri" w:hAnsi="Calibri" w:cs="Calibri"/>
        </w:rPr>
        <w:t>Nyilatkozat, hogy a teljesítés az előírásoknak és a szerződésnek megfelelően történt-e:</w:t>
      </w:r>
    </w:p>
    <w:p w:rsidR="00B954C0" w:rsidRPr="004B4C6F" w:rsidRDefault="00B954C0" w:rsidP="00B954C0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4B4C6F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</w:t>
      </w:r>
      <w:r w:rsidRPr="004B4C6F">
        <w:rPr>
          <w:rFonts w:ascii="Calibri" w:hAnsi="Calibri" w:cs="Calibri"/>
        </w:rPr>
        <w:t xml:space="preserve">…, 2020. év </w:t>
      </w:r>
      <w:r w:rsidRPr="004B4C6F">
        <w:rPr>
          <w:rFonts w:ascii="Calibri" w:hAnsi="Calibri" w:cs="Calibri"/>
        </w:rPr>
        <w:tab/>
        <w:t xml:space="preserve">………….… hó </w:t>
      </w:r>
      <w:r w:rsidRPr="004B4C6F">
        <w:rPr>
          <w:rFonts w:ascii="Calibri" w:hAnsi="Calibri" w:cs="Calibri"/>
        </w:rPr>
        <w:tab/>
        <w:t xml:space="preserve"> …..nap.     </w:t>
      </w:r>
    </w:p>
    <w:p w:rsidR="00B954C0" w:rsidRPr="004B4C6F" w:rsidRDefault="00B954C0" w:rsidP="00B954C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</w:r>
      <w:r w:rsidRPr="004B4C6F">
        <w:rPr>
          <w:rFonts w:ascii="Calibri" w:hAnsi="Calibri" w:cs="Calibri"/>
        </w:rPr>
        <w:tab/>
        <w:t>…</w:t>
      </w:r>
    </w:p>
    <w:p w:rsidR="00B954C0" w:rsidRDefault="00B954C0" w:rsidP="00B954C0">
      <w:pPr>
        <w:tabs>
          <w:tab w:val="center" w:pos="7088"/>
        </w:tabs>
        <w:spacing w:line="276" w:lineRule="auto"/>
        <w:rPr>
          <w:rFonts w:ascii="Calibri" w:hAnsi="Calibri" w:cs="Calibri"/>
          <w:i/>
        </w:rPr>
      </w:pPr>
      <w:r w:rsidRPr="004B4C6F">
        <w:rPr>
          <w:rFonts w:ascii="Calibri" w:hAnsi="Calibri" w:cs="Calibri"/>
        </w:rPr>
        <w:tab/>
      </w:r>
      <w:r w:rsidRPr="004B4C6F">
        <w:rPr>
          <w:rFonts w:ascii="Calibri" w:hAnsi="Calibri" w:cs="Calibri"/>
          <w:i/>
        </w:rPr>
        <w:t>Név</w:t>
      </w:r>
      <w:r>
        <w:rPr>
          <w:rFonts w:ascii="Calibri" w:hAnsi="Calibri" w:cs="Calibri"/>
          <w:i/>
        </w:rPr>
        <w:t xml:space="preserve"> </w:t>
      </w:r>
    </w:p>
    <w:p w:rsidR="00B954C0" w:rsidRPr="004B4C6F" w:rsidRDefault="00B954C0" w:rsidP="00B954C0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/>
        </w:rPr>
        <w:tab/>
      </w:r>
      <w:r w:rsidRPr="004B4C6F">
        <w:rPr>
          <w:rFonts w:ascii="Calibri" w:hAnsi="Calibri" w:cs="Calibri"/>
          <w:i/>
        </w:rPr>
        <w:t>(nyomtatott) és cégszerű aláírás</w:t>
      </w:r>
    </w:p>
    <w:p w:rsidR="00B954C0" w:rsidRPr="004B4C6F" w:rsidRDefault="00B954C0" w:rsidP="00B954C0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>(</w:t>
      </w:r>
      <w:r w:rsidRPr="004B4C6F">
        <w:rPr>
          <w:rFonts w:ascii="Calibri" w:hAnsi="Calibri" w:cs="Calibri"/>
          <w:i/>
        </w:rPr>
        <w:t>a referenciát kiállító részéről</w:t>
      </w:r>
      <w:r w:rsidRPr="004B4C6F">
        <w:rPr>
          <w:rFonts w:ascii="Calibri" w:hAnsi="Calibri" w:cs="Calibri"/>
        </w:rPr>
        <w:t>)</w:t>
      </w:r>
    </w:p>
    <w:p w:rsidR="00B954C0" w:rsidRPr="004B4C6F" w:rsidRDefault="00B954C0" w:rsidP="00B954C0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  <w:i/>
          <w:sz w:val="22"/>
          <w:szCs w:val="22"/>
        </w:rPr>
      </w:pPr>
      <w:r w:rsidRPr="004B4C6F">
        <w:rPr>
          <w:rFonts w:ascii="Calibri" w:hAnsi="Calibri" w:cs="Calibri"/>
          <w:i/>
          <w:sz w:val="22"/>
          <w:szCs w:val="22"/>
        </w:rPr>
        <w:t xml:space="preserve">*Ajánlattevő választása szerint az előírt referencia követelménynek megfelelése igazolására referencia nyilatkozatot vagy referencia igazolást nyújthat be. </w:t>
      </w:r>
    </w:p>
    <w:p w:rsidR="00B954C0" w:rsidRPr="004B4C6F" w:rsidRDefault="00B954C0" w:rsidP="00B954C0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:rsidR="00B954C0" w:rsidRPr="004B4C6F" w:rsidRDefault="00B954C0" w:rsidP="00B954C0">
      <w:pPr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4B4C6F">
        <w:rPr>
          <w:rFonts w:ascii="Calibri" w:hAnsi="Calibri" w:cs="Calibri"/>
        </w:rPr>
        <w:br w:type="page"/>
      </w:r>
      <w:r w:rsidRPr="004B4C6F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6. számú melléklet</w:t>
      </w:r>
    </w:p>
    <w:p w:rsidR="00B954C0" w:rsidRPr="004B4C6F" w:rsidRDefault="00B954C0" w:rsidP="00B954C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954C0" w:rsidRPr="004B4C6F" w:rsidRDefault="00B954C0" w:rsidP="00B954C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4B4C6F">
        <w:rPr>
          <w:rFonts w:ascii="Calibri" w:hAnsi="Calibri" w:cs="Calibri"/>
          <w:b/>
          <w:bCs/>
        </w:rPr>
        <w:t>Egyéb nyilatkozat</w:t>
      </w:r>
    </w:p>
    <w:p w:rsidR="00B954C0" w:rsidRPr="004B4C6F" w:rsidRDefault="00B954C0" w:rsidP="00B954C0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B954C0" w:rsidRPr="004B4C6F" w:rsidRDefault="00B954C0" w:rsidP="00B954C0">
      <w:pPr>
        <w:widowControl w:val="0"/>
        <w:autoSpaceDE w:val="0"/>
        <w:autoSpaceDN w:val="0"/>
        <w:adjustRightInd w:val="0"/>
        <w:ind w:left="1985" w:hanging="1985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 xml:space="preserve">Az eljárás tárgya: </w:t>
      </w:r>
      <w:r w:rsidRPr="004B4C6F">
        <w:rPr>
          <w:rFonts w:asciiTheme="minorHAnsi" w:hAnsiTheme="minorHAnsi" w:cstheme="minorHAnsi"/>
          <w:b/>
          <w:w w:val="101"/>
          <w:szCs w:val="24"/>
        </w:rPr>
        <w:t>Fogaskerekű telephelyen járműmozgató tolópad karbantartása, eseti javítása</w:t>
      </w:r>
    </w:p>
    <w:p w:rsidR="00B954C0" w:rsidRPr="004B4C6F" w:rsidRDefault="00B954C0" w:rsidP="00B954C0">
      <w:pPr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Az eljárás száma:      V-57/20.</w:t>
      </w:r>
    </w:p>
    <w:p w:rsidR="00B954C0" w:rsidRPr="004B4C6F" w:rsidRDefault="00B954C0" w:rsidP="00B954C0">
      <w:pPr>
        <w:jc w:val="both"/>
        <w:rPr>
          <w:rFonts w:ascii="Calibri" w:hAnsi="Calibri" w:cs="Calibri"/>
          <w:b/>
        </w:rPr>
      </w:pPr>
    </w:p>
    <w:p w:rsidR="00B954C0" w:rsidRPr="004B4C6F" w:rsidRDefault="00B954C0" w:rsidP="00B954C0">
      <w:pPr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:rsidR="00B954C0" w:rsidRPr="004B4C6F" w:rsidRDefault="00B954C0" w:rsidP="00B954C0">
      <w:pPr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B954C0" w:rsidRPr="004B4C6F" w:rsidRDefault="00B954C0" w:rsidP="00B954C0">
      <w:pPr>
        <w:pStyle w:val="Listaszerbekezds"/>
        <w:numPr>
          <w:ilvl w:val="0"/>
          <w:numId w:val="2"/>
        </w:numPr>
        <w:tabs>
          <w:tab w:val="right" w:leader="dot" w:pos="9356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az általunk vállalt jótállás időtartama az átadás-átvételtő számított … hónap (legalább 12 hónap);</w:t>
      </w:r>
    </w:p>
    <w:p w:rsidR="00B954C0" w:rsidRPr="004B4C6F" w:rsidRDefault="00B954C0" w:rsidP="00B954C0">
      <w:pPr>
        <w:pStyle w:val="BKV"/>
        <w:numPr>
          <w:ilvl w:val="0"/>
          <w:numId w:val="2"/>
        </w:numPr>
        <w:spacing w:line="240" w:lineRule="auto"/>
        <w:ind w:right="141"/>
        <w:rPr>
          <w:rFonts w:asciiTheme="minorHAnsi" w:hAnsiTheme="minorHAnsi" w:cstheme="minorHAnsi"/>
          <w:w w:val="101"/>
          <w:szCs w:val="24"/>
        </w:rPr>
      </w:pPr>
      <w:r w:rsidRPr="004B4C6F">
        <w:rPr>
          <w:rFonts w:asciiTheme="minorHAnsi" w:hAnsiTheme="minorHAnsi" w:cstheme="minorHAnsi"/>
          <w:w w:val="101"/>
          <w:szCs w:val="24"/>
        </w:rPr>
        <w:t>az eseti javítások (rendkívüli karbantartások) esetében a jótállás – Ajánlattevő által végzett munkától függetlenül – a teljes javított berendezésre és az általunk beépített alkatrészekre, anyagokra is kiterjed;</w:t>
      </w:r>
    </w:p>
    <w:p w:rsidR="00B954C0" w:rsidRPr="004B4C6F" w:rsidRDefault="00B954C0" w:rsidP="00B954C0">
      <w:pPr>
        <w:pStyle w:val="Listaszerbekezds"/>
        <w:numPr>
          <w:ilvl w:val="0"/>
          <w:numId w:val="2"/>
        </w:numPr>
        <w:tabs>
          <w:tab w:val="left" w:pos="0"/>
          <w:tab w:val="right" w:leader="dot" w:pos="9356"/>
        </w:tabs>
        <w:autoSpaceDE w:val="0"/>
        <w:autoSpaceDN w:val="0"/>
        <w:adjustRightInd w:val="0"/>
        <w:spacing w:before="120"/>
        <w:ind w:right="282"/>
        <w:jc w:val="both"/>
        <w:rPr>
          <w:rFonts w:asciiTheme="minorHAnsi" w:hAnsiTheme="minorHAnsi" w:cstheme="minorHAnsi"/>
          <w:szCs w:val="24"/>
        </w:rPr>
      </w:pPr>
      <w:r w:rsidRPr="004B4C6F">
        <w:rPr>
          <w:rFonts w:ascii="Calibri" w:hAnsi="Calibri" w:cs="Calibri"/>
        </w:rPr>
        <w:t xml:space="preserve"> </w:t>
      </w:r>
      <w:r w:rsidRPr="004B4C6F">
        <w:rPr>
          <w:rFonts w:asciiTheme="minorHAnsi" w:hAnsiTheme="minorHAnsi" w:cstheme="minorHAnsi"/>
          <w:szCs w:val="24"/>
        </w:rPr>
        <w:t>az eseti javítási (rendkívüli karbantartási) feladatok tekintetében a hibabejelentés fogadását követően a javítást 6 órán belül megkezdem és 48 órán belül befejezem;</w:t>
      </w:r>
    </w:p>
    <w:p w:rsidR="00B954C0" w:rsidRPr="004B4C6F" w:rsidRDefault="00B954C0" w:rsidP="00B954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4B4C6F">
        <w:rPr>
          <w:rFonts w:ascii="Calibri" w:hAnsi="Calibri" w:cs="Calibri"/>
          <w:szCs w:val="24"/>
        </w:rPr>
        <w:t>tudomásul vesszük, hogy ajánlatkérő a megrendeléseket e-mailen küldi, melynek érdekében – nyertesség esetén – biztosítjuk a megrendelések egyetlen e-mail címen fogadását;</w:t>
      </w:r>
    </w:p>
    <w:p w:rsidR="00B954C0" w:rsidRPr="004B4C6F" w:rsidRDefault="00B954C0" w:rsidP="00B954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4B4C6F">
        <w:rPr>
          <w:rFonts w:ascii="Calibri" w:hAnsi="Calibri" w:cs="Calibri"/>
          <w:szCs w:val="24"/>
        </w:rPr>
        <w:t>tudomásul vesszük, hogy amennyiben ajánlatkérő – legalább az elektronikus levelezési rendszer által küldött kézbesítési visszaigazolással – a megrendelés megadott e-mail címre történő elektronikus megküldését igazolni tudja, a megrendelést kézbesítettnek tekintjük;</w:t>
      </w:r>
    </w:p>
    <w:p w:rsidR="00B954C0" w:rsidRPr="004B4C6F" w:rsidRDefault="00B954C0" w:rsidP="00B954C0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az Ajánlatkérő honlapján (www.bkv.hu/adatvedelmi_tajekoztatas_beszerzesek) található személyes adatkezeléssel kapcsolatos tájékoztatóban foglaltakat megismertük és azt a szerződés megkötése és teljesítése során eljáró munkavállalóival, illetve az érdek- és tevékenységi körében azzal kapcsolatban eljáró egyéb személyekkel is ismertettük,</w:t>
      </w:r>
    </w:p>
    <w:p w:rsidR="00B954C0" w:rsidRPr="004B4C6F" w:rsidRDefault="00B954C0" w:rsidP="00B954C0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nyilatkozom, hogy az Ajánlatkérőnek nyújtott szolgáltatások kapcsán:</w:t>
      </w:r>
    </w:p>
    <w:p w:rsidR="00B954C0" w:rsidRPr="004B4C6F" w:rsidRDefault="00B954C0" w:rsidP="00B954C0">
      <w:pPr>
        <w:tabs>
          <w:tab w:val="left" w:pos="2268"/>
          <w:tab w:val="left" w:leader="dot" w:pos="6840"/>
        </w:tabs>
        <w:ind w:left="1843"/>
        <w:jc w:val="center"/>
        <w:rPr>
          <w:rFonts w:ascii="Calibri" w:hAnsi="Calibri" w:cs="Calibri"/>
        </w:rPr>
      </w:pPr>
      <w:r w:rsidRPr="004B4C6F">
        <w:rPr>
          <w:rFonts w:ascii="Calibri" w:hAnsi="Calibri" w:cs="Calibri"/>
        </w:rPr>
        <w:t>adatfeldolgozónak minősülök /nem minősülök adatfeldolgozónak*</w:t>
      </w:r>
    </w:p>
    <w:p w:rsidR="00B954C0" w:rsidRPr="004B4C6F" w:rsidRDefault="00B954C0" w:rsidP="00B954C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>……………………, 2020. év ................... hó ........ nap</w:t>
      </w:r>
    </w:p>
    <w:p w:rsidR="00B954C0" w:rsidRPr="004B4C6F" w:rsidRDefault="00B954C0" w:rsidP="00B954C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954C0" w:rsidRPr="004B4C6F" w:rsidRDefault="00B954C0" w:rsidP="00B954C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>.....</w:t>
      </w:r>
      <w:r w:rsidRPr="004B4C6F">
        <w:rPr>
          <w:rFonts w:ascii="Calibri" w:hAnsi="Calibri" w:cs="Calibri"/>
        </w:rPr>
        <w:tab/>
      </w:r>
    </w:p>
    <w:p w:rsidR="00B954C0" w:rsidRPr="004B4C6F" w:rsidRDefault="00B954C0" w:rsidP="00B954C0">
      <w:pPr>
        <w:tabs>
          <w:tab w:val="center" w:pos="7020"/>
        </w:tabs>
        <w:jc w:val="both"/>
        <w:rPr>
          <w:rFonts w:ascii="Calibri" w:hAnsi="Calibri" w:cs="Calibri"/>
        </w:rPr>
      </w:pPr>
      <w:r w:rsidRPr="004B4C6F">
        <w:rPr>
          <w:rFonts w:ascii="Calibri" w:hAnsi="Calibri" w:cs="Calibri"/>
        </w:rPr>
        <w:tab/>
        <w:t>Ajánlattevő cégszerű aláírása</w:t>
      </w:r>
    </w:p>
    <w:p w:rsidR="0039365D" w:rsidRPr="00B954C0" w:rsidRDefault="00B954C0" w:rsidP="00B954C0">
      <w:pPr>
        <w:jc w:val="both"/>
      </w:pPr>
      <w:r w:rsidRPr="004B4C6F">
        <w:rPr>
          <w:rFonts w:ascii="Calibri" w:hAnsi="Calibri" w:cs="Calibri"/>
        </w:rPr>
        <w:t>*A megfelelő válasz aláhúzandó</w:t>
      </w:r>
    </w:p>
    <w:sectPr w:rsidR="0039365D" w:rsidRPr="00B95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C0" w:rsidRDefault="00D53BC0" w:rsidP="00B954C0">
      <w:r>
        <w:separator/>
      </w:r>
    </w:p>
  </w:endnote>
  <w:endnote w:type="continuationSeparator" w:id="0">
    <w:p w:rsidR="00D53BC0" w:rsidRDefault="00D53BC0" w:rsidP="00B9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35" w:rsidRDefault="00C2573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35" w:rsidRDefault="00C2573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35" w:rsidRDefault="00C257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C0" w:rsidRDefault="00D53BC0" w:rsidP="00B954C0">
      <w:r>
        <w:separator/>
      </w:r>
    </w:p>
  </w:footnote>
  <w:footnote w:type="continuationSeparator" w:id="0">
    <w:p w:rsidR="00D53BC0" w:rsidRDefault="00D53BC0" w:rsidP="00B954C0">
      <w:r>
        <w:continuationSeparator/>
      </w:r>
    </w:p>
  </w:footnote>
  <w:footnote w:id="1">
    <w:p w:rsidR="00B954C0" w:rsidRPr="00D34A10" w:rsidRDefault="00B954C0" w:rsidP="00B954C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</w:t>
      </w:r>
      <w:r w:rsidRPr="00E85BE0">
        <w:rPr>
          <w:rFonts w:asciiTheme="minorHAnsi" w:hAnsiTheme="minorHAnsi" w:cs="Arial"/>
          <w:sz w:val="20"/>
        </w:rPr>
        <w:t>esetén Ajánlatkérő dönthet arról, hogy ajánlattevővel nem kíván szerződést kötni, ezért az ajánlattevő ki van zárva az ajánlattételből. A</w:t>
      </w:r>
      <w:r w:rsidRPr="00D34A10">
        <w:rPr>
          <w:rFonts w:asciiTheme="minorHAnsi" w:hAnsiTheme="minorHAnsi" w:cs="Arial"/>
          <w:sz w:val="20"/>
        </w:rPr>
        <w:t xml:space="preserve">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B954C0" w:rsidRPr="00D34A10" w:rsidRDefault="00B954C0" w:rsidP="00B954C0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B954C0" w:rsidRPr="00511AB6" w:rsidRDefault="00B954C0" w:rsidP="00B954C0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35" w:rsidRDefault="00C2573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C0" w:rsidRDefault="00B954C0" w:rsidP="00B954C0">
    <w:pPr>
      <w:pStyle w:val="lfej"/>
      <w:tabs>
        <w:tab w:val="clear" w:pos="9072"/>
        <w:tab w:val="right" w:pos="9356"/>
      </w:tabs>
      <w:ind w:right="424"/>
      <w:rPr>
        <w:rFonts w:asciiTheme="minorHAnsi" w:hAnsiTheme="minorHAnsi"/>
        <w:sz w:val="22"/>
        <w:szCs w:val="22"/>
        <w:u w:val="single"/>
      </w:rPr>
    </w:pPr>
    <w:r w:rsidRPr="00F90B8E">
      <w:rPr>
        <w:noProof/>
        <w:u w:val="single"/>
        <w:lang w:eastAsia="hu-HU"/>
      </w:rPr>
      <w:drawing>
        <wp:inline distT="0" distB="0" distL="0" distR="0" wp14:anchorId="700994B8" wp14:editId="3A9B4A62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0B8E">
      <w:rPr>
        <w:u w:val="single"/>
      </w:rPr>
      <w:tab/>
    </w:r>
    <w:r w:rsidRPr="00F90B8E">
      <w:rPr>
        <w:rFonts w:asciiTheme="minorHAnsi" w:hAnsiTheme="minorHAnsi"/>
        <w:sz w:val="22"/>
        <w:szCs w:val="22"/>
        <w:u w:val="single"/>
      </w:rPr>
      <w:t>Ajánlati felhívás</w:t>
    </w:r>
    <w:r w:rsidRPr="00F90B8E">
      <w:rPr>
        <w:rFonts w:asciiTheme="minorHAnsi" w:hAnsiTheme="minorHAnsi"/>
        <w:sz w:val="22"/>
        <w:szCs w:val="22"/>
        <w:u w:val="single"/>
      </w:rPr>
      <w:tab/>
      <w:t>BKV Zrt. V-57</w:t>
    </w:r>
    <w:r>
      <w:rPr>
        <w:rFonts w:asciiTheme="minorHAnsi" w:hAnsiTheme="minorHAnsi"/>
        <w:sz w:val="22"/>
        <w:szCs w:val="22"/>
        <w:u w:val="single"/>
      </w:rPr>
      <w:t>/</w:t>
    </w:r>
    <w:r w:rsidRPr="00F90B8E">
      <w:rPr>
        <w:rFonts w:asciiTheme="minorHAnsi" w:hAnsiTheme="minorHAnsi"/>
        <w:sz w:val="22"/>
        <w:szCs w:val="22"/>
        <w:u w:val="single"/>
      </w:rPr>
      <w:t>20.</w:t>
    </w:r>
  </w:p>
  <w:p w:rsidR="00B954C0" w:rsidRDefault="00B954C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35" w:rsidRDefault="00C257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D9307A"/>
    <w:multiLevelType w:val="hybridMultilevel"/>
    <w:tmpl w:val="4BA2FBEC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0"/>
    <w:rsid w:val="000D000D"/>
    <w:rsid w:val="0039365D"/>
    <w:rsid w:val="00B954C0"/>
    <w:rsid w:val="00C25735"/>
    <w:rsid w:val="00D53BC0"/>
    <w:rsid w:val="00F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5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954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954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link w:val="BKVChar"/>
    <w:rsid w:val="00B954C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B954C0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B95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B954C0"/>
    <w:rPr>
      <w:vertAlign w:val="superscript"/>
    </w:rPr>
  </w:style>
  <w:style w:type="character" w:customStyle="1" w:styleId="BKVChar">
    <w:name w:val="BKV Char"/>
    <w:link w:val="BKV"/>
    <w:locked/>
    <w:rsid w:val="00B954C0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99"/>
    <w:qFormat/>
    <w:rsid w:val="00B954C0"/>
    <w:pPr>
      <w:ind w:left="708"/>
    </w:p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"/>
    <w:basedOn w:val="Bekezdsalapbettpusa"/>
    <w:link w:val="Listaszerbekezds"/>
    <w:uiPriority w:val="99"/>
    <w:qFormat/>
    <w:rsid w:val="00B954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nhideWhenUsed/>
    <w:rsid w:val="00B954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54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B954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54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2020-03-27T11:12:00Z</dcterms:created>
  <dcterms:modified xsi:type="dcterms:W3CDTF">2020-03-27T11:12:00Z</dcterms:modified>
</cp:coreProperties>
</file>