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55" w:rsidRDefault="00A03A55" w:rsidP="00A03A55">
      <w:pPr>
        <w:jc w:val="center"/>
        <w:rPr>
          <w:sz w:val="24"/>
          <w:szCs w:val="24"/>
        </w:rPr>
      </w:pPr>
      <w:r>
        <w:rPr>
          <w:sz w:val="24"/>
          <w:szCs w:val="24"/>
        </w:rPr>
        <w:t>V-214/14 sz. eljárás során feltett kérdések, adott válaszok</w:t>
      </w:r>
    </w:p>
    <w:p w:rsidR="00A03A55" w:rsidRDefault="00A03A55" w:rsidP="00A03A55">
      <w:pPr>
        <w:jc w:val="both"/>
        <w:rPr>
          <w:sz w:val="24"/>
          <w:szCs w:val="24"/>
        </w:rPr>
      </w:pPr>
    </w:p>
    <w:p w:rsidR="00A03A55" w:rsidRDefault="00A03A55" w:rsidP="00A03A55">
      <w:pPr>
        <w:jc w:val="both"/>
        <w:rPr>
          <w:sz w:val="24"/>
          <w:szCs w:val="24"/>
        </w:rPr>
      </w:pPr>
    </w:p>
    <w:p w:rsidR="00A03A55" w:rsidRPr="00A03A55" w:rsidRDefault="00A03A55" w:rsidP="00A03A55">
      <w:pPr>
        <w:ind w:left="1985" w:hanging="1985"/>
        <w:jc w:val="both"/>
        <w:rPr>
          <w:sz w:val="24"/>
          <w:szCs w:val="24"/>
        </w:rPr>
      </w:pPr>
      <w:r>
        <w:rPr>
          <w:sz w:val="24"/>
          <w:szCs w:val="24"/>
        </w:rPr>
        <w:t>Tárgy: pontosítás kérése</w:t>
      </w:r>
    </w:p>
    <w:p w:rsidR="00A03A55" w:rsidRPr="00A03A55" w:rsidRDefault="00A03A55" w:rsidP="00A03A55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Kérdés:</w:t>
      </w:r>
      <w:r>
        <w:rPr>
          <w:sz w:val="24"/>
          <w:szCs w:val="24"/>
        </w:rPr>
        <w:tab/>
      </w:r>
      <w:r w:rsidRPr="00A03A55">
        <w:rPr>
          <w:sz w:val="24"/>
          <w:szCs w:val="24"/>
        </w:rPr>
        <w:t xml:space="preserve">Tisztelt </w:t>
      </w:r>
      <w:proofErr w:type="gramStart"/>
      <w:r w:rsidRPr="00A03A55">
        <w:rPr>
          <w:sz w:val="24"/>
          <w:szCs w:val="24"/>
        </w:rPr>
        <w:t>Kiíró !</w:t>
      </w:r>
      <w:proofErr w:type="gramEnd"/>
      <w:r w:rsidRPr="00A03A55">
        <w:rPr>
          <w:sz w:val="24"/>
          <w:szCs w:val="24"/>
        </w:rPr>
        <w:t xml:space="preserve"> Az "A" rész kenőolaj szűrők részajánlat esetében kérjük konkrétan megjelölni azon szűrőmárkákat</w:t>
      </w:r>
      <w:r w:rsidR="00A0337C">
        <w:rPr>
          <w:sz w:val="24"/>
          <w:szCs w:val="24"/>
        </w:rPr>
        <w:t xml:space="preserve">, </w:t>
      </w:r>
      <w:bookmarkStart w:id="0" w:name="_GoBack"/>
      <w:bookmarkEnd w:id="0"/>
      <w:proofErr w:type="gramStart"/>
      <w:r w:rsidR="00A0337C">
        <w:rPr>
          <w:sz w:val="24"/>
          <w:szCs w:val="24"/>
        </w:rPr>
        <w:t>gyártmányokat</w:t>
      </w:r>
      <w:proofErr w:type="gramEnd"/>
      <w:r w:rsidR="00A0337C">
        <w:rPr>
          <w:sz w:val="24"/>
          <w:szCs w:val="24"/>
        </w:rPr>
        <w:t xml:space="preserve"> amelyeket elfoga</w:t>
      </w:r>
      <w:r w:rsidRPr="00A03A55">
        <w:rPr>
          <w:sz w:val="24"/>
          <w:szCs w:val="24"/>
        </w:rPr>
        <w:t xml:space="preserve">dnak "OE" termékként. </w:t>
      </w:r>
      <w:proofErr w:type="gramStart"/>
      <w:r w:rsidRPr="00A03A55">
        <w:rPr>
          <w:sz w:val="24"/>
          <w:szCs w:val="24"/>
        </w:rPr>
        <w:t>Kérjük</w:t>
      </w:r>
      <w:proofErr w:type="gramEnd"/>
      <w:r w:rsidRPr="00A03A55">
        <w:rPr>
          <w:sz w:val="24"/>
          <w:szCs w:val="24"/>
        </w:rPr>
        <w:t xml:space="preserve"> jelezzék, hogy mit értenek "hitelt érdemlő" "OE" igazolás alatt. IKARUS autóbusz szűrők esetében gyári háttér </w:t>
      </w:r>
      <w:proofErr w:type="gramStart"/>
      <w:r w:rsidRPr="00A03A55">
        <w:rPr>
          <w:sz w:val="24"/>
          <w:szCs w:val="24"/>
        </w:rPr>
        <w:t>hiányában</w:t>
      </w:r>
      <w:proofErr w:type="gramEnd"/>
      <w:r w:rsidRPr="00A03A55">
        <w:rPr>
          <w:sz w:val="24"/>
          <w:szCs w:val="24"/>
        </w:rPr>
        <w:t xml:space="preserve"> nincs aki bármely gyártót elismerje "OE" gyártónak. Az ATM 35 szűrőnek nincs a kiírás feltételeinek megfelelő gyártója (az AUTÓTRIB törölte a gyár</w:t>
      </w:r>
      <w:r w:rsidR="00A0337C">
        <w:rPr>
          <w:sz w:val="24"/>
          <w:szCs w:val="24"/>
        </w:rPr>
        <w:t>tmányai közül a terméket) Megí</w:t>
      </w:r>
      <w:r w:rsidRPr="00A03A55">
        <w:rPr>
          <w:sz w:val="24"/>
          <w:szCs w:val="24"/>
        </w:rPr>
        <w:t xml:space="preserve">télésünk szerint a kiírás azon feltételeinek, mely szerint csak </w:t>
      </w:r>
      <w:proofErr w:type="spellStart"/>
      <w:r w:rsidRPr="00A03A55">
        <w:rPr>
          <w:sz w:val="24"/>
          <w:szCs w:val="24"/>
        </w:rPr>
        <w:t>gyártóművi</w:t>
      </w:r>
      <w:proofErr w:type="spellEnd"/>
      <w:r w:rsidRPr="00A03A55">
        <w:rPr>
          <w:sz w:val="24"/>
          <w:szCs w:val="24"/>
        </w:rPr>
        <w:t xml:space="preserve"> első beépítésű vagy hivatalos gyártóműi beszállítói termékek megajá</w:t>
      </w:r>
      <w:r w:rsidR="00A0337C">
        <w:rPr>
          <w:sz w:val="24"/>
          <w:szCs w:val="24"/>
        </w:rPr>
        <w:t>n</w:t>
      </w:r>
      <w:r w:rsidRPr="00A03A55">
        <w:rPr>
          <w:sz w:val="24"/>
          <w:szCs w:val="24"/>
        </w:rPr>
        <w:t xml:space="preserve">lását </w:t>
      </w:r>
      <w:proofErr w:type="gramStart"/>
      <w:r w:rsidRPr="00A03A55">
        <w:rPr>
          <w:sz w:val="24"/>
          <w:szCs w:val="24"/>
        </w:rPr>
        <w:t>fogadja</w:t>
      </w:r>
      <w:proofErr w:type="gramEnd"/>
      <w:r w:rsidRPr="00A03A55">
        <w:rPr>
          <w:sz w:val="24"/>
          <w:szCs w:val="24"/>
        </w:rPr>
        <w:t xml:space="preserve"> el a kiíró nem lehet teljes körben megfelelni és érvényes ajánlatot tenni.   </w:t>
      </w:r>
    </w:p>
    <w:p w:rsidR="00AD131A" w:rsidRPr="00A03A55" w:rsidRDefault="00A03A55" w:rsidP="00A03A55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Válasz:</w:t>
      </w:r>
      <w:r>
        <w:rPr>
          <w:sz w:val="24"/>
          <w:szCs w:val="24"/>
        </w:rPr>
        <w:tab/>
      </w:r>
      <w:r w:rsidRPr="00A03A55">
        <w:rPr>
          <w:sz w:val="24"/>
          <w:szCs w:val="24"/>
        </w:rPr>
        <w:t xml:space="preserve">Ajánlatkérő, a feltett kérdésre az alábbi választ adja: „OE” minősítést hitelt érdemlő módon igazoló dokumentumnak tekintjük, ha a szűrőt a jármű, a fődarab, vagy részegység gyártója gyártja, vagy a szűrő gyártóját az adott típusra vonatkozóan hivatalosan gyári beszállítónak ismeri el. Amennyiben a jármű, vagy a részegység gyártója jogutód nélkül megszűnt, az igényelt és a megajánlott szűrő műszaki paramétereit (befoglaló és csatlakozó méretek, szűrési finomság, nyomásesések, megkerülő szelep nyitónyomása, stb.…) táblázatosan összevetve kell igazolni a megfelelőséget.  </w:t>
      </w:r>
    </w:p>
    <w:p w:rsidR="00A03A55" w:rsidRPr="00A03A55" w:rsidRDefault="00A03A55">
      <w:pPr>
        <w:ind w:left="1985" w:hanging="1985"/>
        <w:jc w:val="both"/>
        <w:rPr>
          <w:sz w:val="24"/>
          <w:szCs w:val="24"/>
        </w:rPr>
      </w:pPr>
    </w:p>
    <w:sectPr w:rsidR="00A03A55" w:rsidRPr="00A0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55"/>
    <w:rsid w:val="00A0337C"/>
    <w:rsid w:val="00A03A55"/>
    <w:rsid w:val="00AD131A"/>
    <w:rsid w:val="00E1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3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3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7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 Gábor László</dc:creator>
  <cp:lastModifiedBy>Pap Gábor László</cp:lastModifiedBy>
  <cp:revision>2</cp:revision>
  <dcterms:created xsi:type="dcterms:W3CDTF">2014-12-10T09:33:00Z</dcterms:created>
  <dcterms:modified xsi:type="dcterms:W3CDTF">2014-12-10T09:38:00Z</dcterms:modified>
</cp:coreProperties>
</file>