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27" w:rsidRPr="00DE6C69" w:rsidRDefault="00B24527" w:rsidP="00B2452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24527" w:rsidRPr="00DE6C69" w:rsidRDefault="00B24527" w:rsidP="00B2452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B24527" w:rsidRPr="00DE6C69" w:rsidRDefault="00B24527" w:rsidP="00B2452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24527" w:rsidRPr="00DE6C69" w:rsidRDefault="00B24527" w:rsidP="00B24527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B24527" w:rsidRPr="00DE6C69" w:rsidRDefault="00B24527" w:rsidP="00B2452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B24527" w:rsidRPr="00DE6C69" w:rsidRDefault="00B24527" w:rsidP="00B2452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B24527" w:rsidRPr="00DE6C69" w:rsidRDefault="00B24527" w:rsidP="00B2452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B24527" w:rsidRPr="00DE6C69" w:rsidRDefault="00B24527" w:rsidP="00B245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24527" w:rsidRDefault="00B24527" w:rsidP="00B245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BF3037">
        <w:rPr>
          <w:rFonts w:asciiTheme="minorHAnsi" w:hAnsiTheme="minorHAnsi" w:cstheme="minorHAnsi"/>
          <w:b/>
          <w:w w:val="101"/>
          <w:szCs w:val="24"/>
        </w:rPr>
        <w:t xml:space="preserve">Metró infrastruktúra és gördülő jármű állomány </w:t>
      </w:r>
      <w:proofErr w:type="spellStart"/>
      <w:r w:rsidRPr="00BF3037">
        <w:rPr>
          <w:rFonts w:asciiTheme="minorHAnsi" w:hAnsiTheme="minorHAnsi" w:cstheme="minorHAnsi"/>
          <w:b/>
          <w:w w:val="101"/>
          <w:szCs w:val="24"/>
        </w:rPr>
        <w:t>infrakamerás</w:t>
      </w:r>
      <w:proofErr w:type="spellEnd"/>
      <w:r w:rsidRPr="00BF3037">
        <w:rPr>
          <w:rFonts w:asciiTheme="minorHAnsi" w:hAnsiTheme="minorHAnsi" w:cstheme="minorHAnsi"/>
          <w:b/>
          <w:w w:val="101"/>
          <w:szCs w:val="24"/>
        </w:rPr>
        <w:t xml:space="preserve"> üzemeltetési és karbantartási diagnosztikai vizsgálata és dokumentálása</w:t>
      </w:r>
    </w:p>
    <w:p w:rsidR="00B24527" w:rsidRPr="00DE6C69" w:rsidRDefault="00B24527" w:rsidP="00B245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296</w:t>
      </w:r>
      <w:r w:rsidRPr="004A52EF">
        <w:rPr>
          <w:rFonts w:ascii="Calibri" w:hAnsi="Calibri" w:cs="Calibri"/>
        </w:rPr>
        <w:t>/14</w:t>
      </w:r>
    </w:p>
    <w:p w:rsidR="00B24527" w:rsidRPr="00DE6C69" w:rsidRDefault="00B24527" w:rsidP="00B24527">
      <w:pPr>
        <w:jc w:val="both"/>
        <w:rPr>
          <w:rFonts w:ascii="Calibri" w:hAnsi="Calibri" w:cs="Calibri"/>
          <w:u w:val="single"/>
        </w:rPr>
      </w:pPr>
    </w:p>
    <w:p w:rsidR="00B24527" w:rsidRPr="00DE6C69" w:rsidRDefault="00B24527" w:rsidP="00B24527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B24527" w:rsidRPr="00DE6C69" w:rsidRDefault="00B24527" w:rsidP="00B24527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B24527" w:rsidRPr="00DE6C69" w:rsidRDefault="00B24527" w:rsidP="00B2452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B24527" w:rsidRPr="00DE6C69" w:rsidRDefault="00B24527" w:rsidP="00B2452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B24527" w:rsidRPr="00DE6C69" w:rsidRDefault="00B24527" w:rsidP="00B2452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B24527" w:rsidRPr="00DE6C69" w:rsidRDefault="00B24527" w:rsidP="00B2452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B24527" w:rsidRPr="00DE6C69" w:rsidRDefault="00B24527" w:rsidP="00B2452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B24527" w:rsidRPr="00DE6C69" w:rsidRDefault="00B24527" w:rsidP="00B24527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B24527" w:rsidRPr="00DE6C69" w:rsidRDefault="00B24527" w:rsidP="00B24527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B24527" w:rsidRPr="00DE6C69" w:rsidRDefault="00B24527" w:rsidP="00B24527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24527" w:rsidRDefault="00B24527" w:rsidP="00B24527">
      <w:pPr>
        <w:rPr>
          <w:rFonts w:asciiTheme="minorHAnsi" w:hAnsiTheme="minorHAnsi" w:cstheme="minorHAnsi"/>
        </w:rPr>
      </w:pPr>
    </w:p>
    <w:p w:rsidR="00B24527" w:rsidRDefault="00B24527" w:rsidP="00B24527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1. sz. függelék mennyiségei:</w:t>
      </w:r>
    </w:p>
    <w:p w:rsidR="00B24527" w:rsidRPr="00B24527" w:rsidRDefault="00B24527" w:rsidP="00B24527">
      <w:pPr>
        <w:pStyle w:val="BKV"/>
        <w:numPr>
          <w:ilvl w:val="0"/>
          <w:numId w:val="3"/>
        </w:numPr>
        <w:spacing w:line="240" w:lineRule="auto"/>
        <w:ind w:left="567"/>
        <w:rPr>
          <w:rFonts w:asciiTheme="minorHAnsi" w:hAnsiTheme="minorHAnsi" w:cstheme="minorHAnsi"/>
          <w:szCs w:val="24"/>
        </w:rPr>
      </w:pPr>
      <w:r w:rsidRPr="00B24527">
        <w:rPr>
          <w:rFonts w:asciiTheme="minorHAnsi" w:hAnsiTheme="minorHAnsi" w:cstheme="minorHAnsi"/>
          <w:szCs w:val="24"/>
        </w:rPr>
        <w:t>Mérnöki óra:</w:t>
      </w:r>
      <w:r w:rsidRPr="00B24527">
        <w:rPr>
          <w:rFonts w:asciiTheme="minorHAnsi" w:hAnsiTheme="minorHAnsi" w:cstheme="minorHAnsi"/>
          <w:szCs w:val="24"/>
        </w:rPr>
        <w:tab/>
      </w:r>
      <w:r w:rsidRPr="00B24527">
        <w:rPr>
          <w:rFonts w:asciiTheme="minorHAnsi" w:hAnsiTheme="minorHAnsi" w:cstheme="minorHAnsi"/>
          <w:szCs w:val="24"/>
        </w:rPr>
        <w:tab/>
      </w:r>
      <w:r w:rsidRPr="00B24527">
        <w:rPr>
          <w:rFonts w:asciiTheme="minorHAnsi" w:hAnsiTheme="minorHAnsi" w:cstheme="minorHAnsi"/>
          <w:szCs w:val="24"/>
        </w:rPr>
        <w:tab/>
      </w:r>
      <w:r w:rsidRPr="00B24527">
        <w:rPr>
          <w:rFonts w:asciiTheme="minorHAnsi" w:hAnsiTheme="minorHAnsi" w:cstheme="minorHAnsi"/>
          <w:szCs w:val="24"/>
        </w:rPr>
        <w:tab/>
      </w:r>
      <w:r w:rsidRPr="00B24527">
        <w:rPr>
          <w:rFonts w:asciiTheme="minorHAnsi" w:hAnsiTheme="minorHAnsi" w:cstheme="minorHAnsi"/>
          <w:szCs w:val="24"/>
        </w:rPr>
        <w:tab/>
      </w:r>
      <w:r w:rsidRPr="00B24527">
        <w:rPr>
          <w:rFonts w:asciiTheme="minorHAnsi" w:hAnsiTheme="minorHAnsi" w:cstheme="minorHAnsi"/>
          <w:szCs w:val="24"/>
        </w:rPr>
        <w:tab/>
      </w:r>
      <w:r w:rsidRPr="00B24527">
        <w:rPr>
          <w:rFonts w:asciiTheme="minorHAnsi" w:hAnsiTheme="minorHAnsi" w:cstheme="minorHAnsi"/>
          <w:szCs w:val="24"/>
        </w:rPr>
        <w:tab/>
        <w:t>…</w:t>
      </w:r>
      <w:proofErr w:type="gramStart"/>
      <w:r w:rsidRPr="00B24527">
        <w:rPr>
          <w:rFonts w:asciiTheme="minorHAnsi" w:hAnsiTheme="minorHAnsi" w:cstheme="minorHAnsi"/>
          <w:szCs w:val="24"/>
        </w:rPr>
        <w:t>…………</w:t>
      </w:r>
      <w:proofErr w:type="gramEnd"/>
      <w:r w:rsidRPr="00B24527">
        <w:rPr>
          <w:rFonts w:asciiTheme="minorHAnsi" w:hAnsiTheme="minorHAnsi" w:cstheme="minorHAnsi"/>
          <w:szCs w:val="24"/>
        </w:rPr>
        <w:t xml:space="preserve"> óra</w:t>
      </w:r>
    </w:p>
    <w:p w:rsidR="00B24527" w:rsidRPr="00B24527" w:rsidRDefault="00B24527" w:rsidP="00B24527">
      <w:pPr>
        <w:pStyle w:val="BKV"/>
        <w:numPr>
          <w:ilvl w:val="0"/>
          <w:numId w:val="3"/>
        </w:numPr>
        <w:spacing w:line="240" w:lineRule="auto"/>
        <w:ind w:left="567"/>
        <w:rPr>
          <w:rFonts w:asciiTheme="minorHAnsi" w:hAnsiTheme="minorHAnsi" w:cstheme="minorHAnsi"/>
          <w:szCs w:val="24"/>
        </w:rPr>
      </w:pPr>
      <w:r w:rsidRPr="00B24527">
        <w:rPr>
          <w:rFonts w:asciiTheme="minorHAnsi" w:hAnsiTheme="minorHAnsi" w:cstheme="minorHAnsi"/>
          <w:szCs w:val="24"/>
        </w:rPr>
        <w:t>Mozgó járműről 3. sín megtáplálásának mérése:</w:t>
      </w:r>
      <w:r w:rsidRPr="00B24527">
        <w:rPr>
          <w:rFonts w:asciiTheme="minorHAnsi" w:hAnsiTheme="minorHAnsi" w:cstheme="minorHAnsi"/>
          <w:szCs w:val="24"/>
        </w:rPr>
        <w:tab/>
      </w:r>
      <w:r w:rsidRPr="00B24527">
        <w:rPr>
          <w:rFonts w:asciiTheme="minorHAnsi" w:hAnsiTheme="minorHAnsi" w:cstheme="minorHAnsi"/>
          <w:szCs w:val="24"/>
        </w:rPr>
        <w:tab/>
        <w:t>…</w:t>
      </w:r>
      <w:proofErr w:type="gramStart"/>
      <w:r w:rsidRPr="00B24527">
        <w:rPr>
          <w:rFonts w:asciiTheme="minorHAnsi" w:hAnsiTheme="minorHAnsi" w:cstheme="minorHAnsi"/>
          <w:szCs w:val="24"/>
        </w:rPr>
        <w:t>………...</w:t>
      </w:r>
      <w:proofErr w:type="gramEnd"/>
      <w:r w:rsidRPr="00B24527">
        <w:rPr>
          <w:rFonts w:asciiTheme="minorHAnsi" w:hAnsiTheme="minorHAnsi" w:cstheme="minorHAnsi"/>
          <w:szCs w:val="24"/>
        </w:rPr>
        <w:t xml:space="preserve"> km</w:t>
      </w:r>
    </w:p>
    <w:p w:rsidR="00B24527" w:rsidRPr="00B24527" w:rsidRDefault="00B24527" w:rsidP="00B24527">
      <w:pPr>
        <w:pStyle w:val="BKV"/>
        <w:numPr>
          <w:ilvl w:val="0"/>
          <w:numId w:val="3"/>
        </w:numPr>
        <w:spacing w:line="240" w:lineRule="auto"/>
        <w:ind w:left="567" w:right="-142"/>
        <w:rPr>
          <w:rFonts w:asciiTheme="minorHAnsi" w:hAnsiTheme="minorHAnsi" w:cstheme="minorHAnsi"/>
          <w:szCs w:val="24"/>
        </w:rPr>
      </w:pPr>
      <w:r w:rsidRPr="00B24527">
        <w:rPr>
          <w:rFonts w:asciiTheme="minorHAnsi" w:hAnsiTheme="minorHAnsi" w:cstheme="minorHAnsi"/>
          <w:szCs w:val="24"/>
        </w:rPr>
        <w:t>Jármű aljának kiálláskori aknából való mérése:</w:t>
      </w:r>
      <w:r w:rsidRPr="00B24527">
        <w:rPr>
          <w:rFonts w:asciiTheme="minorHAnsi" w:hAnsiTheme="minorHAnsi" w:cstheme="minorHAnsi"/>
          <w:szCs w:val="24"/>
        </w:rPr>
        <w:tab/>
      </w:r>
      <w:r w:rsidRPr="00B24527">
        <w:rPr>
          <w:rFonts w:asciiTheme="minorHAnsi" w:hAnsiTheme="minorHAnsi" w:cstheme="minorHAnsi"/>
          <w:szCs w:val="24"/>
        </w:rPr>
        <w:tab/>
        <w:t>…</w:t>
      </w:r>
      <w:proofErr w:type="gramStart"/>
      <w:r w:rsidRPr="00B24527">
        <w:rPr>
          <w:rFonts w:asciiTheme="minorHAnsi" w:hAnsiTheme="minorHAnsi" w:cstheme="minorHAnsi"/>
          <w:szCs w:val="24"/>
        </w:rPr>
        <w:t>…...……</w:t>
      </w:r>
      <w:proofErr w:type="gramEnd"/>
      <w:r w:rsidRPr="00B2452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24527">
        <w:rPr>
          <w:rFonts w:asciiTheme="minorHAnsi" w:hAnsiTheme="minorHAnsi" w:cstheme="minorHAnsi"/>
          <w:szCs w:val="24"/>
        </w:rPr>
        <w:t>metrókocsi</w:t>
      </w:r>
      <w:proofErr w:type="spellEnd"/>
      <w:r w:rsidRPr="00B24527">
        <w:rPr>
          <w:rFonts w:asciiTheme="minorHAnsi" w:hAnsiTheme="minorHAnsi" w:cstheme="minorHAnsi"/>
          <w:szCs w:val="24"/>
        </w:rPr>
        <w:t xml:space="preserve"> (db)</w:t>
      </w:r>
    </w:p>
    <w:p w:rsidR="00B24527" w:rsidRPr="00B24527" w:rsidRDefault="00B24527" w:rsidP="00B24527">
      <w:pPr>
        <w:pStyle w:val="BKV"/>
        <w:numPr>
          <w:ilvl w:val="0"/>
          <w:numId w:val="3"/>
        </w:numPr>
        <w:spacing w:line="240" w:lineRule="auto"/>
        <w:ind w:left="567"/>
        <w:rPr>
          <w:rFonts w:asciiTheme="minorHAnsi" w:hAnsiTheme="minorHAnsi" w:cstheme="minorHAnsi"/>
          <w:szCs w:val="24"/>
        </w:rPr>
      </w:pPr>
      <w:r w:rsidRPr="00B24527">
        <w:rPr>
          <w:rFonts w:asciiTheme="minorHAnsi" w:hAnsiTheme="minorHAnsi" w:cstheme="minorHAnsi"/>
          <w:sz w:val="20"/>
        </w:rPr>
        <w:t>Mozgó jármű kerék párjának egy időben két oldalról történő mérése</w:t>
      </w:r>
      <w:r w:rsidRPr="00B24527">
        <w:rPr>
          <w:rFonts w:asciiTheme="minorHAnsi" w:hAnsiTheme="minorHAnsi" w:cstheme="minorHAnsi"/>
          <w:szCs w:val="24"/>
        </w:rPr>
        <w:t>:</w:t>
      </w:r>
      <w:r w:rsidRPr="00B24527">
        <w:rPr>
          <w:rFonts w:asciiTheme="minorHAnsi" w:hAnsiTheme="minorHAnsi" w:cstheme="minorHAnsi"/>
          <w:szCs w:val="24"/>
        </w:rPr>
        <w:tab/>
        <w:t>…</w:t>
      </w:r>
      <w:proofErr w:type="gramStart"/>
      <w:r w:rsidRPr="00B24527">
        <w:rPr>
          <w:rFonts w:asciiTheme="minorHAnsi" w:hAnsiTheme="minorHAnsi" w:cstheme="minorHAnsi"/>
          <w:szCs w:val="24"/>
        </w:rPr>
        <w:t>…….…..</w:t>
      </w:r>
      <w:proofErr w:type="gramEnd"/>
      <w:r w:rsidRPr="00B2452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24527">
        <w:rPr>
          <w:rFonts w:asciiTheme="minorHAnsi" w:hAnsiTheme="minorHAnsi" w:cstheme="minorHAnsi"/>
          <w:szCs w:val="24"/>
        </w:rPr>
        <w:t>metrókocsi</w:t>
      </w:r>
      <w:proofErr w:type="spellEnd"/>
      <w:r w:rsidRPr="00B24527">
        <w:rPr>
          <w:rFonts w:asciiTheme="minorHAnsi" w:hAnsiTheme="minorHAnsi" w:cstheme="minorHAnsi"/>
          <w:szCs w:val="24"/>
        </w:rPr>
        <w:t xml:space="preserve"> (db)</w:t>
      </w:r>
    </w:p>
    <w:p w:rsidR="00B24527" w:rsidRPr="004A52EF" w:rsidRDefault="00B24527" w:rsidP="00B24527">
      <w:pPr>
        <w:rPr>
          <w:rFonts w:asciiTheme="minorHAnsi" w:hAnsiTheme="minorHAnsi" w:cstheme="minorHAnsi"/>
        </w:rPr>
      </w:pPr>
    </w:p>
    <w:p w:rsidR="00B24527" w:rsidRPr="004A52EF" w:rsidRDefault="00B24527" w:rsidP="00B24527">
      <w:pPr>
        <w:rPr>
          <w:rFonts w:asciiTheme="minorHAnsi" w:hAnsiTheme="minorHAnsi" w:cstheme="minorHAnsi"/>
        </w:rPr>
      </w:pPr>
    </w:p>
    <w:p w:rsidR="00B24527" w:rsidRPr="004A52EF" w:rsidRDefault="00B24527" w:rsidP="00B24527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B24527" w:rsidRPr="004A52EF" w:rsidRDefault="00B24527" w:rsidP="00B24527">
      <w:pPr>
        <w:rPr>
          <w:rFonts w:asciiTheme="minorHAnsi" w:hAnsiTheme="minorHAnsi" w:cstheme="minorHAnsi"/>
        </w:rPr>
      </w:pPr>
    </w:p>
    <w:p w:rsidR="00B24527" w:rsidRPr="004A52EF" w:rsidRDefault="00B24527" w:rsidP="00B24527">
      <w:pPr>
        <w:rPr>
          <w:rFonts w:asciiTheme="minorHAnsi" w:hAnsiTheme="minorHAnsi" w:cstheme="minorHAnsi"/>
        </w:rPr>
      </w:pPr>
      <w:bookmarkStart w:id="0" w:name="_GoBack"/>
      <w:bookmarkEnd w:id="0"/>
    </w:p>
    <w:p w:rsidR="00B24527" w:rsidRPr="004A52EF" w:rsidRDefault="00B24527" w:rsidP="00B24527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5</w:t>
      </w:r>
      <w:r w:rsidRPr="004A52EF">
        <w:rPr>
          <w:rFonts w:asciiTheme="minorHAnsi" w:hAnsiTheme="minorHAnsi" w:cstheme="minorHAnsi"/>
        </w:rPr>
        <w:t>. ..</w:t>
      </w:r>
      <w:proofErr w:type="gramStart"/>
      <w:r w:rsidRPr="004A52EF">
        <w:rPr>
          <w:rFonts w:asciiTheme="minorHAnsi" w:hAnsiTheme="minorHAnsi" w:cstheme="minorHAnsi"/>
        </w:rPr>
        <w:t>.................</w:t>
      </w:r>
      <w:proofErr w:type="gramEnd"/>
      <w:r w:rsidRPr="004A52EF">
        <w:rPr>
          <w:rFonts w:asciiTheme="minorHAnsi" w:hAnsiTheme="minorHAnsi" w:cstheme="minorHAnsi"/>
        </w:rPr>
        <w:t xml:space="preserve">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B24527" w:rsidRPr="004A52EF" w:rsidRDefault="00B24527" w:rsidP="00B24527">
      <w:pPr>
        <w:rPr>
          <w:rFonts w:asciiTheme="minorHAnsi" w:hAnsiTheme="minorHAnsi" w:cstheme="minorHAnsi"/>
        </w:rPr>
      </w:pPr>
    </w:p>
    <w:p w:rsidR="00B24527" w:rsidRPr="004A52EF" w:rsidRDefault="00B24527" w:rsidP="00B24527">
      <w:pPr>
        <w:rPr>
          <w:rFonts w:asciiTheme="minorHAnsi" w:hAnsiTheme="minorHAnsi" w:cstheme="minorHAnsi"/>
        </w:rPr>
      </w:pPr>
    </w:p>
    <w:p w:rsidR="00B24527" w:rsidRPr="004A52EF" w:rsidRDefault="00B24527" w:rsidP="00B24527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B24527" w:rsidRPr="004A52EF" w:rsidRDefault="00B24527" w:rsidP="00B24527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D95AF9" w:rsidRDefault="00D95AF9"/>
    <w:sectPr w:rsidR="00D9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AC" w:rsidRDefault="00AF62AC" w:rsidP="00B24527">
      <w:r>
        <w:separator/>
      </w:r>
    </w:p>
  </w:endnote>
  <w:endnote w:type="continuationSeparator" w:id="0">
    <w:p w:rsidR="00AF62AC" w:rsidRDefault="00AF62AC" w:rsidP="00B2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AC" w:rsidRDefault="00AF62AC" w:rsidP="00B24527">
      <w:r>
        <w:separator/>
      </w:r>
    </w:p>
  </w:footnote>
  <w:footnote w:type="continuationSeparator" w:id="0">
    <w:p w:rsidR="00AF62AC" w:rsidRDefault="00AF62AC" w:rsidP="00B24527">
      <w:r>
        <w:continuationSeparator/>
      </w:r>
    </w:p>
  </w:footnote>
  <w:footnote w:id="1">
    <w:p w:rsidR="00B24527" w:rsidRPr="00883B3D" w:rsidRDefault="00B24527" w:rsidP="00B24527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142460"/>
    <w:multiLevelType w:val="hybridMultilevel"/>
    <w:tmpl w:val="5FC6822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35620A"/>
    <w:multiLevelType w:val="hybridMultilevel"/>
    <w:tmpl w:val="ED66158A"/>
    <w:lvl w:ilvl="0" w:tplc="DC62320E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27"/>
    <w:rsid w:val="00AF62AC"/>
    <w:rsid w:val="00B24527"/>
    <w:rsid w:val="00D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245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245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B2452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Jegyzethivatkozs">
    <w:name w:val="annotation reference"/>
    <w:semiHidden/>
    <w:rsid w:val="00B2452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B2452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B24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B245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4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B24527"/>
    <w:rPr>
      <w:vertAlign w:val="superscript"/>
    </w:rPr>
  </w:style>
  <w:style w:type="character" w:customStyle="1" w:styleId="BKVChar">
    <w:name w:val="BKV Char"/>
    <w:link w:val="BKV"/>
    <w:locked/>
    <w:rsid w:val="00B24527"/>
    <w:rPr>
      <w:rFonts w:ascii="Arial" w:eastAsia="Times New Roman" w:hAnsi="Arial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5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5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245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245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B2452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Jegyzethivatkozs">
    <w:name w:val="annotation reference"/>
    <w:semiHidden/>
    <w:rsid w:val="00B2452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B2452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B24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B245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4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B24527"/>
    <w:rPr>
      <w:vertAlign w:val="superscript"/>
    </w:rPr>
  </w:style>
  <w:style w:type="character" w:customStyle="1" w:styleId="BKVChar">
    <w:name w:val="BKV Char"/>
    <w:link w:val="BKV"/>
    <w:locked/>
    <w:rsid w:val="00B24527"/>
    <w:rPr>
      <w:rFonts w:ascii="Arial" w:eastAsia="Times New Roman" w:hAnsi="Arial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5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2015-01-19T08:54:00Z</dcterms:created>
  <dcterms:modified xsi:type="dcterms:W3CDTF">2015-01-19T08:57:00Z</dcterms:modified>
</cp:coreProperties>
</file>