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9F" w:rsidRPr="00664FF7" w:rsidRDefault="00664FF7" w:rsidP="00664FF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43101F">
        <w:rPr>
          <w:rFonts w:ascii="Times New Roman" w:hAnsi="Times New Roman"/>
          <w:b/>
          <w:sz w:val="24"/>
          <w:szCs w:val="24"/>
        </w:rPr>
        <w:t>Műszaki diszpozíció (e</w:t>
      </w:r>
      <w:r w:rsidR="00627C9F" w:rsidRPr="00664FF7">
        <w:rPr>
          <w:rFonts w:ascii="Times New Roman" w:hAnsi="Times New Roman"/>
          <w:b/>
          <w:sz w:val="24"/>
          <w:szCs w:val="24"/>
        </w:rPr>
        <w:t>lvégzendő minimális feladatok</w:t>
      </w:r>
      <w:r w:rsidR="0043101F">
        <w:rPr>
          <w:rFonts w:ascii="Times New Roman" w:hAnsi="Times New Roman"/>
          <w:b/>
          <w:sz w:val="24"/>
          <w:szCs w:val="24"/>
        </w:rPr>
        <w:t>)</w:t>
      </w:r>
    </w:p>
    <w:p w:rsidR="00627C9F" w:rsidRPr="00084B7C" w:rsidRDefault="00627C9F" w:rsidP="00627C9F">
      <w:pPr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84B7C">
        <w:rPr>
          <w:rFonts w:ascii="Times New Roman" w:hAnsi="Times New Roman"/>
          <w:sz w:val="24"/>
          <w:szCs w:val="24"/>
          <w:u w:val="single"/>
        </w:rPr>
        <w:t>Elektrohidraulikus féklazító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szétszerelés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tisztítás és külső felületvédelem megújítása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csatlakozó elemek (külső és belső mechanikus és elektromos bekötések, csatlakozások) vizsgálata, szükségszerinti javítása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tekercsek kimérése, impregnálása, szükségszerinti cseréje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elektromos kötések javítása, szükség szerinti cseréje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csapágyak </w:t>
      </w:r>
      <w:proofErr w:type="spellStart"/>
      <w:r>
        <w:rPr>
          <w:rFonts w:ascii="Times New Roman" w:hAnsi="Times New Roman"/>
          <w:sz w:val="24"/>
          <w:szCs w:val="24"/>
        </w:rPr>
        <w:t>zsírzása</w:t>
      </w:r>
      <w:proofErr w:type="spellEnd"/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ventilátorlapát épségének vizsgálata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dugattyúrúd vizsgálata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tömítések cseréje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szivattyúlapát épségének vizsgálata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rugó</w:t>
      </w:r>
      <w:r w:rsidR="00F06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karakterisztika vizsgálata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szelepek vizsgálata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összeszerelés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próbapadi mérés, járatás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állagmegóvó csomagolás és adattábla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minőségi bizonyítványok kiállítása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minőségi bizonyítvány melléklete, az elvégzett munka rövid leírása, címszavakkal: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javítás oka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cserélt alkatrészek (pl. csapágy, tömítések típusa, </w:t>
      </w:r>
      <w:proofErr w:type="spellStart"/>
      <w:r>
        <w:rPr>
          <w:rFonts w:ascii="Times New Roman" w:hAnsi="Times New Roman"/>
          <w:sz w:val="24"/>
          <w:szCs w:val="24"/>
        </w:rPr>
        <w:t>stb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vizsgálatok, mérések eredményei (pl. szemrevételezéses vizsgálat megállapításai, mérési, járatási jegyzőkönyvek, stb.)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impregnálás adatai (típus, hőfok, idő, nyomás adatok)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felületvédelem adatai (típus, módszer)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javítást, mérést (minősítést) végezte</w:t>
      </w:r>
    </w:p>
    <w:p w:rsidR="00627C9F" w:rsidRDefault="00664FF7" w:rsidP="00664FF7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27C9F" w:rsidRPr="00084B7C">
        <w:rPr>
          <w:rFonts w:ascii="Times New Roman" w:hAnsi="Times New Roman"/>
          <w:sz w:val="24"/>
          <w:szCs w:val="24"/>
          <w:u w:val="single"/>
        </w:rPr>
        <w:t>Fék</w:t>
      </w:r>
      <w:r w:rsidR="00627C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7C9F" w:rsidRPr="00084B7C">
        <w:rPr>
          <w:rFonts w:ascii="Times New Roman" w:hAnsi="Times New Roman"/>
          <w:sz w:val="24"/>
          <w:szCs w:val="24"/>
          <w:u w:val="single"/>
        </w:rPr>
        <w:t>mágnes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szétszerelés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tisztítás és külső felületvédelem megújítása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csatlakozó elemek (külső és belső mechanikus és elektromos bekötések, csatalakozások) vizsgálat, szükségszerinti javítása</w:t>
      </w:r>
    </w:p>
    <w:p w:rsidR="00627C9F" w:rsidRPr="000D6E49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D6E49">
        <w:rPr>
          <w:rFonts w:ascii="Times New Roman" w:hAnsi="Times New Roman"/>
          <w:sz w:val="24"/>
          <w:szCs w:val="24"/>
        </w:rPr>
        <w:t>ekercs szigetelés vizsgálata. Szakadás vagy menetzárlat esetén újra tekercselés.</w:t>
      </w:r>
    </w:p>
    <w:p w:rsidR="00627C9F" w:rsidRPr="000D6E49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D6E49">
        <w:rPr>
          <w:rFonts w:ascii="Times New Roman" w:hAnsi="Times New Roman"/>
          <w:sz w:val="24"/>
          <w:szCs w:val="24"/>
        </w:rPr>
        <w:t>sévetest vizsgálata. Deformáció vagy egyéb hiba esetén a csévetest cseréje, újra tekercselése</w:t>
      </w:r>
    </w:p>
    <w:p w:rsidR="00627C9F" w:rsidRPr="000D6E49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6E49">
        <w:rPr>
          <w:rFonts w:ascii="Times New Roman" w:hAnsi="Times New Roman"/>
          <w:sz w:val="24"/>
          <w:szCs w:val="24"/>
        </w:rPr>
        <w:t>fék</w:t>
      </w:r>
      <w:r w:rsidR="00F06E3F">
        <w:rPr>
          <w:rFonts w:ascii="Times New Roman" w:hAnsi="Times New Roman"/>
          <w:sz w:val="24"/>
          <w:szCs w:val="24"/>
        </w:rPr>
        <w:t xml:space="preserve"> </w:t>
      </w:r>
      <w:r w:rsidRPr="000D6E49">
        <w:rPr>
          <w:rFonts w:ascii="Times New Roman" w:hAnsi="Times New Roman"/>
          <w:sz w:val="24"/>
          <w:szCs w:val="24"/>
        </w:rPr>
        <w:t>mágnessel egybeépített elektronika tesztelése, hibás alkatrészeinek cseréje.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összeszerelés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állagmegóvó csomagolás és adattábla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minőségi bizonyítványok kiállítása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minőségi bizonyítvány melléklete, az elvégzett munka rövid leírása, címszavakkal: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javítás oka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cserélt alkatrészek típusa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vizsgálatok, mérések eredményei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felületvédelem adatai (típus, módszer)</w:t>
      </w:r>
    </w:p>
    <w:p w:rsidR="00627C9F" w:rsidRDefault="00627C9F" w:rsidP="00627C9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javítást, mérést (minősítést) végezte</w:t>
      </w:r>
    </w:p>
    <w:p w:rsidR="007031C0" w:rsidRDefault="007031C0"/>
    <w:sectPr w:rsidR="00703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E7" w:rsidRDefault="00AD2BE7" w:rsidP="00627C9F">
      <w:pPr>
        <w:spacing w:after="0" w:line="240" w:lineRule="auto"/>
      </w:pPr>
      <w:r>
        <w:separator/>
      </w:r>
    </w:p>
  </w:endnote>
  <w:endnote w:type="continuationSeparator" w:id="0">
    <w:p w:rsidR="00AD2BE7" w:rsidRDefault="00AD2BE7" w:rsidP="0062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E7" w:rsidRDefault="00AD2BE7" w:rsidP="00627C9F">
      <w:pPr>
        <w:spacing w:after="0" w:line="240" w:lineRule="auto"/>
      </w:pPr>
      <w:r>
        <w:separator/>
      </w:r>
    </w:p>
  </w:footnote>
  <w:footnote w:type="continuationSeparator" w:id="0">
    <w:p w:rsidR="00AD2BE7" w:rsidRDefault="00AD2BE7" w:rsidP="0062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9F" w:rsidRPr="00664FF7" w:rsidRDefault="00627C9F" w:rsidP="00664FF7">
    <w:pPr>
      <w:ind w:right="71"/>
      <w:rPr>
        <w:rFonts w:ascii="Times New Roman" w:hAnsi="Times New Roman"/>
        <w:sz w:val="18"/>
        <w:szCs w:val="18"/>
      </w:rPr>
    </w:pPr>
    <w:r w:rsidRPr="00664FF7">
      <w:rPr>
        <w:rFonts w:ascii="Times New Roman" w:hAnsi="Times New Roman"/>
        <w:sz w:val="18"/>
        <w:szCs w:val="18"/>
      </w:rPr>
      <w:t>Mozgólépcsők elektrohidraulikus féklazítóinak és fék</w:t>
    </w:r>
    <w:r w:rsidR="00664FF7" w:rsidRPr="00664FF7">
      <w:rPr>
        <w:rFonts w:ascii="Times New Roman" w:hAnsi="Times New Roman"/>
        <w:sz w:val="18"/>
        <w:szCs w:val="18"/>
      </w:rPr>
      <w:t xml:space="preserve"> </w:t>
    </w:r>
    <w:r w:rsidRPr="00664FF7">
      <w:rPr>
        <w:rFonts w:ascii="Times New Roman" w:hAnsi="Times New Roman"/>
        <w:sz w:val="18"/>
        <w:szCs w:val="18"/>
      </w:rPr>
      <w:t xml:space="preserve">mágneseinek </w:t>
    </w:r>
    <w:proofErr w:type="gramStart"/>
    <w:r w:rsidRPr="00664FF7">
      <w:rPr>
        <w:rFonts w:ascii="Times New Roman" w:hAnsi="Times New Roman"/>
        <w:sz w:val="18"/>
        <w:szCs w:val="18"/>
      </w:rPr>
      <w:t xml:space="preserve">javítása </w:t>
    </w:r>
    <w:r w:rsidR="00664FF7" w:rsidRPr="00664FF7">
      <w:rPr>
        <w:rFonts w:ascii="Times New Roman" w:hAnsi="Times New Roman"/>
        <w:sz w:val="18"/>
        <w:szCs w:val="18"/>
      </w:rPr>
      <w:t xml:space="preserve"> </w:t>
    </w:r>
    <w:r w:rsidR="001D6AD6">
      <w:rPr>
        <w:rFonts w:ascii="Times New Roman" w:hAnsi="Times New Roman"/>
        <w:sz w:val="18"/>
        <w:szCs w:val="18"/>
      </w:rPr>
      <w:t>8</w:t>
    </w:r>
    <w:proofErr w:type="gramEnd"/>
    <w:r w:rsidR="00664FF7" w:rsidRPr="00664FF7">
      <w:rPr>
        <w:rFonts w:ascii="Times New Roman" w:hAnsi="Times New Roman"/>
        <w:sz w:val="18"/>
        <w:szCs w:val="18"/>
      </w:rPr>
      <w:t>.sz melléklet      V-254</w:t>
    </w:r>
    <w:r w:rsidR="00664FF7">
      <w:rPr>
        <w:rFonts w:ascii="Times New Roman" w:hAnsi="Times New Roman"/>
        <w:sz w:val="18"/>
        <w:szCs w:val="18"/>
      </w:rPr>
      <w:t>/14</w:t>
    </w:r>
  </w:p>
  <w:p w:rsidR="00627C9F" w:rsidRDefault="00627C9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1A1"/>
    <w:multiLevelType w:val="hybridMultilevel"/>
    <w:tmpl w:val="0222507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F8627D"/>
    <w:multiLevelType w:val="multilevel"/>
    <w:tmpl w:val="2A44D27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258579B"/>
    <w:multiLevelType w:val="multilevel"/>
    <w:tmpl w:val="592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9F"/>
    <w:rsid w:val="00072E67"/>
    <w:rsid w:val="00104E24"/>
    <w:rsid w:val="001D6AD6"/>
    <w:rsid w:val="002000C0"/>
    <w:rsid w:val="002500ED"/>
    <w:rsid w:val="00264EBE"/>
    <w:rsid w:val="002C560B"/>
    <w:rsid w:val="0043101F"/>
    <w:rsid w:val="004878DE"/>
    <w:rsid w:val="004C77DD"/>
    <w:rsid w:val="005650EE"/>
    <w:rsid w:val="00627C9F"/>
    <w:rsid w:val="00664FF7"/>
    <w:rsid w:val="007031C0"/>
    <w:rsid w:val="00827B4A"/>
    <w:rsid w:val="00AD2BE7"/>
    <w:rsid w:val="00C15089"/>
    <w:rsid w:val="00C31DAD"/>
    <w:rsid w:val="00D72DD2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C9F"/>
    <w:pPr>
      <w:suppressAutoHyphens/>
    </w:pPr>
    <w:rPr>
      <w:rFonts w:ascii="Arial" w:eastAsia="Times New Roman" w:hAnsi="Arial" w:cs="Times New Roman"/>
      <w:color w:val="00000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7C9F"/>
    <w:rPr>
      <w:rFonts w:ascii="Arial" w:eastAsia="Times New Roman" w:hAnsi="Arial" w:cs="Times New Roman"/>
      <w:color w:val="00000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7C9F"/>
    <w:rPr>
      <w:rFonts w:ascii="Arial" w:eastAsia="Times New Roman" w:hAnsi="Arial" w:cs="Times New Roman"/>
      <w:color w:val="00000A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627C9F"/>
    <w:pPr>
      <w:suppressAutoHyphens w:val="0"/>
      <w:spacing w:after="0" w:line="240" w:lineRule="auto"/>
      <w:ind w:left="708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C9F"/>
    <w:pPr>
      <w:suppressAutoHyphens/>
    </w:pPr>
    <w:rPr>
      <w:rFonts w:ascii="Arial" w:eastAsia="Times New Roman" w:hAnsi="Arial" w:cs="Times New Roman"/>
      <w:color w:val="00000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7C9F"/>
    <w:rPr>
      <w:rFonts w:ascii="Arial" w:eastAsia="Times New Roman" w:hAnsi="Arial" w:cs="Times New Roman"/>
      <w:color w:val="00000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7C9F"/>
    <w:rPr>
      <w:rFonts w:ascii="Arial" w:eastAsia="Times New Roman" w:hAnsi="Arial" w:cs="Times New Roman"/>
      <w:color w:val="00000A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627C9F"/>
    <w:pPr>
      <w:suppressAutoHyphens w:val="0"/>
      <w:spacing w:after="0" w:line="240" w:lineRule="auto"/>
      <w:ind w:left="70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1646</Characters>
  <Application>Microsoft Office Word</Application>
  <DocSecurity>0</DocSecurity>
  <Lines>13</Lines>
  <Paragraphs>3</Paragraphs>
  <ScaleCrop>false</ScaleCrop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2017-08-18T11:15:00Z</dcterms:created>
  <dcterms:modified xsi:type="dcterms:W3CDTF">2017-08-18T11:15:00Z</dcterms:modified>
</cp:coreProperties>
</file>