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Pr="00D86E49" w:rsidRDefault="00363D03" w:rsidP="00363D03">
      <w:pPr>
        <w:shd w:val="clear" w:color="auto" w:fill="C0C0C0"/>
        <w:spacing w:before="0" w:line="240" w:lineRule="auto"/>
        <w:ind w:left="0" w:firstLine="0"/>
        <w:rPr>
          <w:rFonts w:ascii="Garamond" w:eastAsia="Times New Roman" w:hAnsi="Garamond" w:cs="Arial"/>
          <w:b/>
          <w:sz w:val="28"/>
          <w:szCs w:val="28"/>
          <w:lang w:eastAsia="hu-HU"/>
        </w:rPr>
      </w:pPr>
      <w:bookmarkStart w:id="0" w:name="_Toc9090059"/>
      <w:bookmarkStart w:id="1" w:name="_Toc9093871"/>
      <w:bookmarkStart w:id="2" w:name="_Toc9139713"/>
      <w:bookmarkStart w:id="3" w:name="_GoBack"/>
      <w:bookmarkEnd w:id="3"/>
      <w:r w:rsidRPr="00D86E49">
        <w:rPr>
          <w:rFonts w:ascii="Garamond" w:eastAsia="Times New Roman" w:hAnsi="Garamond" w:cs="Arial"/>
          <w:b/>
          <w:sz w:val="28"/>
          <w:szCs w:val="28"/>
          <w:lang w:eastAsia="hu-HU"/>
        </w:rPr>
        <w:t>BKV Zrt.</w:t>
      </w:r>
    </w:p>
    <w:p w:rsidR="00363D03" w:rsidRPr="00D86E49" w:rsidRDefault="00363D03" w:rsidP="00363D03">
      <w:pPr>
        <w:widowControl w:val="0"/>
        <w:spacing w:before="0" w:line="240" w:lineRule="auto"/>
        <w:ind w:left="0" w:firstLine="0"/>
        <w:outlineLvl w:val="0"/>
        <w:rPr>
          <w:rFonts w:ascii="Garamond" w:eastAsia="Times New Roman" w:hAnsi="Garamond" w:cs="Arial"/>
          <w:b/>
          <w:iCs/>
          <w:sz w:val="28"/>
          <w:szCs w:val="28"/>
        </w:rPr>
      </w:pPr>
    </w:p>
    <w:p w:rsidR="00363D03" w:rsidRPr="00D86E49" w:rsidRDefault="00363D03" w:rsidP="00363D03">
      <w:pPr>
        <w:widowControl w:val="0"/>
        <w:spacing w:before="0" w:line="240" w:lineRule="auto"/>
        <w:ind w:left="0" w:firstLine="0"/>
        <w:outlineLvl w:val="0"/>
        <w:rPr>
          <w:rFonts w:ascii="Garamond" w:eastAsia="Times New Roman" w:hAnsi="Garamond" w:cs="Arial"/>
          <w:b/>
          <w:iCs/>
          <w:sz w:val="28"/>
          <w:szCs w:val="28"/>
        </w:rPr>
      </w:pPr>
    </w:p>
    <w:p w:rsidR="00363D03" w:rsidRPr="00D86E49" w:rsidRDefault="00363D03" w:rsidP="00363D03">
      <w:pPr>
        <w:widowControl w:val="0"/>
        <w:spacing w:before="0" w:line="240" w:lineRule="auto"/>
        <w:ind w:left="0" w:firstLine="0"/>
        <w:outlineLvl w:val="0"/>
        <w:rPr>
          <w:rFonts w:ascii="Garamond" w:eastAsia="Times New Roman" w:hAnsi="Garamond" w:cs="Arial"/>
          <w:b/>
          <w:iCs/>
          <w:sz w:val="28"/>
          <w:szCs w:val="28"/>
        </w:rPr>
      </w:pPr>
      <w:r w:rsidRPr="00D86E49">
        <w:rPr>
          <w:rFonts w:ascii="Garamond" w:eastAsia="Times New Roman" w:hAnsi="Garamond" w:cs="Arial"/>
          <w:b/>
          <w:iCs/>
          <w:sz w:val="28"/>
          <w:szCs w:val="28"/>
        </w:rPr>
        <w:t>VÁLLALKOZÁSI SZERZŐDÉS</w:t>
      </w:r>
      <w:bookmarkEnd w:id="0"/>
      <w:bookmarkEnd w:id="1"/>
      <w:bookmarkEnd w:id="2"/>
    </w:p>
    <w:p w:rsidR="00363D03" w:rsidRPr="00D86E49" w:rsidRDefault="00363D03" w:rsidP="00363D03">
      <w:pPr>
        <w:overflowPunct w:val="0"/>
        <w:autoSpaceDE w:val="0"/>
        <w:autoSpaceDN w:val="0"/>
        <w:adjustRightInd w:val="0"/>
        <w:spacing w:before="0" w:line="240" w:lineRule="auto"/>
        <w:ind w:left="0" w:firstLine="0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val="fi-FI" w:eastAsia="hu-HU"/>
        </w:rPr>
        <w:t>A jelen vállalkozási szerződés (a továbbiakban: Szerződés) létrejött egyrészről a</w:t>
      </w: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D86E49">
        <w:rPr>
          <w:rFonts w:ascii="Garamond" w:eastAsia="Times New Roman" w:hAnsi="Garamond" w:cs="Arial"/>
          <w:b/>
          <w:color w:val="000000"/>
          <w:sz w:val="24"/>
          <w:szCs w:val="24"/>
          <w:lang w:val="fi-FI" w:eastAsia="hu-HU"/>
        </w:rPr>
        <w:t xml:space="preserve">Budapesti Közlekedési </w:t>
      </w:r>
      <w:r w:rsidRPr="00D86E49">
        <w:rPr>
          <w:rFonts w:ascii="Garamond" w:eastAsia="Times New Roman" w:hAnsi="Garamond" w:cs="Arial"/>
          <w:b/>
          <w:sz w:val="24"/>
          <w:szCs w:val="24"/>
          <w:lang w:val="fi-FI" w:eastAsia="hu-HU"/>
        </w:rPr>
        <w:t>Zártkörűen Működő Részvénytársaság</w:t>
      </w:r>
      <w:r w:rsidRPr="00D86E49">
        <w:rPr>
          <w:rFonts w:ascii="Garamond" w:eastAsia="Times New Roman" w:hAnsi="Garamond" w:cs="Arial"/>
          <w:sz w:val="24"/>
          <w:szCs w:val="24"/>
          <w:lang w:val="fi-FI" w:eastAsia="hu-HU"/>
        </w:rPr>
        <w:t xml:space="preserve"> </w:t>
      </w: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val="fi-FI" w:eastAsia="hu-HU"/>
        </w:rPr>
        <w:t>Székhely: 1980 Budapest, Akácfa utca 15.</w:t>
      </w: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val="fi-FI" w:eastAsia="hu-HU"/>
        </w:rPr>
        <w:t>Cégjegyzékszám: 01-10-043037</w:t>
      </w: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D86E49">
        <w:rPr>
          <w:rFonts w:ascii="Garamond" w:eastAsia="Times New Roman" w:hAnsi="Garamond" w:cs="Arial"/>
          <w:color w:val="000000"/>
          <w:sz w:val="24"/>
          <w:szCs w:val="24"/>
          <w:lang w:val="fi-FI" w:eastAsia="hu-HU"/>
        </w:rPr>
        <w:t xml:space="preserve">Adószám: </w:t>
      </w:r>
      <w:r w:rsidRPr="00D86E49">
        <w:rPr>
          <w:rFonts w:ascii="Garamond" w:eastAsia="Times New Roman" w:hAnsi="Garamond" w:cs="Arial"/>
          <w:sz w:val="24"/>
          <w:szCs w:val="24"/>
          <w:lang w:val="fi-FI" w:eastAsia="hu-HU"/>
        </w:rPr>
        <w:t>12154481-4-44</w:t>
      </w: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D86E49">
        <w:rPr>
          <w:rFonts w:ascii="Garamond" w:eastAsia="Times New Roman" w:hAnsi="Garamond" w:cs="KerszTimes"/>
          <w:bCs/>
          <w:sz w:val="24"/>
          <w:szCs w:val="24"/>
          <w:lang w:val="fi-FI" w:eastAsia="hu-HU"/>
        </w:rPr>
        <w:t>Csoport azonosító: 17781372-5-44</w:t>
      </w: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val="fi-FI" w:eastAsia="hu-HU"/>
        </w:rPr>
        <w:t xml:space="preserve">mint megrendelő (a továbbiakban: </w:t>
      </w:r>
      <w:r w:rsidRPr="00D86E49">
        <w:rPr>
          <w:rFonts w:ascii="Garamond" w:eastAsia="Times New Roman" w:hAnsi="Garamond" w:cs="Arial"/>
          <w:b/>
          <w:sz w:val="24"/>
          <w:szCs w:val="24"/>
          <w:lang w:val="fi-FI" w:eastAsia="hu-HU"/>
        </w:rPr>
        <w:t>Megrendelő</w:t>
      </w:r>
      <w:r w:rsidRPr="00D86E49">
        <w:rPr>
          <w:rFonts w:ascii="Garamond" w:eastAsia="Times New Roman" w:hAnsi="Garamond" w:cs="Arial"/>
          <w:sz w:val="24"/>
          <w:szCs w:val="24"/>
          <w:lang w:val="fi-FI" w:eastAsia="hu-HU"/>
        </w:rPr>
        <w:t>),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val="fi-FI" w:eastAsia="hu-HU"/>
        </w:rPr>
        <w:t>másrészről a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363D03" w:rsidRPr="0084160D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b/>
          <w:sz w:val="24"/>
          <w:szCs w:val="24"/>
          <w:lang w:eastAsia="hu-HU"/>
        </w:rPr>
        <w:t>…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Székhely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End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Cégjegyzékszám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363D03" w:rsidRPr="0084160D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Adószám</w:t>
      </w:r>
      <w:proofErr w:type="gramStart"/>
      <w:r w:rsidRPr="00D86E49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End"/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Bankszámlaszám</w:t>
      </w:r>
      <w:proofErr w:type="gramStart"/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 xml:space="preserve">: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End"/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mint</w:t>
      </w:r>
      <w:proofErr w:type="gramEnd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vállalkozó</w:t>
      </w:r>
      <w:r w:rsidRPr="00D86E49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(a továbbiakban: </w:t>
      </w:r>
      <w:r w:rsidRPr="00D86E49">
        <w:rPr>
          <w:rFonts w:ascii="Garamond" w:eastAsia="Times New Roman" w:hAnsi="Garamond" w:cs="Arial"/>
          <w:b/>
          <w:sz w:val="24"/>
          <w:szCs w:val="24"/>
          <w:lang w:eastAsia="hu-HU"/>
        </w:rPr>
        <w:t>Vállalkozó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),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val="fi-FI" w:eastAsia="hu-HU"/>
        </w:rPr>
        <w:t xml:space="preserve">(a továbbiakban együttesen: </w:t>
      </w:r>
      <w:r w:rsidRPr="00D86E49">
        <w:rPr>
          <w:rFonts w:ascii="Garamond" w:eastAsia="Times New Roman" w:hAnsi="Garamond" w:cs="Arial"/>
          <w:b/>
          <w:sz w:val="24"/>
          <w:szCs w:val="24"/>
          <w:lang w:val="fi-FI" w:eastAsia="hu-HU"/>
        </w:rPr>
        <w:t>Felek</w:t>
      </w:r>
      <w:r w:rsidRPr="00D86E49">
        <w:rPr>
          <w:rFonts w:ascii="Garamond" w:eastAsia="Times New Roman" w:hAnsi="Garamond" w:cs="Arial"/>
          <w:sz w:val="24"/>
          <w:szCs w:val="24"/>
          <w:lang w:val="fi-FI" w:eastAsia="hu-HU"/>
        </w:rPr>
        <w:t>)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val="fi-FI" w:eastAsia="hu-HU"/>
        </w:rPr>
        <w:t>között az alulírott helyen és időpontban az alábbiak szerint.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1"/>
        </w:numPr>
        <w:spacing w:before="0" w:line="240" w:lineRule="auto"/>
        <w:jc w:val="left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Szerződés Tárgya</w:t>
      </w:r>
    </w:p>
    <w:p w:rsidR="00363D03" w:rsidRPr="00D86E49" w:rsidRDefault="00363D03" w:rsidP="00363D03">
      <w:pPr>
        <w:spacing w:before="0" w:line="240" w:lineRule="auto"/>
        <w:ind w:left="0" w:firstLine="0"/>
        <w:jc w:val="left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1"/>
        </w:numPr>
        <w:spacing w:before="0" w:line="240" w:lineRule="auto"/>
        <w:ind w:left="540" w:hanging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</w:t>
      </w:r>
      <w:r w:rsidRPr="00D86E4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jelen Szerződés tárgyát a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Megrendelő által a </w:t>
      </w:r>
      <w:r w:rsidR="0052063D" w:rsidRPr="0084160D">
        <w:rPr>
          <w:rFonts w:ascii="Garamond" w:eastAsia="Times New Roman" w:hAnsi="Garamond" w:cs="Arial"/>
          <w:sz w:val="24"/>
          <w:szCs w:val="24"/>
          <w:lang w:eastAsia="hu-HU"/>
        </w:rPr>
        <w:t>TB-496/14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tenderszámon bonyolított </w:t>
      </w:r>
      <w:r w:rsidR="007360A7" w:rsidRPr="0084160D">
        <w:rPr>
          <w:rFonts w:ascii="Garamond" w:eastAsia="Times New Roman" w:hAnsi="Garamond" w:cs="Arial"/>
          <w:sz w:val="24"/>
          <w:szCs w:val="24"/>
          <w:lang w:eastAsia="hu-HU"/>
        </w:rPr>
        <w:t>közbeszerzési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 xml:space="preserve"> e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ljárás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 xml:space="preserve">ajánlati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felhívásában és dokumentációjában meghatározott munkák, azaz a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Plasser &amp; Theurer gyártmányú MU 06-16 típusú aláverőgép felújításának, </w:t>
      </w:r>
      <w:proofErr w:type="gramStart"/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fővizsgájának</w:t>
      </w:r>
      <w:r w:rsidRPr="00D86E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160D" w:rsidDel="00510D3A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elvégzése</w:t>
      </w:r>
      <w:proofErr w:type="gramEnd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(a továbbiakban: Vállalkozás) képezi.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1"/>
        </w:numPr>
        <w:spacing w:before="0" w:line="240" w:lineRule="auto"/>
        <w:ind w:left="357"/>
        <w:jc w:val="left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Vállalkozói Díj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1"/>
        </w:numPr>
        <w:spacing w:before="0" w:line="240" w:lineRule="auto"/>
        <w:ind w:left="540" w:hanging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Megrendelő </w:t>
      </w:r>
      <w:r w:rsidRPr="00D86E4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 Vállalkozás </w:t>
      </w:r>
      <w:proofErr w:type="gramStart"/>
      <w:r w:rsidRPr="00D86E4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ellenértékeként </w:t>
      </w:r>
      <w:r w:rsidRPr="0084160D">
        <w:rPr>
          <w:rFonts w:ascii="Garamond" w:eastAsia="Times New Roman" w:hAnsi="Garamond" w:cs="Arial"/>
          <w:b/>
          <w:sz w:val="24"/>
          <w:szCs w:val="24"/>
          <w:lang w:eastAsia="hu-HU"/>
        </w:rPr>
        <w:t>…</w:t>
      </w:r>
      <w:proofErr w:type="gramEnd"/>
      <w:r w:rsidRPr="00D86E49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 xml:space="preserve"> Ft + ÁFA,</w:t>
      </w:r>
      <w:r w:rsidRPr="00D86E4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azaz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D86E4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forint plusz általános forgalmi adó összegű vállalkozói díjat (a továbbiakban: Vállalkozói Díj) fizet meg a Vállalkozó számlán szereplő bankszámlájára.</w:t>
      </w: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67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Plasser &amp; Theurer gyártmányú MU 06-16 típusú aláverőgép szétszerelése során felmerülő, előre nem látható munkákra a vállalkozónak minden esetben kiegészítő ajánlatot kell benyújtania Megrendelő részére</w:t>
      </w:r>
      <w:r w:rsidRPr="00D86E4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a következők szerint.</w:t>
      </w:r>
    </w:p>
    <w:p w:rsidR="00363D03" w:rsidRPr="00D86E49" w:rsidRDefault="00363D03" w:rsidP="00363D03">
      <w:pPr>
        <w:spacing w:before="0" w:line="240" w:lineRule="auto"/>
        <w:ind w:left="567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67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Ajánlattevőnek az aláverőgép elszállítása </w:t>
      </w:r>
      <w:r w:rsidR="00FB5C86"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után,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amikor a gép megbontásra kerül értesítenie és egyeztetnie kell Ajánlatkérő kijelölt képviselőjével a gép megbontásának időpontjáról. A gép megbontására csak az Ajánlattevő kijelölt képviselőjének jelenlétében kerülhet sor. Ajánlattevő és a BKV Zrt. kijelölt képviselője jegyzőkönyvet vesz fel a gép állapotáról, valamint képanyaggal dokumentálják. </w:t>
      </w:r>
      <w:r w:rsidR="0052063D"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Amennyiben szükségesé válik a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52063D"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Vállalkozó az előre nem látható javítandó </w:t>
      </w:r>
      <w:r w:rsidR="0052063D" w:rsidRPr="00D86E49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részekre vonatkozó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ajánlat</w:t>
      </w:r>
      <w:r w:rsidR="0052063D"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ot nyújt be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, amely ajánlatnak legalább az alábbi adatokat kell tartalmaznia:</w:t>
      </w:r>
    </w:p>
    <w:p w:rsidR="00363D03" w:rsidRPr="00D86E49" w:rsidRDefault="00363D03" w:rsidP="00363D03">
      <w:pPr>
        <w:spacing w:before="0" w:line="240" w:lineRule="auto"/>
        <w:ind w:left="378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10"/>
        </w:numPr>
        <w:spacing w:before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az elvégzendő szükséges munkákat tételesen</w:t>
      </w:r>
    </w:p>
    <w:p w:rsidR="00363D03" w:rsidRPr="00D86E49" w:rsidRDefault="00363D03" w:rsidP="00363D03">
      <w:pPr>
        <w:numPr>
          <w:ilvl w:val="0"/>
          <w:numId w:val="10"/>
        </w:numPr>
        <w:spacing w:before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a munkák elvégzéséhez szükséges összes munkaidő mennyiségét órában</w:t>
      </w:r>
      <w:r w:rsidR="0052063D"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meghatározva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amely meghatározott óraszám kerül elszámolásra a munkát végző személyek létszámától függetlenül </w:t>
      </w:r>
    </w:p>
    <w:p w:rsidR="00363D03" w:rsidRPr="00D86E49" w:rsidRDefault="00363D03" w:rsidP="00363D03">
      <w:pPr>
        <w:numPr>
          <w:ilvl w:val="0"/>
          <w:numId w:val="10"/>
        </w:numPr>
        <w:spacing w:before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az elvégzendő munkákhoz szükséges anyagok tételes mennyiségét, minőségét és árait.</w:t>
      </w:r>
    </w:p>
    <w:p w:rsidR="00363D03" w:rsidRPr="00D86E49" w:rsidRDefault="00363D03" w:rsidP="00363D03">
      <w:pPr>
        <w:numPr>
          <w:ilvl w:val="0"/>
          <w:numId w:val="10"/>
        </w:numPr>
        <w:spacing w:before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vállalási határidő</w:t>
      </w:r>
    </w:p>
    <w:p w:rsidR="00363D03" w:rsidRPr="00D86E49" w:rsidRDefault="00363D03" w:rsidP="00363D03">
      <w:pPr>
        <w:spacing w:before="0" w:line="240" w:lineRule="auto"/>
        <w:ind w:left="378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67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A Vállalkozó csak az ajánlat Megrendelő általi elfogadása</w:t>
      </w:r>
      <w:r w:rsidR="00FB5C86"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megrendelése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után kezdheti meg a munkavégzést.</w:t>
      </w:r>
    </w:p>
    <w:p w:rsidR="00363D03" w:rsidRPr="00D86E49" w:rsidRDefault="00363D03" w:rsidP="00363D03">
      <w:pPr>
        <w:spacing w:before="0" w:line="240" w:lineRule="auto"/>
        <w:ind w:left="378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Vállalkozói Díj magában foglalja a Vállalkozó mindennemű költségét és kiadását, és a Vállalkozó a jelen Szerződés hatálya alatt a Vállalkozói Díj mértékét semmilyen körülmények között nem növelheti, ide nem értve a gép megbontása során </w:t>
      </w:r>
      <w:r w:rsidR="00FB5C86" w:rsidRPr="00D86E49">
        <w:rPr>
          <w:rFonts w:ascii="Garamond" w:eastAsia="Times New Roman" w:hAnsi="Garamond" w:cs="Arial"/>
          <w:sz w:val="24"/>
          <w:szCs w:val="24"/>
          <w:lang w:eastAsia="hu-HU"/>
        </w:rPr>
        <w:t>felmerülő</w:t>
      </w:r>
      <w:r w:rsidR="0052063D"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előre nem látható javítási munkák Megrendelő által elfogadott díjat.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1"/>
        </w:numPr>
        <w:spacing w:before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Vállalkozó kijelenti, hogy ajánlata saját és alvállalkozói árkalkulációjából származik, és semmilyen háttér-megállapodásnak nem tárgya. 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1"/>
        </w:numPr>
        <w:spacing w:before="0" w:line="240" w:lineRule="auto"/>
        <w:jc w:val="left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Vállalkozói Díj Megfizetésének Módja</w:t>
      </w:r>
    </w:p>
    <w:p w:rsidR="00363D03" w:rsidRPr="00D86E49" w:rsidRDefault="00363D03" w:rsidP="00363D03">
      <w:pPr>
        <w:spacing w:before="0" w:line="240" w:lineRule="auto"/>
        <w:ind w:left="360" w:firstLine="0"/>
        <w:jc w:val="left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1"/>
        </w:numPr>
        <w:tabs>
          <w:tab w:val="num" w:pos="50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Felek megállapodnak abban, hogy a Vállalkozó Megrendelésenként/Megrendelésen belüli részteljesítésenként 1 db szabályszerűen kiállított számla (a továbbiakban Számla) kibocsátására jogosult a jelen Szerződés szerint teljesített Vállalkozás alapján. </w:t>
      </w: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0"/>
          <w:szCs w:val="20"/>
          <w:lang w:eastAsia="hu-HU"/>
        </w:rPr>
      </w:pPr>
    </w:p>
    <w:p w:rsidR="00363D03" w:rsidRPr="00D86E49" w:rsidRDefault="00363D03" w:rsidP="00363D03">
      <w:pPr>
        <w:numPr>
          <w:ilvl w:val="1"/>
          <w:numId w:val="1"/>
        </w:numPr>
        <w:tabs>
          <w:tab w:val="num" w:pos="50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 Felek megállapodnak abban, hogy a Vállalkozó Számla kibocsátására a Vállalkozásnak a Megrendelő által szerződésszerűen igazolt, maradéktalan, szabályszerű teljesítése után jogosult.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1"/>
        </w:numPr>
        <w:tabs>
          <w:tab w:val="num" w:pos="50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Számla a Megrendelő beszerzési megrendelési számának (a továbbiakban: BMR szám), valamint jelen Szerződés számának feltüntetésével az alábbi címre küldendő (a borítékon feltüntetve, hogy számláról van szó): </w:t>
      </w:r>
    </w:p>
    <w:p w:rsidR="00363D03" w:rsidRPr="00D86E49" w:rsidRDefault="00363D03" w:rsidP="00363D03">
      <w:pPr>
        <w:spacing w:before="0" w:after="120" w:line="240" w:lineRule="auto"/>
        <w:ind w:left="0" w:firstLine="0"/>
        <w:jc w:val="left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tabs>
          <w:tab w:val="num" w:pos="540"/>
        </w:tabs>
        <w:spacing w:before="0" w:line="240" w:lineRule="auto"/>
        <w:ind w:left="54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BKV Zrt. </w:t>
      </w:r>
    </w:p>
    <w:p w:rsidR="00363D03" w:rsidRPr="00D86E49" w:rsidRDefault="00363D03" w:rsidP="00363D03">
      <w:pPr>
        <w:tabs>
          <w:tab w:val="num" w:pos="540"/>
        </w:tabs>
        <w:spacing w:before="0" w:line="240" w:lineRule="auto"/>
        <w:ind w:left="54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Pénzügyi Főosztály Folyószámla Osztálya </w:t>
      </w:r>
    </w:p>
    <w:p w:rsidR="00363D03" w:rsidRPr="00D86E49" w:rsidRDefault="00363D03" w:rsidP="00363D03">
      <w:pPr>
        <w:spacing w:before="0" w:line="240" w:lineRule="auto"/>
        <w:ind w:left="705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1980 Budapest, Akácfa u. 15.</w:t>
      </w:r>
    </w:p>
    <w:p w:rsidR="00363D03" w:rsidRPr="00D86E49" w:rsidRDefault="00363D03" w:rsidP="00363D03">
      <w:pPr>
        <w:spacing w:before="0" w:line="240" w:lineRule="auto"/>
        <w:ind w:left="705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67" w:hanging="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 BMR szám, valamint a Szerződés számának feltüntetése hiányában a Megrendelő jogosult a Számlát azonosítatlanként visszaküldeni, az ebből eredő késedelem esetére a Megrendelőt késedelmi kamatfizetési kötelezettség nem terheli.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tabs>
          <w:tab w:val="num" w:pos="932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3.4.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Számla elengedhetetlen mellékletét képezi a teljesítési igazolás.</w:t>
      </w:r>
    </w:p>
    <w:p w:rsidR="00363D03" w:rsidRPr="00D86E49" w:rsidRDefault="00363D03" w:rsidP="00363D03">
      <w:pPr>
        <w:tabs>
          <w:tab w:val="left" w:pos="600"/>
          <w:tab w:val="left" w:pos="5000"/>
        </w:tabs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tabs>
          <w:tab w:val="num" w:pos="862"/>
        </w:tabs>
        <w:spacing w:before="0" w:line="240" w:lineRule="auto"/>
        <w:ind w:left="567" w:hanging="56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3.5.  A Felek megállapodnak abban, hogy a Megrendelő a Számla kézhezvételétől számított 30 (harminc) napon belül, banki átutalás útján teljesíti a fizetési kötelezettségét. A banki átutalás a Számlán megjelölt bankszámlára történik. A fizetés pénzneme az a pénznem, amelyben a jelen Szerződés a Vállalkozói Díjat meghatározza. A fizetési kötelezettséget a Megrendelő bankszámlájának terhelésekor kell teljesítettnek tekinteni. A késedelmi kamat mértéke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megegyezik a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Polgári Törvénykönyvről szóló 2013. évi V. törvény (a továbbiakban: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Ptk.) 6:155. § szerinti kamatmértékkel.</w:t>
      </w:r>
      <w:r w:rsidRPr="00D86E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363D03" w:rsidRPr="00D86E49" w:rsidRDefault="00363D03" w:rsidP="00363D03">
      <w:pPr>
        <w:tabs>
          <w:tab w:val="left" w:pos="500"/>
          <w:tab w:val="num" w:pos="932"/>
          <w:tab w:val="left" w:pos="500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tabs>
          <w:tab w:val="num" w:pos="50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3.6.  A Vállalkozó hozzájárul ahhoz, hogy a Számlán megjelölt összegből levonásra kerüljön a jelen Szerződésben meghatározott, esetlegesen felmerülő kötbér illetve többletköltség összege. 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3.7.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>Megrendelő kijelenti, hogy előleget nem fizet.</w:t>
      </w:r>
    </w:p>
    <w:p w:rsidR="00A62FB9" w:rsidRPr="00D86E49" w:rsidRDefault="00A62FB9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84160D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4"/>
        </w:numPr>
        <w:spacing w:before="0" w:line="240" w:lineRule="auto"/>
        <w:jc w:val="left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 xml:space="preserve">A Minőségi/Mennyiségi </w:t>
      </w:r>
      <w:proofErr w:type="spellStart"/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Átadás-Átvétel</w:t>
      </w:r>
      <w:proofErr w:type="spellEnd"/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, a Teljesítési Igazolás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5"/>
        </w:numPr>
        <w:tabs>
          <w:tab w:val="num" w:pos="50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teljesítés helye: a Vállalkozó telephelye, </w:t>
      </w:r>
      <w:r w:rsidRPr="00D86E4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 végleges műszaki átadás-átvétel helyszíne BKV Zrt. Gödöllői HÉV vonal, Cinkotai HÉV kocsiszín.</w:t>
      </w:r>
    </w:p>
    <w:p w:rsidR="00363D03" w:rsidRPr="00D86E49" w:rsidRDefault="00363D03" w:rsidP="00363D03">
      <w:pPr>
        <w:spacing w:before="0" w:line="240" w:lineRule="auto"/>
        <w:ind w:left="5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5"/>
        </w:numPr>
        <w:tabs>
          <w:tab w:val="num" w:pos="50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Vállalkozás teljesítésének, azaz a jelen Szerződés teljesítésének igazolása teljesítési igazolás (a továbbiakban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Teljesítési Igazolás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) kiállításával történik, amelyen a Felek az elvégzett munkák átadás-átvételét, aláírásukkal igazolják, </w:t>
      </w:r>
      <w:r w:rsidRPr="00D86E4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és az aláírás alatt a nevüket olvasható, nyomtatott betűkkel is feltüntetik.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363D03" w:rsidRPr="00D86E49" w:rsidRDefault="00363D03" w:rsidP="00363D03">
      <w:pPr>
        <w:spacing w:before="0" w:line="240" w:lineRule="auto"/>
        <w:ind w:left="5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Ha a mennyiségi és minőségi átvétel nem tár fel problémát, a teljesítés igazolása a Teljesítési Igazolás Megrendelő általi aláírásával és dátummal való ellátásával történik.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5"/>
        </w:numPr>
        <w:tabs>
          <w:tab w:val="num" w:pos="50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Felek rögzítik, hogy a Vállalkozó a jelen Szerződés 1. pontjában meghatározott Vállalkozás teljesítése során felhasznált 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anyagokat</w:t>
      </w:r>
      <w:proofErr w:type="gramEnd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alkatrészeket műbizonylattal (a továbbiakban: Műbizonylat) köteles ellátni. A Vállalkozó a Műbizonylatban nyilatkoznia köteles arról, hogy felhasznált anyagok, alkatrészek a minőségi és műszaki követelményeknek megfelelnek.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5"/>
        </w:numPr>
        <w:tabs>
          <w:tab w:val="num" w:pos="50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Amennyiben a Vállalkozó a felújítás során bármilyen mérést, vizsgálatot végzett, illetve végeztetett a Műbizonylathoz mellékelnie kell a mérések, vizsgálatok dokumentációját is. 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5"/>
        </w:numPr>
        <w:tabs>
          <w:tab w:val="num" w:pos="540"/>
        </w:tabs>
        <w:spacing w:before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Megrendelő köteles Vállalkozó készrejelentését követően, a közösen megállapított időpontra kitűzni a műszaki átadás-átvételi eljárás időpontját. Felek rögzítik, hogy a minőségi és mennyiségi vizsgálat költségei a Megrendelőt terhelik. Megrendelő a teljesítést az eljárás során megvizsgálja, és a vizsgálat alapján felfedezett hiányosságokat, hibákat, a hibás munkarészekre eső költségvetési összegeket, valamint az érvényesíteni kívánt szavatossági, jótállási igényeket a műszaki átadás-átvételi jegyzőkönyvben (a továbbiakban: Műszaki átadás-átvételi jegyzőkönyv) rögzíti, és arról a Vállalkozót írásban értesíti. Megrendelő teljesítési igazolást ebben az esetben csak a Műszaki átadás-átvételi jegyzőkönyvben rögzített hibák kijavítását követően állít ki.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5"/>
        </w:numPr>
        <w:tabs>
          <w:tab w:val="num" w:pos="50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Teljesítési Igazolás és a Műszaki átadás-átvételi jegyzőkönyv aláírására jogosult személy a Megrendelő 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részéről </w:t>
      </w:r>
      <w:r w:rsidRPr="0084160D">
        <w:rPr>
          <w:rFonts w:ascii="Garamond" w:eastAsia="Times New Roman" w:hAnsi="Garamond" w:cs="Arial"/>
          <w:b/>
          <w:sz w:val="24"/>
          <w:szCs w:val="24"/>
          <w:lang w:eastAsia="hu-HU"/>
        </w:rPr>
        <w:t>…</w:t>
      </w:r>
      <w:proofErr w:type="gramEnd"/>
      <w:r w:rsidRPr="0084160D">
        <w:rPr>
          <w:rFonts w:ascii="Garamond" w:eastAsia="Times New Roman" w:hAnsi="Garamond" w:cs="Arial"/>
          <w:b/>
          <w:sz w:val="24"/>
          <w:szCs w:val="24"/>
          <w:lang w:eastAsia="hu-HU"/>
        </w:rPr>
        <w:t>……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(elérhetőségei: vezetékes telefon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; fax: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; mobil telefon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: email cím: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); a Vállalkozó részéről pedig </w:t>
      </w:r>
      <w:r w:rsidRPr="0084160D">
        <w:rPr>
          <w:rFonts w:ascii="Garamond" w:eastAsia="Times New Roman" w:hAnsi="Garamond" w:cs="Arial"/>
          <w:b/>
          <w:sz w:val="24"/>
          <w:szCs w:val="24"/>
          <w:lang w:eastAsia="hu-HU"/>
        </w:rPr>
        <w:t>…………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(elérhetőségei: vezetékes telefon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; fax: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; mobil telefon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: email cím: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).</w:t>
      </w:r>
    </w:p>
    <w:p w:rsidR="00363D03" w:rsidRPr="00D86E49" w:rsidRDefault="00363D03" w:rsidP="00363D03">
      <w:pPr>
        <w:tabs>
          <w:tab w:val="num" w:pos="540"/>
        </w:tabs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5"/>
        </w:numPr>
        <w:tabs>
          <w:tab w:val="num" w:pos="540"/>
        </w:tabs>
        <w:spacing w:before="0" w:line="240" w:lineRule="auto"/>
        <w:ind w:left="540" w:hanging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 Felek megállapodnak abban, hogy mennyiségi, illetve minőségi/műszaki eltérés esetén a Megrendelő a Vállalkozás teljesítésének (rész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)eredményét</w:t>
      </w:r>
      <w:proofErr w:type="gramEnd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nem köteles átvenni. A Vállalkozó ilyen esetben a jelen Szerződésben foglalt kötbér, valamint a többletköltség viselése mellett a továbbiakban is köteles szabályszerűen teljesíteni.</w:t>
      </w: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5"/>
        </w:numPr>
        <w:spacing w:before="0" w:line="240" w:lineRule="auto"/>
        <w:jc w:val="left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Teljesítési Határidő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5"/>
        </w:numPr>
        <w:tabs>
          <w:tab w:val="num" w:pos="532"/>
        </w:tabs>
        <w:spacing w:before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 Felek megállapodnak abban, hogy a Vállalkozás teljesítési határideje a megrendelésben kerül meghatározásra.</w:t>
      </w: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5"/>
        </w:numPr>
        <w:spacing w:before="0" w:line="240" w:lineRule="auto"/>
        <w:jc w:val="left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Szerződés Időtartama, Megszűnése/Megszüntetése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6.1.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ab/>
        <w:t>A Felek megállapodnak abban, hogy a jelen Szerződés a Felek kötelezettségeinek maradéktalan és szabályszerű teljesítésével szűnik meg.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6.2.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jelen Szerződést — a másik Fél súlyos szerződésszegése esetén — írásban azonnali hatállyal felmondhatják. A Felek megállapodnak abban, hogy súlyos szerződésszegésnek tekintik, ha bármelyik Fél - Megrendelő oldaláról különösen a jelen szerződés 6.3 pontjában meghatározott esetek - a jelen Szerződésből fakadó lényeges kötelezettségét súlyosan és/vagy ismételten megszegi, kötelezettségei teljesítésével ismételten késedelembe esik vagy egyébként olyan magatartást tanúsít, amely a további együttműködést kizárja.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6.3.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ab/>
        <w:t>A Megrendelő, anélkül, hogy elveszítené jogát a szerződésszegés esetében őt megillető egyéb igényekre, a Vállalkozónak megküldött írásbeli nyilatkozattal egyoldalúan, azonnali hatállyal felmondhatja a jelen Szerződést a Vállalkozó kártérítése nélkül különösen:</w:t>
      </w:r>
    </w:p>
    <w:p w:rsidR="00363D03" w:rsidRPr="00D86E49" w:rsidRDefault="00363D03" w:rsidP="00363D03">
      <w:pPr>
        <w:spacing w:before="0" w:line="240" w:lineRule="auto"/>
        <w:ind w:hanging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3"/>
        </w:numPr>
        <w:spacing w:before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Hibás teljesítés esetén, amennyiben a Vállalkozó a Megrendelő felszólítására a jelen Szerződés 8. pontjában megjelölt határidőn, illetve a Megrendelő által meghosszabbított határidőn belül a hibát nem javítja ki, vagy a hibát nem lehet kijavítani, </w:t>
      </w:r>
    </w:p>
    <w:p w:rsidR="00363D03" w:rsidRPr="00D86E49" w:rsidRDefault="00363D03" w:rsidP="00363D03">
      <w:pPr>
        <w:spacing w:before="0" w:line="240" w:lineRule="auto"/>
        <w:ind w:left="1080" w:right="612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3"/>
        </w:numPr>
        <w:spacing w:before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Ha a Vállalkozó késedelembe esik és a Megrendelő által írásban adott (vagy elfogadott) póthatáridő eredménytelenül járt le,</w:t>
      </w:r>
    </w:p>
    <w:p w:rsidR="00363D03" w:rsidRPr="00D86E49" w:rsidRDefault="00363D03" w:rsidP="00363D03">
      <w:pPr>
        <w:spacing w:before="0" w:line="240" w:lineRule="auto"/>
        <w:ind w:left="1080" w:right="612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3"/>
        </w:numPr>
        <w:spacing w:before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Ha a Vállalkozó a késedelmes teljesítésének esetére kikötött maximális kötbérösszeget elérte, </w:t>
      </w:r>
    </w:p>
    <w:p w:rsidR="00363D03" w:rsidRPr="00D86E49" w:rsidRDefault="00363D03" w:rsidP="00363D03">
      <w:pPr>
        <w:spacing w:before="0" w:line="240" w:lineRule="auto"/>
        <w:ind w:left="708" w:firstLine="0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3"/>
        </w:numPr>
        <w:spacing w:before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Ha a Vállalkozó – a Megrendelő erre vonatkozó előzetes, a következményekre történő írásbeli figyelmeztetése ellenére – nem teljesíti bármely más, szerződéses kötelezettségét,</w:t>
      </w:r>
    </w:p>
    <w:p w:rsidR="00363D03" w:rsidRPr="00D86E49" w:rsidRDefault="00363D03" w:rsidP="00363D03">
      <w:pPr>
        <w:spacing w:before="0" w:line="240" w:lineRule="auto"/>
        <w:ind w:left="1080" w:right="612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3"/>
        </w:numPr>
        <w:spacing w:before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Ha a Vállalkozóval szemben csődeljárást indítanak, vagy felszámolási, végrehajtási, illetve végelszámolási eljárás alatt áll.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6.5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>Fentieken túl a Szerződés megszűnésére irányadó a Ptk. 6:249. §</w:t>
      </w:r>
      <w:proofErr w:type="spell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-ában</w:t>
      </w:r>
      <w:proofErr w:type="spellEnd"/>
      <w:r w:rsidRPr="00D86E4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foglalt általános elállási jog is. Megrendelő az elállásra a teljesítés megkezdése előtt jogosult.</w:t>
      </w:r>
    </w:p>
    <w:p w:rsidR="00363D03" w:rsidRPr="00D86E49" w:rsidRDefault="00363D03" w:rsidP="00363D03">
      <w:pPr>
        <w:spacing w:before="0" w:line="240" w:lineRule="auto"/>
        <w:ind w:left="0" w:right="24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right="24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6.6.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ab/>
        <w:t>Jelen Szerződést a Felek jogosultak – 30 napos felmondási idő betartásával – rendes felmondás útján megszüntetni.</w:t>
      </w:r>
    </w:p>
    <w:p w:rsidR="00363D03" w:rsidRPr="00D86E49" w:rsidRDefault="00363D03" w:rsidP="00363D03">
      <w:pPr>
        <w:spacing w:before="0" w:line="240" w:lineRule="auto"/>
        <w:ind w:left="500" w:right="24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6.7.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jelen Szerződés bármely okból történő megszűnése esetén a Felek a jelen Szerződés megszűnésével kapcsolatban is kötelesek együttműködni. Erre tekintettel a jelen Szerződés megszűnésétől számított 1 (egy) héten belül a Vállalkozó köteles a Megrendelő részére átadni minden, a jelen Szerződés teljesítéséhez a Megrendelő vagy harmadik személy által esetlegesen átadott, rendelkezésre bocsátott dokumentációt és egyéb adatot, anyagot, dolgot, stb.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6"/>
        </w:numPr>
        <w:spacing w:before="0" w:line="240" w:lineRule="auto"/>
        <w:jc w:val="left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Kötbér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 xml:space="preserve">7.1.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Amennyiben a Vállalkozó neki felróható okból késedelmesen, nem vagy nem szerződésszerűen teljesít, a Megrendelőt </w:t>
      </w:r>
      <w:r w:rsidRPr="00D86E49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– jogfenntartással az ebből eredő, kötbéren felüli kártérítési igényére –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jelen fejezet 7.3-7.5. pontjaiban meghatározott mértékű kötbér illeti meg. Vállalkozó abban az esetben mentesül a kötbérfizetési kötelezettség alól, ha a szerződésszegést kimenti.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7.2.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ab/>
        <w:t>A kötbér számításának alapja: a nettó Vállalkozói Díj.</w:t>
      </w:r>
    </w:p>
    <w:p w:rsidR="00363D03" w:rsidRPr="00D86E49" w:rsidRDefault="00363D03" w:rsidP="00363D03">
      <w:pPr>
        <w:spacing w:before="0" w:line="240" w:lineRule="auto"/>
        <w:ind w:left="36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7.3. Késedelmes – nem a jelen Szerződésben meghatározott határidőre történő - teljesítés esetén a Vállalkozó a nettó Vállalkozói Díj késedelmesen teljesített értékére vetített  napi 0,5</w:t>
      </w:r>
      <w:r w:rsidRPr="00D86E49">
        <w:rPr>
          <w:rFonts w:ascii="Garamond" w:eastAsia="Times New Roman" w:hAnsi="Garamond" w:cs="Times New Roman"/>
          <w:i/>
          <w:noProof/>
          <w:sz w:val="24"/>
          <w:szCs w:val="24"/>
          <w:lang w:val="de-DE" w:eastAsia="hu-HU"/>
        </w:rPr>
        <w:t xml:space="preserve"> </w:t>
      </w:r>
      <w:r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%, de maximum összesen 15 % mértékű késedelmi kötbért köteles fizetni a Megrendelőnek. </w:t>
      </w:r>
      <w:r w:rsidRPr="00D86E49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Késedelmes teljesítésnek minősül </w:t>
      </w:r>
      <w:r w:rsidRPr="00D86E49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különösen</w:t>
      </w:r>
      <w:r w:rsidRPr="00D86E4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 ha a Vállalkozó a jelen Keretszerződés 8.2 pontjában meghatározott határidőn belül jótállási kötelezettségének teljesítését nem kezdi meg.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</w:p>
    <w:p w:rsidR="00363D03" w:rsidRPr="00D86E49" w:rsidRDefault="00363D03" w:rsidP="000D5208">
      <w:pPr>
        <w:numPr>
          <w:ilvl w:val="1"/>
          <w:numId w:val="9"/>
        </w:numPr>
        <w:spacing w:before="0" w:line="300" w:lineRule="atLeast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A Vállalkozó a nettó Vállalkozói Díj 15 %-ával megegyező mértékű meghiúsulási kötbér fizetésére köteles, ha neki felróható okból nem teljesít.</w:t>
      </w:r>
      <w:r w:rsidRPr="00D86E49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A teljesítés meghiúsulásának minősül </w:t>
      </w:r>
      <w:r w:rsidRPr="00D86E49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különösen</w:t>
      </w:r>
      <w:r w:rsidRPr="00D86E4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 ha a Vállalkozó jótállási kötelezettsége keretében a hibát a jelen Keretszerződés 8.2 pontjában meghatározottak szerint, határidőben nem javítja ki, vagy a hibás alkatrészt nem cseréli ki.</w:t>
      </w:r>
    </w:p>
    <w:p w:rsidR="00363D03" w:rsidRPr="00D86E49" w:rsidRDefault="00363D03" w:rsidP="00363D03">
      <w:pPr>
        <w:spacing w:before="0" w:line="300" w:lineRule="atLeast"/>
        <w:ind w:left="700" w:hanging="7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300" w:lineRule="atLeast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7.5. A Vállalkozó a nettó Vállalkozói Díj </w:t>
      </w:r>
      <w:r w:rsidR="00871BDC"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–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D86E49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 xml:space="preserve">kijavítás megtörténtéig terjedő </w:t>
      </w:r>
      <w:r w:rsidRPr="00D86E4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időtartam végéig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D86E4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– napi 0,5 %-ával, de legfeljebb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15 %-ával megegyező mértékű hibás teljesítési kötbér fizetésére köteles, ha neki felróható okból nem a jelen Keretszerződésben foglaltaknak megfelelően, azaz nem szerződésszerűen teljesít.</w:t>
      </w:r>
      <w:r w:rsidRPr="00D86E4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D86E49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Hibás teljesítésnek minősül az is, amennyiben a hiba jótállás kötelezettség </w:t>
      </w:r>
      <w:r w:rsidRPr="00D86E49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teljesítése körében merül</w:t>
      </w:r>
      <w:r w:rsidRPr="00D86E49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fel, hibás teljesítési kötbér ebben az esetben is jelen pontban foglaltak szerint érvényesíthető. </w:t>
      </w:r>
    </w:p>
    <w:p w:rsidR="00363D03" w:rsidRPr="00D86E49" w:rsidRDefault="00363D03" w:rsidP="00363D03">
      <w:pPr>
        <w:spacing w:before="0" w:line="300" w:lineRule="atLeast"/>
        <w:ind w:left="36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iCs/>
          <w:sz w:val="24"/>
          <w:szCs w:val="24"/>
          <w:lang w:eastAsia="hu-HU"/>
        </w:rPr>
        <w:t>7.6.</w:t>
      </w:r>
      <w:r w:rsidRPr="00D86E49">
        <w:rPr>
          <w:rFonts w:ascii="Garamond" w:eastAsia="Times New Roman" w:hAnsi="Garamond" w:cs="Times New Roman"/>
          <w:iCs/>
          <w:sz w:val="24"/>
          <w:szCs w:val="24"/>
          <w:lang w:eastAsia="hu-HU"/>
        </w:rPr>
        <w:tab/>
        <w:t xml:space="preserve">Megrendelő kötbérigényét érvényesítheti (a kötbér esedékessé válása) különösen: 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2"/>
        </w:numPr>
        <w:spacing w:before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Vállalkozó késedelme esetében amennyiben a Megrendelő írásban póthatáridőt ad, annak eredménytelen elteltével, póthatáridő hiányában a kötbér megfizetésére való írásbeli felszólítással, továbbá, amennyiben a kötbér összege késedelmes teljesítés esetére kikötött maximális kötbérösszeget elérte. </w:t>
      </w:r>
    </w:p>
    <w:p w:rsidR="00363D03" w:rsidRPr="00D86E49" w:rsidRDefault="00363D03" w:rsidP="00363D03">
      <w:pPr>
        <w:numPr>
          <w:ilvl w:val="0"/>
          <w:numId w:val="2"/>
        </w:numPr>
        <w:spacing w:before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iCs/>
          <w:sz w:val="24"/>
          <w:szCs w:val="24"/>
          <w:lang w:eastAsia="hu-HU"/>
        </w:rPr>
        <w:t>Vállalkozó nem teljesítése esetében, amennyiben a Vállalkozó neki felróható módon nem teljesít és Megrendelő írásbeli felszólítására sem áll szándékában teljesíteni.</w:t>
      </w:r>
    </w:p>
    <w:p w:rsidR="00363D03" w:rsidRPr="00D86E49" w:rsidRDefault="00363D03" w:rsidP="00363D03">
      <w:pPr>
        <w:numPr>
          <w:ilvl w:val="0"/>
          <w:numId w:val="2"/>
        </w:numPr>
        <w:spacing w:before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iCs/>
          <w:sz w:val="24"/>
          <w:szCs w:val="24"/>
          <w:lang w:eastAsia="hu-HU"/>
        </w:rPr>
        <w:t>Vállalkozó nem teljesítése esetében, amennyiben a Megrendelő bizonyítható érdekmúlásra hivatkozva a teljesítésre nem tart igényt, a kötbér megfizetésre való írásbeli felszólítással.</w:t>
      </w:r>
    </w:p>
    <w:p w:rsidR="00363D03" w:rsidRPr="00D86E49" w:rsidRDefault="00363D03" w:rsidP="00363D03">
      <w:pPr>
        <w:numPr>
          <w:ilvl w:val="0"/>
          <w:numId w:val="2"/>
        </w:numPr>
        <w:spacing w:before="0" w:line="240" w:lineRule="auto"/>
        <w:ind w:left="700" w:hanging="3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Vállalkozó hibás teljesítése esetén, amennyiben a Megrendelő írásban póthatáridőt ad a hiba kijavítására, annak eredménytelen elteltével, póthatáridő hiányában a kötbér megfizetésére való írásbeli felszólítással. </w:t>
      </w:r>
    </w:p>
    <w:p w:rsidR="00363D03" w:rsidRPr="00D86E49" w:rsidRDefault="00363D03" w:rsidP="00363D03">
      <w:pPr>
        <w:spacing w:before="0" w:line="240" w:lineRule="auto"/>
        <w:ind w:left="700" w:firstLine="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36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Az esedékessé vált kötbér után a Vállalkozó késedelmi kamatot köteles fizetni.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iCs/>
          <w:sz w:val="24"/>
          <w:szCs w:val="24"/>
          <w:lang w:eastAsia="hu-HU"/>
        </w:rPr>
        <w:t>7.7.</w:t>
      </w:r>
      <w:r w:rsidRPr="00D86E49">
        <w:rPr>
          <w:rFonts w:ascii="Garamond" w:eastAsia="Times New Roman" w:hAnsi="Garamond" w:cs="Times New Roman"/>
          <w:iCs/>
          <w:sz w:val="24"/>
          <w:szCs w:val="24"/>
          <w:lang w:eastAsia="hu-HU"/>
        </w:rPr>
        <w:tab/>
        <w:t xml:space="preserve">A kötbér esedékessé válásával a Megrendelő a Vállalkozónak jelen Szerződésből eredően járó Vállalkozói Díj összegét a kötbér összegével csökkentheti. 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363D03" w:rsidRPr="00D86E49" w:rsidRDefault="00363D03" w:rsidP="00363D03">
      <w:pPr>
        <w:tabs>
          <w:tab w:val="left" w:pos="500"/>
        </w:tabs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  <w:r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7.8.</w:t>
      </w:r>
      <w:r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ab/>
        <w:t>A teljesítés elmaradása vagy késedelmes teljesítés esetén amennyiben Megrendelőnek a Vállalkozóhoz címzett felszólítása eredménytelen marad, a Megrendelő jogosult ellátása biztosítása érdekében más vállalkozót igénybe venni. Amennyiben</w:t>
      </w:r>
      <w:r w:rsidR="00F7620C"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. </w:t>
      </w:r>
      <w:r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emiatt költsége vagy kára származik, úgy azt a Vállalkozó köteles megtéríteni, illetve az árban jelentkező többletköltség is a mulasztásért felelős Vállalkozót terheli.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871BDC">
      <w:pPr>
        <w:numPr>
          <w:ilvl w:val="0"/>
          <w:numId w:val="7"/>
        </w:numPr>
        <w:spacing w:before="0" w:line="240" w:lineRule="auto"/>
        <w:jc w:val="left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Jótállás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5F6106">
      <w:pPr>
        <w:tabs>
          <w:tab w:val="num" w:pos="54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8.1.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Vállalkozó a Vállalkozásra vonatkozóan a Ptk. 6:171. §-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</w:t>
      </w:r>
      <w:proofErr w:type="gramEnd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alapján jótállást vállal, melynek időtartama 12 hónap. A beépített alkatrészek, esetében Vállalkozó a gyártó által vállalt ideig, de legalább 6 hónap időtartamra. vállal jótállást. A beépített alkatrészekre és berendezésekre vonatkozó, a gyártó által vállalt jótállási időt Vállalkozó Megrendelő felszólítására hitelt érdemlő módon, a gyártó által kiállított eredeti okiratokkal köteles igazolni. Felek a jelen pontban foglaltakkal összefüggésben megállapodnak abban is, hogy amennyiben a gyártó által a beépített alkatrészekre és berendezésekre vonatkozóan vállalt jótállási időtartam vége a Vállalkozó által a Vállalkozásra vállalt jótállási időt meghaladja, a két időpont között eltelt időben a beépített alkatrészek és berendezések esetleges hibájával összefüggésben felmerülő vállalkozói 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munka(</w:t>
      </w:r>
      <w:proofErr w:type="gramEnd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ák), feladatok elvégzésének díja a 2. pontban megállapodott Vállalkozási Díjban benne foglaltatik</w:t>
      </w:r>
      <w:r w:rsidR="00A1588A"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. 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8.2.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A Megrendelő </w:t>
      </w:r>
      <w:r w:rsidR="00C82086"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kifogásra alapot adó körülmény észlelését követően haladéktalanul,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írásban értesíti a Vállalkozót a jelen Szerződés teljesítésével jótállás keretében felmerülő bármely, a teljesítéssel kapcsolatos kifogásáról. </w:t>
      </w:r>
      <w:r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Vállalkozó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értesítés kézhezvételét követően a lehető legrövidebb időn belül, de legkésőbb 5 munkanapon belül </w:t>
      </w:r>
      <w:r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köteles megkezdeni jótállási kötelezettsége teljesítését.  </w:t>
      </w:r>
    </w:p>
    <w:p w:rsidR="00363D03" w:rsidRPr="00D86E49" w:rsidRDefault="00363D03" w:rsidP="00363D03">
      <w:pPr>
        <w:spacing w:before="0" w:line="240" w:lineRule="auto"/>
        <w:ind w:left="360" w:firstLine="0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8.3.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ab/>
        <w:t>Abban az esetben, ha a fentiek szerint értesített Vállalkozó elmulasztja a hiba javításá</w:t>
      </w:r>
      <w:r w:rsidR="00543930"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nak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543930"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megkezdését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543930"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8.2. pontban meghatározott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határidőn belül, a Megrendelőnek jogában áll a Vállalkozó kockázatára és költségére megtenni a szükséges intézkedéseket, annak érdekében, hogy a hibát kijavítsa, vagy kijavíttassa anélkül, hogy a Vállalkozót az általa vállalt jótállási kötelezettségei teljesítése alól mentesítené.</w:t>
      </w:r>
    </w:p>
    <w:p w:rsidR="00363D03" w:rsidRPr="00D86E49" w:rsidRDefault="00363D03" w:rsidP="00363D03">
      <w:pPr>
        <w:spacing w:before="0" w:line="240" w:lineRule="auto"/>
        <w:ind w:left="360" w:hanging="360"/>
        <w:jc w:val="left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363D03" w:rsidRPr="00D86E49" w:rsidRDefault="00363D03" w:rsidP="00363D03">
      <w:pPr>
        <w:autoSpaceDE w:val="0"/>
        <w:autoSpaceDN w:val="0"/>
        <w:adjustRightInd w:val="0"/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8.4.</w:t>
      </w:r>
      <w:r w:rsidRPr="00D86E49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 xml:space="preserve">A jótállási idő kezdete a tényleges teljesítés időpontja, amely megegyezik az átadás-átvételt igazoló dokumentumon szereplő dátummal. </w:t>
      </w:r>
      <w:r w:rsidRPr="00D86E4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Nem számít bele a jótállási időbe a kijavítási időnek az a része, amely alatt Megrendelő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16520B" w:rsidRPr="00D86E49" w:rsidRDefault="0016520B" w:rsidP="0084160D">
      <w:pPr>
        <w:pStyle w:val="Listaszerbekezds"/>
        <w:spacing w:before="0" w:line="240" w:lineRule="auto"/>
        <w:ind w:left="567" w:hanging="56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8.5.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Vállalkozó </w:t>
      </w:r>
      <w:r w:rsidR="004C475B"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mentesül a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jótállási kötelezettsége </w:t>
      </w:r>
      <w:proofErr w:type="gramStart"/>
      <w:r w:rsidR="004C475B" w:rsidRPr="00D86E49">
        <w:rPr>
          <w:rFonts w:ascii="Garamond" w:eastAsia="Times New Roman" w:hAnsi="Garamond" w:cs="Arial"/>
          <w:sz w:val="24"/>
          <w:szCs w:val="24"/>
          <w:lang w:eastAsia="hu-HU"/>
        </w:rPr>
        <w:t>alól</w:t>
      </w:r>
      <w:proofErr w:type="gramEnd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4C475B"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ha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 jótállási kötelezettség alá eső javítást nem a Vállalkozó végzi el</w:t>
      </w:r>
      <w:r w:rsidR="00543930"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(kivéve a 8.3. pontban részletezett esetet)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.</w:t>
      </w:r>
    </w:p>
    <w:p w:rsidR="0016520B" w:rsidRPr="00D86E49" w:rsidRDefault="0016520B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84160D">
      <w:pPr>
        <w:numPr>
          <w:ilvl w:val="0"/>
          <w:numId w:val="7"/>
        </w:numPr>
        <w:spacing w:before="0" w:line="240" w:lineRule="auto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Szellemi Alkotások Joga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9.1. </w:t>
      </w:r>
      <w:r w:rsidRPr="00D86E4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ab/>
      </w:r>
      <w:proofErr w:type="gramStart"/>
      <w:r w:rsidRPr="00D86E4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 Vállalkozó kijelenti, hogy köteles gondoskodni arról, hogy a jelen Szerződés alapján létrejött szellemi alkotásokkal kapcsolatban sem a Vállalkozónak, sem harmadik személynek nincs és — időbeli, területi és egyéb korlátozás nélkül — a jövőben sem lesz olyan szerzői vagy egyéb, a szellemi alkotások körébe tartozó joga, amely a Megrendelőt bármilyen módon vagy mértékben akadályozná a szellemi alkotások kizárólagos felhasználásában, ideértve a sokszorosítást, a számítógéppel és elektronikus adathordozóra történő másolást, valamint az átdolgozást is.</w:t>
      </w:r>
      <w:proofErr w:type="gramEnd"/>
      <w:r w:rsidRPr="00D86E4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 jelen pontban foglalt rendelkezés nem vonatkozik azokra a szerzői jogokra, amelyek átruházása, illetve átszállása jogszabály erejénél fogva kizárt. A fenti kijelentés valóságáért, illetve kötelezettség teljesítéséért a Vállalkozó kártérítési felelősséget vállal, egyben — időbeli, területi és egyéb korlátozás nélkül — hozzájárul a műveknek a Megrendelő általi felhasználásához (beleértve a fentiek szerinti felhasználási módokat is). A jelen pontban meghatározott </w:t>
      </w:r>
      <w:r w:rsidRPr="00D86E4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lastRenderedPageBreak/>
        <w:t>kötelezettség teljesítésének, illetve a hozzájárulás megadásának ellenértékét a Vállalkozói Díj magában foglalja.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7"/>
        </w:numPr>
        <w:spacing w:before="0" w:line="240" w:lineRule="auto"/>
        <w:jc w:val="left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Viták Rendezése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10.1. A Felek megállapodnak abban, hogy a jelen Szerződés alapján felmerülő vitákat elsődlegesen egyeztetés útján kísérlik meg rendezni. Amennyiben ez nem vezet eredményre, a Felek a Polgári Perrendtartásról szóló 1952. évi III. törvény (a továbbiakban: Pp.) általános hatásköri és illetékességi szabályai szerint járnak el.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7"/>
        </w:numPr>
        <w:spacing w:before="0" w:line="240" w:lineRule="auto"/>
        <w:jc w:val="left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Az Üzleti Titok Védelme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11.1.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jelen Szerződést, valamint az annak teljesítése során vagy azzal összefüggésben tudomásukra jutott, a másik Felet érintő minden olyan tényt, tájékoztatást, egyéb adatot, az azokból készült összeállítást, valamint védett ismeretet — beleértve a másik fél know-how-jába tartozó információkat is —,  amelyek nem közismertek vagy az érintett gazdasági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tevékenységet végző személyek számára nem könnyen hozzáférhetők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és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amelynek illetéktelenek által történő megszerzése, hasznosítása, másokkal való közlése vagy nyilvánosságra hozatala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 másik Félre vagy a vele kapcsolatban</w:t>
      </w:r>
      <w:proofErr w:type="gramEnd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álló</w:t>
      </w:r>
      <w:proofErr w:type="gramEnd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más jogalanyra hátrányos következménnyel járna, ezek hátrányos megítélését eredményezhetné, gazdasági érdekeiket sértené vagy veszélyeztetné üzleti titokként (a továbbiakban: Titok) kötelesek kezelni.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11.2. A Felek megállapodnak abban, hogy ennek megfelelően minden Titkot szigorúan megtartanak, és a másik Fél előzetes, írásbeli engedélye nélkül nem hoznak nyilvánosságra, illetéktelen személynek nem szolgáltatnak ki, és ilyen személy számára nem tesznek hozzáférhetővé sem a jelen Szerződés hatályának fennállása alatt, sem azt követően.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11.3. A Felek megállapodnak abban, hogy kötelesek gondoskodni arról, hogy a Titkot a velük jogviszonyban álló más személyek (például: munkavállalók, üzleti partnerek stb.) is üzleti titokként kezeljék, mind a jelen Szerződés hatálya alatt, mind azt követően.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11.4. A Felek megállapodnak abban, hogy a Feleket a jelen Szerződés bármely okból történő megszűnése esetén a jogviszony utolsó napjától számított meghatározatlan ideig terheli a titoktartási kötelezettség.</w:t>
      </w: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11.5. 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Felek tudomással bírnak róla, hogy a Megrendelő az információs önrendelkezési jogról és információszabadságról szóló 2011. évi CXII. tv. (a továbbiakban: </w:t>
      </w:r>
      <w:proofErr w:type="spellStart"/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Infotv</w:t>
      </w:r>
      <w:proofErr w:type="spellEnd"/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.) alapján </w:t>
      </w:r>
      <w:r w:rsidRPr="00D86E49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0"/>
          <w:numId w:val="7"/>
        </w:numPr>
        <w:spacing w:before="0" w:line="240" w:lineRule="auto"/>
        <w:jc w:val="left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Az Értesítések</w:t>
      </w:r>
    </w:p>
    <w:p w:rsidR="00363D03" w:rsidRPr="00D86E49" w:rsidRDefault="00363D03" w:rsidP="00363D03">
      <w:pPr>
        <w:spacing w:before="0" w:line="240" w:lineRule="auto"/>
        <w:ind w:left="0" w:firstLine="0"/>
        <w:jc w:val="left"/>
        <w:rPr>
          <w:rFonts w:ascii="Garamond" w:eastAsia="Times New Roman" w:hAnsi="Garamond" w:cs="Arial"/>
          <w:smallCaps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12.1.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jelen szerződés által megkívánt minden írásbeli értesítést a Felek mindenkori székhelyének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levelezési címére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kell megküldeni. Az erre a címre ajánlott, tértivevényes küldeményként postára adott értesítést, a kézbesítés megkísérlését követő 3. (harmadik) munkanapon kézbesítettnek kell tekinteni akkor is, ha a tértivevény szerint a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kézbesítés azért volt eredménytelen, mert a címzett ismeretlen, </w:t>
      </w:r>
      <w:proofErr w:type="spell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ismeretlen</w:t>
      </w:r>
      <w:proofErr w:type="spellEnd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helyre költözött, az iratot nem vette át, vagy az átvételt megtagadta.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12.2. A Felek rögzítik, hogy a kölcsönös együttműködésükkel összefüggő bármely lényeges információról haladéktalanul írásban (faxon, illetve e-mailben), visszaigazolható módon (postai úton történő kézbesítés esetében feladóvevénnyel és tértivevénnyel; személyes kézbesítés esetén átvételi elismervénnyel, amely az átvevő személy olvasható nevét és aláírását és az átvétel keltét tartalmazza) kötelesek a másik Felet értesíteni.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numPr>
          <w:ilvl w:val="1"/>
          <w:numId w:val="8"/>
        </w:numPr>
        <w:tabs>
          <w:tab w:val="num" w:pos="50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Kapcsolattartók:</w:t>
      </w: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Megrendelő részéről </w:t>
      </w:r>
      <w:r w:rsidRPr="00D86E49"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>a jelen Szerződés vonatkozásában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kapcsolattartásra kijelölt személy, vagy szervezet:</w:t>
      </w:r>
    </w:p>
    <w:p w:rsidR="00363D03" w:rsidRPr="0084160D" w:rsidRDefault="00363D03" w:rsidP="00363D03">
      <w:pPr>
        <w:spacing w:before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……………………………….</w:t>
      </w:r>
    </w:p>
    <w:p w:rsidR="00363D03" w:rsidRPr="0084160D" w:rsidRDefault="00363D03" w:rsidP="00363D03">
      <w:pPr>
        <w:spacing w:before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 xml:space="preserve">Telefon: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363D03" w:rsidRPr="0084160D" w:rsidRDefault="00363D03" w:rsidP="00363D03">
      <w:pPr>
        <w:spacing w:before="0" w:line="240" w:lineRule="auto"/>
        <w:ind w:left="1091" w:firstLine="3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 xml:space="preserve">Telefax: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363D03" w:rsidRPr="0084160D" w:rsidRDefault="00363D03" w:rsidP="00363D03">
      <w:pPr>
        <w:spacing w:before="0" w:line="240" w:lineRule="auto"/>
        <w:ind w:left="982" w:firstLine="43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 xml:space="preserve">E-mail: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363D03" w:rsidRPr="0084160D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Megrendelő részéről </w:t>
      </w:r>
      <w:r w:rsidRPr="00D86E49"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>műszaki, szakmai kérdésekben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kapcsolattartásra kijelölt személy:</w:t>
      </w:r>
    </w:p>
    <w:p w:rsidR="00363D03" w:rsidRPr="0084160D" w:rsidRDefault="00363D03" w:rsidP="00363D03">
      <w:pPr>
        <w:spacing w:before="0" w:line="240" w:lineRule="auto"/>
        <w:ind w:left="1418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………………………………</w:t>
      </w:r>
    </w:p>
    <w:p w:rsidR="00363D03" w:rsidRPr="0084160D" w:rsidRDefault="00363D03" w:rsidP="00363D03">
      <w:pPr>
        <w:spacing w:before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 xml:space="preserve">Telefon: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…………..</w:t>
      </w:r>
      <w:proofErr w:type="gramEnd"/>
    </w:p>
    <w:p w:rsidR="00363D03" w:rsidRPr="0084160D" w:rsidRDefault="00363D03" w:rsidP="00363D03">
      <w:pPr>
        <w:spacing w:before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 xml:space="preserve">Telefax: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…………..</w:t>
      </w:r>
      <w:proofErr w:type="gramEnd"/>
    </w:p>
    <w:p w:rsidR="00363D03" w:rsidRPr="0084160D" w:rsidRDefault="00363D03" w:rsidP="00363D03">
      <w:pPr>
        <w:spacing w:before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 xml:space="preserve">E-mail: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…………..</w:t>
      </w:r>
      <w:proofErr w:type="gramEnd"/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6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 Vállalkozó részéről kapcsolattartásra kijelölt személy:</w:t>
      </w:r>
    </w:p>
    <w:p w:rsidR="00363D03" w:rsidRPr="0084160D" w:rsidRDefault="00363D03" w:rsidP="00363D03">
      <w:pPr>
        <w:spacing w:before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………………………………</w:t>
      </w:r>
    </w:p>
    <w:p w:rsidR="00363D03" w:rsidRPr="0084160D" w:rsidRDefault="00363D03" w:rsidP="00363D03">
      <w:pPr>
        <w:spacing w:before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Telefon: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363D03" w:rsidRPr="0084160D" w:rsidRDefault="00363D03" w:rsidP="00363D03">
      <w:pPr>
        <w:spacing w:before="0" w:line="240" w:lineRule="auto"/>
        <w:ind w:left="1091" w:firstLine="3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Telefax: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363D03" w:rsidRPr="00D86E49" w:rsidRDefault="00363D03" w:rsidP="00363D03">
      <w:pPr>
        <w:spacing w:before="0" w:line="240" w:lineRule="auto"/>
        <w:ind w:left="709" w:firstLine="7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E-mail: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13.</w:t>
      </w: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A Vegyes Rendelkezések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13.1.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megállapodnak, hogy a Vállalkozó a Vállalkozás teljesítéséhez biztosítja a szükséges munkaeszközöket és megfelelően képzett szakembereket. A munkaeszközökben esett kár viselésére a Vállalkozó köteles.</w:t>
      </w:r>
    </w:p>
    <w:p w:rsidR="00363D03" w:rsidRPr="00D86E49" w:rsidRDefault="00363D03" w:rsidP="00363D03">
      <w:pPr>
        <w:spacing w:before="0" w:line="240" w:lineRule="auto"/>
        <w:ind w:left="600" w:hanging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13.2.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Vállalkozó a jelen Szerződés teljesítése során a jelen Szerződés tárgyát képező szakfeladat ellátására specializálódott jogalanytól elvárható fokozott gondossággal köteles eljárni.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tabs>
          <w:tab w:val="num" w:pos="144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13.3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jelen Keretszerződés teljesítése során Vállalkozó az ajánlatában megjelölt, alábbi Alvállalkozókat veszi igénybe: </w:t>
      </w:r>
    </w:p>
    <w:p w:rsidR="00363D03" w:rsidRPr="00D86E49" w:rsidRDefault="00363D03" w:rsidP="00363D03">
      <w:pPr>
        <w:tabs>
          <w:tab w:val="left" w:pos="3800"/>
        </w:tabs>
        <w:spacing w:before="0" w:line="240" w:lineRule="auto"/>
        <w:ind w:left="5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1.) Alvállalkozó neve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363D03" w:rsidRPr="00D86E49" w:rsidRDefault="00363D03" w:rsidP="00363D03">
      <w:pPr>
        <w:tabs>
          <w:tab w:val="left" w:pos="3800"/>
        </w:tabs>
        <w:spacing w:before="0" w:line="240" w:lineRule="auto"/>
        <w:ind w:left="5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Székhelye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363D03" w:rsidRPr="00D86E49" w:rsidRDefault="00363D03" w:rsidP="00363D03">
      <w:pPr>
        <w:spacing w:before="0" w:line="240" w:lineRule="auto"/>
        <w:ind w:left="500" w:firstLine="0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Adószáma</w:t>
      </w:r>
      <w:proofErr w:type="gramStart"/>
      <w:r w:rsidRPr="00D86E49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End"/>
    </w:p>
    <w:p w:rsidR="00363D03" w:rsidRPr="00D86E49" w:rsidRDefault="00363D03" w:rsidP="00363D03">
      <w:pPr>
        <w:spacing w:before="0" w:line="240" w:lineRule="auto"/>
        <w:ind w:left="5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Bankszámlaszáma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363D03" w:rsidRPr="00D86E49" w:rsidRDefault="00363D03" w:rsidP="00363D03">
      <w:pPr>
        <w:tabs>
          <w:tab w:val="left" w:pos="3800"/>
        </w:tabs>
        <w:spacing w:before="0" w:line="240" w:lineRule="auto"/>
        <w:ind w:left="5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2.) Alvállalkozó neve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363D03" w:rsidRPr="00D86E49" w:rsidRDefault="00363D03" w:rsidP="00363D03">
      <w:pPr>
        <w:tabs>
          <w:tab w:val="left" w:pos="3800"/>
        </w:tabs>
        <w:spacing w:before="0" w:line="240" w:lineRule="auto"/>
        <w:ind w:left="5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Székhelye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363D03" w:rsidRPr="00D86E49" w:rsidRDefault="00363D03" w:rsidP="00363D03">
      <w:pPr>
        <w:spacing w:before="0" w:line="240" w:lineRule="auto"/>
        <w:ind w:left="500" w:firstLine="0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Adószáma</w:t>
      </w:r>
      <w:proofErr w:type="gramStart"/>
      <w:r w:rsidRPr="00D86E49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: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End"/>
    </w:p>
    <w:p w:rsidR="00363D03" w:rsidRPr="00D86E49" w:rsidRDefault="00363D03" w:rsidP="00363D03">
      <w:pPr>
        <w:spacing w:before="0" w:line="240" w:lineRule="auto"/>
        <w:ind w:left="5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Bankszámlaszáma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363D03" w:rsidRPr="00D86E49" w:rsidRDefault="00363D03" w:rsidP="00363D03">
      <w:pPr>
        <w:spacing w:before="0" w:line="240" w:lineRule="auto"/>
        <w:ind w:left="50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Vállalkozó a megjelölt Alvállalkozókon kívül/helyett más </w:t>
      </w:r>
      <w:proofErr w:type="gramStart"/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Alvállalkozó(</w:t>
      </w:r>
      <w:proofErr w:type="gramEnd"/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k) igénybevétele esetén köteles a Megrendelőt írásban tájékoztatni.   </w:t>
      </w:r>
    </w:p>
    <w:p w:rsidR="00363D03" w:rsidRPr="00D86E49" w:rsidRDefault="00363D03" w:rsidP="00363D03">
      <w:pPr>
        <w:spacing w:before="0" w:line="240" w:lineRule="auto"/>
        <w:ind w:left="50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0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Amennyiben Vállalkozó az alkalmasság igazolásában részt vett alvállalkozó helyett kíván másik alvállalkozót igénybe venni, az új alvállalkozó igénybevételére csak Megrendelő írásbeli hozzájárulásával jogosult.</w:t>
      </w:r>
      <w:r w:rsidRPr="00D86E49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363D03" w:rsidRPr="00D86E49" w:rsidRDefault="00363D03" w:rsidP="00363D03">
      <w:pPr>
        <w:spacing w:before="0" w:line="240" w:lineRule="auto"/>
        <w:ind w:left="50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tabs>
          <w:tab w:val="num" w:pos="1440"/>
        </w:tabs>
        <w:spacing w:before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13.4.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jelen Szerződésben nem szabályozott kérdésekben a magyar jogot, ezen belül különösen a Ptk. rendelkezéseit tekintik irányadónak.</w:t>
      </w:r>
    </w:p>
    <w:p w:rsidR="00363D03" w:rsidRPr="00D86E49" w:rsidRDefault="00363D03" w:rsidP="00363D03">
      <w:pPr>
        <w:spacing w:before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13.5.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rögzítik továbbá azt, hogy Vállalkozó köteles tevékenységét az érvényes környezetvédelmi, munkavédelmi, biztonsági és higiéniai előírások betartása mellett végezni. Szükség esetén a Vállalkozó biztosítja saját munkatársai és esetleges alvállalkozói megfelelő oktatását a hatályos jogszabályok, valamint a Megrendelő által rendelkezésre bocsátott előírások alapján. Ezen előírások be nem tartásából eredő mindennemű költség (beleértve az esetleges bírságokat) a Vállalkozót terheli. </w:t>
      </w:r>
    </w:p>
    <w:p w:rsidR="00363D03" w:rsidRPr="00D86E49" w:rsidRDefault="00363D03" w:rsidP="00363D03">
      <w:pPr>
        <w:spacing w:before="0" w:line="240" w:lineRule="auto"/>
        <w:ind w:left="500" w:firstLine="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A Vállalkozó köteles az esetlegesen rendelkezésére bocsátott munkaterületet a munka jellegéhez mérten a lehető legnagyobb rendben és tisztán tartani, a környezetszennyezés megelőzését, az egészséges és biztonságos munkavégzés körülményeit biztosítani. </w:t>
      </w:r>
    </w:p>
    <w:p w:rsidR="00363D03" w:rsidRPr="00D86E49" w:rsidRDefault="00363D03" w:rsidP="00363D03">
      <w:pPr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 Vállalkozó köteles a tevékenysége során kitermelt anyagok Megrendelő</w:t>
      </w:r>
      <w:r w:rsidRPr="00D86E49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 által történő minősítését követően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– a fémhulladékot kivéve - </w:t>
      </w:r>
      <w:r w:rsidRPr="00D86E49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a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keletkező valamennyi nem veszélyes, illetve veszélyes hulladék (a továbbiakban: hulladék) jogszerű kezeléséről (</w:t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hasznosításáról, ártalmatlanításáról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) és elszállításáról valamint az ezzel kapcsolatos valamennyi, jogszabályban meghatározott kötelezettség teljesítéséről gondoskodni. </w:t>
      </w: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 Vállalkozó köteles biztosítani, illetve igazolni, hogy a hulladékkal kapcsolatos valamennyi tevékenység folytatásához szükséges jogerős hatósági engedély a Vállalkozónak vagy az általa az ezen engedélyköteles tevékenységek végzéséhez igénybe vett harmadik személynek rendelkezésére áll, a tevékenység megkezdésétől kezdődő hatállyal mindaddig, amíg a hulladékkal kapcsolatos, jogszabályban előírt kötelezettségek teljesülnek.</w:t>
      </w: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Vállalkozó köteles biztosítani, hogy mindezen </w:t>
      </w:r>
      <w:proofErr w:type="gram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engedély(</w:t>
      </w:r>
      <w:proofErr w:type="gramEnd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ek) legkésőbb az engedélyhez kötött tevékenység megkezdését megelőző … munkanappal a Megrendelő részére jegyzőkönyvben rögzítetten eredetben bemutatásra, másolatban pedig átadásra kerüljenek. Ennek elmulasztása esetén a Megrendelő jogosult a szerződést azonnali hatállyal felmondani.</w:t>
      </w: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Megrendelő tájékoztatja Vállalkozót, hogy a fémhulladékok kezelésére és elszállítására a Megrendelő a </w:t>
      </w:r>
      <w:proofErr w:type="spellStart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Fe-Ferum</w:t>
      </w:r>
      <w:proofErr w:type="spellEnd"/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Kft-vel rendelkezik hatályos szerződéssel, akivel a Vállalkozó a fémhulladékok tekintetében a jogszabályban előírt kötelezettségek teljesítése érdekében köteles együttműködni</w:t>
      </w:r>
      <w:r w:rsidR="00BF2B00" w:rsidRPr="00D86E49">
        <w:rPr>
          <w:rFonts w:ascii="Garamond" w:eastAsia="Times New Roman" w:hAnsi="Garamond" w:cs="Arial"/>
          <w:sz w:val="24"/>
          <w:szCs w:val="24"/>
          <w:lang w:eastAsia="hu-HU"/>
        </w:rPr>
        <w:t>.</w:t>
      </w: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A fentiekkel kapcsolatban felmerülő valamennyi költség a Vállalkozót terheli. </w:t>
      </w:r>
      <w:r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A Megrendelőnek a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fenti kötelezettségek megszegése </w:t>
      </w:r>
      <w:r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miatt keletkezett kárát a Vállalkozó köteles megtéríteni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.</w:t>
      </w: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tabs>
          <w:tab w:val="left" w:pos="500"/>
        </w:tabs>
        <w:spacing w:before="0" w:after="120" w:line="240" w:lineRule="auto"/>
        <w:ind w:left="499" w:hanging="49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Pr="00D86E49">
        <w:rPr>
          <w:rFonts w:ascii="Garamond" w:eastAsia="Times New Roman" w:hAnsi="Garamond" w:cs="Times New Roman"/>
          <w:sz w:val="24"/>
          <w:szCs w:val="24"/>
          <w:lang w:eastAsia="hu-HU"/>
        </w:rPr>
        <w:t>Vállalkozó kijelenti és szavatol érte, hogy a jelen Szerződéssel összefüggésben foglalkoztatott munkavállalói, megbízottai és Alvállalkozói 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kerülnek.</w:t>
      </w:r>
    </w:p>
    <w:p w:rsidR="00363D03" w:rsidRPr="00D86E49" w:rsidRDefault="00363D03" w:rsidP="00363D03">
      <w:pPr>
        <w:tabs>
          <w:tab w:val="left" w:pos="500"/>
        </w:tabs>
        <w:spacing w:before="0" w:line="240" w:lineRule="auto"/>
        <w:ind w:left="500" w:firstLine="18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lastRenderedPageBreak/>
        <w:t>A Vállalkozó köteles a felújítási munkák folyamatának ellenőrzését a Megrendelő számára bármikor feltétel nélkül lehetővé tenni</w:t>
      </w:r>
      <w:r w:rsidR="00BF2B00" w:rsidRPr="00D86E49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, </w:t>
      </w:r>
      <w:r w:rsidR="00894784" w:rsidRPr="00D86E49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M</w:t>
      </w:r>
      <w:r w:rsidR="00BF2B00" w:rsidRPr="00D86E49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egrendelő pedig köteles az ellenőrzést úgy lefolytatni, hogy a Vállalkozó tevékenységét ne akdályozza</w:t>
      </w:r>
      <w:r w:rsidRPr="00D86E49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.</w:t>
      </w:r>
    </w:p>
    <w:p w:rsidR="00363D03" w:rsidRPr="00D86E49" w:rsidRDefault="00363D03" w:rsidP="00363D03">
      <w:pPr>
        <w:spacing w:before="0" w:line="240" w:lineRule="auto"/>
        <w:ind w:left="54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63D03" w:rsidRPr="00D86E49" w:rsidRDefault="00363D03" w:rsidP="00363D03">
      <w:pPr>
        <w:tabs>
          <w:tab w:val="left" w:pos="500"/>
        </w:tabs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  <w:r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13.6.</w:t>
      </w:r>
      <w:r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ab/>
        <w:t>A jelen Szerződést kizárólag írásban, közös megegyezéssel lehet módosítani.</w:t>
      </w:r>
    </w:p>
    <w:p w:rsidR="00363D03" w:rsidRPr="00D86E49" w:rsidRDefault="00363D03" w:rsidP="00363D03">
      <w:pPr>
        <w:tabs>
          <w:tab w:val="left" w:pos="500"/>
        </w:tabs>
        <w:spacing w:before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</w:p>
    <w:p w:rsidR="00363D03" w:rsidRPr="00D86E49" w:rsidRDefault="00363D03" w:rsidP="00363D03">
      <w:pPr>
        <w:spacing w:before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13.8.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jelen Szerződés a Megrendelő által </w:t>
      </w:r>
      <w:proofErr w:type="gramStart"/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>bonyolított ….</w:t>
      </w:r>
      <w:proofErr w:type="gramEnd"/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 xml:space="preserve">/… sz. eljárás ajánlati felhívása,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valamint a Vállalkozó </w:t>
      </w:r>
      <w:r w:rsidRPr="0084160D">
        <w:rPr>
          <w:rFonts w:ascii="Garamond" w:eastAsia="Times New Roman" w:hAnsi="Garamond" w:cs="Arial"/>
          <w:sz w:val="24"/>
          <w:szCs w:val="24"/>
          <w:lang w:eastAsia="hu-HU"/>
        </w:rPr>
        <w:t xml:space="preserve">….. …. ….. napján kelt 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ajánlata alapján készült. A Felek megállapodnak abban, hogy a fenti dokumentumok és a Szerződés szövege közötti ellentmondás esetén a Szerződés szövegében foglaltakat, majd az ajánlati dokumentációban, majd ezt követően a végleges ajánlatban foglaltakat tekintik irányadónak.</w:t>
      </w:r>
    </w:p>
    <w:p w:rsidR="00363D03" w:rsidRPr="00D86E49" w:rsidRDefault="00363D03" w:rsidP="00363D03">
      <w:pPr>
        <w:tabs>
          <w:tab w:val="left" w:pos="0"/>
        </w:tabs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13.9.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>Felek rögzítik, hogy az alábbiak a jelen Szerződés elválaszthatatlan mellékletét képezi: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140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13.8.1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>Ajánlat (valamint árazott költségvetési kiírás)</w:t>
      </w:r>
    </w:p>
    <w:p w:rsidR="00363D03" w:rsidRPr="00D86E49" w:rsidRDefault="00363D03" w:rsidP="00363D03">
      <w:pPr>
        <w:spacing w:before="0" w:line="240" w:lineRule="auto"/>
        <w:ind w:left="1400" w:firstLine="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13.8.2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  <w:t>Műszaki diszpozíció</w:t>
      </w:r>
    </w:p>
    <w:p w:rsidR="00363D03" w:rsidRPr="00D86E49" w:rsidRDefault="00363D03" w:rsidP="00363D03">
      <w:pPr>
        <w:tabs>
          <w:tab w:val="left" w:pos="600"/>
        </w:tabs>
        <w:spacing w:before="0" w:line="240" w:lineRule="auto"/>
        <w:ind w:left="600" w:hanging="60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</w:p>
    <w:p w:rsidR="00363D03" w:rsidRPr="00D86E49" w:rsidRDefault="00363D03" w:rsidP="0084160D">
      <w:pPr>
        <w:spacing w:before="0" w:line="240" w:lineRule="auto"/>
        <w:ind w:left="851" w:hanging="851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13.10. </w:t>
      </w:r>
      <w:r w:rsidR="00BF2B00" w:rsidRPr="00D86E49">
        <w:rPr>
          <w:rFonts w:ascii="Garamond" w:eastAsia="Times New Roman" w:hAnsi="Garamond" w:cs="Arial"/>
          <w:sz w:val="24"/>
          <w:szCs w:val="24"/>
          <w:lang w:eastAsia="hu-HU"/>
        </w:rPr>
        <w:t>8..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Vállalkozó a jelen Szerződés alapján a Megrendelővel szemben fennálló követeléseit kizárólag a Megrendelő előzetes írásbeli hozzájárulása esetén jogosult harmadik személyre engedményezni.</w:t>
      </w:r>
    </w:p>
    <w:p w:rsidR="00BF2B00" w:rsidRPr="00D86E49" w:rsidRDefault="00BF2B00" w:rsidP="00363D03">
      <w:pPr>
        <w:spacing w:before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14.</w:t>
      </w:r>
      <w:r w:rsidRPr="00D86E49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Záradék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14.1.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ab/>
      </w:r>
      <w:proofErr w:type="gramStart"/>
      <w:r w:rsidRPr="00D86E49">
        <w:rPr>
          <w:rFonts w:ascii="Garamond" w:eastAsia="Times New Roman" w:hAnsi="Garamond" w:cs="Times New Roman"/>
          <w:iCs/>
          <w:sz w:val="24"/>
          <w:szCs w:val="24"/>
          <w:lang w:eastAsia="hu-HU"/>
        </w:rPr>
        <w:t>Vállalkozó nyilatkozik, hogy tudomása van arról, hogy a Megrendelőnél a fővárosi közösségi közlekedési intézményrendszer, valamint az autóbusz-ágazat átalakítását célzó új szervezeti struktúra kialakítása van folyamatban, melyhez minden támogatást, segítséget és nyilatkozatot megad, továbbá hozzájárul ahhoz, hogy a Megrendelő egyoldalú jognyilatkozatával a BKK Budapesti Közlekedési Központ Zártkörűen Működő Részvénytársaságot, illetve az esetlegesen létrehozandó, a Megrendelő tömegközlekedés-üzemeltető, illetve az autóbusszal végzett közforgalmú személyszállítási feladatát átvevő gazdasági társaságot</w:t>
      </w:r>
      <w:proofErr w:type="gramEnd"/>
      <w:r w:rsidRPr="00D86E49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</w:t>
      </w:r>
      <w:proofErr w:type="gramStart"/>
      <w:r w:rsidRPr="00D86E49">
        <w:rPr>
          <w:rFonts w:ascii="Garamond" w:eastAsia="Times New Roman" w:hAnsi="Garamond" w:cs="Times New Roman"/>
          <w:iCs/>
          <w:sz w:val="24"/>
          <w:szCs w:val="24"/>
          <w:lang w:eastAsia="hu-HU"/>
        </w:rPr>
        <w:t>a</w:t>
      </w:r>
      <w:proofErr w:type="gramEnd"/>
      <w:r w:rsidRPr="00D86E49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jelen Keretszerződésben saját helyébe léptesse</w:t>
      </w:r>
      <w:r w:rsidRPr="00D86E49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.</w:t>
      </w: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86E49">
        <w:rPr>
          <w:rFonts w:ascii="Garamond" w:eastAsia="Times New Roman" w:hAnsi="Garamond" w:cs="Arial"/>
          <w:sz w:val="24"/>
          <w:szCs w:val="24"/>
          <w:lang w:eastAsia="hu-HU"/>
        </w:rPr>
        <w:t>A Felek kijelentik, hogy a jelen Szerződést és a mellékleteit elolvasás és értelmezés után, mint akaratukkal mindenben egyezőt, cégszerűen, szabályszerűen, az aláírásra jogosult képviselőik útján 3 db magyar nyelvű eredeti példányban jóváhagyólag aláírták.</w:t>
      </w: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63D03" w:rsidRPr="00D86E49" w:rsidRDefault="00363D03" w:rsidP="00363D03">
      <w:pPr>
        <w:spacing w:before="0" w:line="240" w:lineRule="auto"/>
        <w:ind w:left="0" w:firstLine="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363D03" w:rsidRPr="00363D03" w:rsidTr="00192103">
        <w:tc>
          <w:tcPr>
            <w:tcW w:w="4700" w:type="dxa"/>
          </w:tcPr>
          <w:p w:rsidR="00363D03" w:rsidRPr="00D86E49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86E4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Budapest, 20</w:t>
            </w:r>
            <w:proofErr w:type="gramStart"/>
            <w:r w:rsidRPr="00D86E4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..</w:t>
            </w:r>
            <w:proofErr w:type="gramEnd"/>
            <w:r w:rsidRPr="00D86E4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…</w:t>
            </w:r>
            <w:proofErr w:type="gramStart"/>
            <w:r w:rsidRPr="0084160D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…….</w:t>
            </w:r>
            <w:proofErr w:type="gramEnd"/>
            <w:r w:rsidRPr="00D86E4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</w:t>
            </w:r>
            <w:r w:rsidRPr="0084160D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„…….”</w:t>
            </w:r>
            <w:r w:rsidRPr="00D86E4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napja. </w:t>
            </w:r>
          </w:p>
          <w:p w:rsidR="00363D03" w:rsidRPr="00D86E49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363D03" w:rsidRPr="00D86E49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363D03" w:rsidRPr="0084160D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86E4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. . . . . . . . . . . . . . . . . . . . . . . . . . . . . . . . . . . </w:t>
            </w:r>
          </w:p>
          <w:p w:rsidR="00363D03" w:rsidRPr="00D86E49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84160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                      (titulus</w:t>
            </w:r>
            <w:proofErr w:type="gramStart"/>
            <w:r w:rsidRPr="0084160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)          (</w:t>
            </w:r>
            <w:proofErr w:type="spellStart"/>
            <w:proofErr w:type="gramEnd"/>
            <w:r w:rsidRPr="0084160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titulus</w:t>
            </w:r>
            <w:proofErr w:type="spellEnd"/>
            <w:r w:rsidRPr="0084160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)</w:t>
            </w:r>
          </w:p>
          <w:p w:rsidR="00363D03" w:rsidRPr="00D86E49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D86E49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hu-HU"/>
              </w:rPr>
              <w:t xml:space="preserve">Budapesti Közlekedési </w:t>
            </w:r>
            <w:r w:rsidRPr="00D86E49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Zártkörűen Működő Részvénytársaság</w:t>
            </w:r>
          </w:p>
          <w:p w:rsidR="00363D03" w:rsidRPr="00D86E49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86E4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Megrendelő</w:t>
            </w:r>
          </w:p>
        </w:tc>
        <w:tc>
          <w:tcPr>
            <w:tcW w:w="4700" w:type="dxa"/>
          </w:tcPr>
          <w:p w:rsidR="00363D03" w:rsidRPr="00D86E49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86E4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Budapest, 20</w:t>
            </w:r>
            <w:proofErr w:type="gramStart"/>
            <w:r w:rsidRPr="00D86E4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… …</w:t>
            </w:r>
            <w:proofErr w:type="gramEnd"/>
            <w:r w:rsidRPr="0084160D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……..</w:t>
            </w:r>
            <w:r w:rsidRPr="00D86E4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</w:t>
            </w:r>
            <w:r w:rsidRPr="0084160D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„…….”</w:t>
            </w:r>
            <w:r w:rsidRPr="00D86E4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napja.</w:t>
            </w:r>
          </w:p>
          <w:p w:rsidR="00363D03" w:rsidRPr="00D86E49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363D03" w:rsidRPr="00D86E49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363D03" w:rsidRPr="00D86E49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84160D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. . . . . . . . . . . . . . . . . . . . . . . . . . . . . . . . . . . . .</w:t>
            </w:r>
            <w:r w:rsidRPr="00D86E4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  </w:t>
            </w:r>
          </w:p>
          <w:p w:rsidR="00363D03" w:rsidRPr="0084160D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84160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(titulus)</w:t>
            </w:r>
          </w:p>
          <w:p w:rsidR="00363D03" w:rsidRPr="00D86E49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hu-HU"/>
              </w:rPr>
            </w:pPr>
            <w:r w:rsidRPr="0084160D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hu-HU"/>
              </w:rPr>
              <w:t>………..</w:t>
            </w:r>
          </w:p>
          <w:p w:rsidR="00363D03" w:rsidRPr="00D86E49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363D03" w:rsidRPr="00363D03" w:rsidRDefault="00363D03" w:rsidP="00363D03">
            <w:pPr>
              <w:tabs>
                <w:tab w:val="left" w:pos="9648"/>
              </w:tabs>
              <w:spacing w:before="0" w:line="240" w:lineRule="auto"/>
              <w:ind w:left="0" w:firstLine="0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D86E4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Vállalkozó</w:t>
            </w:r>
          </w:p>
        </w:tc>
      </w:tr>
    </w:tbl>
    <w:p w:rsidR="00363D03" w:rsidRPr="00363D03" w:rsidRDefault="00363D03" w:rsidP="00363D03">
      <w:p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0E39" w:rsidRDefault="00CF0E39"/>
    <w:sectPr w:rsidR="00CF0E39" w:rsidSect="00AF7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91" w:bottom="1361" w:left="1191" w:header="567" w:footer="851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418F2E" w15:done="0"/>
  <w15:commentEx w15:paraId="3A0C7FC1" w15:done="0"/>
  <w15:commentEx w15:paraId="1E4C6B1E" w15:done="0"/>
  <w15:commentEx w15:paraId="4D615A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A0" w:rsidRDefault="00E041A0">
      <w:pPr>
        <w:spacing w:before="0" w:line="240" w:lineRule="auto"/>
      </w:pPr>
      <w:r>
        <w:separator/>
      </w:r>
    </w:p>
  </w:endnote>
  <w:endnote w:type="continuationSeparator" w:id="0">
    <w:p w:rsidR="00E041A0" w:rsidRDefault="00E041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Default="00363D03" w:rsidP="003B07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588A" w:rsidRDefault="00E041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Pr="00AF78E0" w:rsidRDefault="00363D03" w:rsidP="00AF78E0">
    <w:pPr>
      <w:pStyle w:val="llb"/>
      <w:framePr w:wrap="around" w:vAnchor="text" w:hAnchor="page" w:x="5892" w:y="-21"/>
      <w:rPr>
        <w:rStyle w:val="Oldalszm"/>
        <w:rFonts w:ascii="Garamond" w:hAnsi="Garamond"/>
        <w:sz w:val="22"/>
        <w:szCs w:val="22"/>
      </w:rPr>
    </w:pPr>
    <w:r w:rsidRPr="00AF78E0">
      <w:rPr>
        <w:rStyle w:val="Oldalszm"/>
        <w:rFonts w:ascii="Garamond" w:hAnsi="Garamond"/>
        <w:sz w:val="22"/>
        <w:szCs w:val="22"/>
      </w:rPr>
      <w:fldChar w:fldCharType="begin"/>
    </w:r>
    <w:r w:rsidRPr="00AF78E0">
      <w:rPr>
        <w:rStyle w:val="Oldalszm"/>
        <w:rFonts w:ascii="Garamond" w:hAnsi="Garamond"/>
        <w:sz w:val="22"/>
        <w:szCs w:val="22"/>
      </w:rPr>
      <w:instrText xml:space="preserve">PAGE  </w:instrText>
    </w:r>
    <w:r w:rsidRPr="00AF78E0">
      <w:rPr>
        <w:rStyle w:val="Oldalszm"/>
        <w:rFonts w:ascii="Garamond" w:hAnsi="Garamond"/>
        <w:sz w:val="22"/>
        <w:szCs w:val="22"/>
      </w:rPr>
      <w:fldChar w:fldCharType="separate"/>
    </w:r>
    <w:r w:rsidR="0084160D">
      <w:rPr>
        <w:rStyle w:val="Oldalszm"/>
        <w:rFonts w:ascii="Garamond" w:hAnsi="Garamond"/>
        <w:noProof/>
        <w:sz w:val="22"/>
        <w:szCs w:val="22"/>
      </w:rPr>
      <w:t>10</w:t>
    </w:r>
    <w:r w:rsidRPr="00AF78E0">
      <w:rPr>
        <w:rStyle w:val="Oldalszm"/>
        <w:rFonts w:ascii="Garamond" w:hAnsi="Garamond"/>
        <w:sz w:val="22"/>
        <w:szCs w:val="22"/>
      </w:rPr>
      <w:fldChar w:fldCharType="end"/>
    </w:r>
  </w:p>
  <w:p w:rsidR="004D588A" w:rsidRDefault="00E041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A0" w:rsidRDefault="00E041A0">
      <w:pPr>
        <w:spacing w:before="0" w:line="240" w:lineRule="auto"/>
      </w:pPr>
      <w:r>
        <w:separator/>
      </w:r>
    </w:p>
  </w:footnote>
  <w:footnote w:type="continuationSeparator" w:id="0">
    <w:p w:rsidR="00E041A0" w:rsidRDefault="00E041A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Default="00A62FB9">
    <w:pPr>
      <w:pStyle w:val="lfej"/>
      <w:framePr w:wrap="around" w:vAnchor="text" w:hAnchor="margin" w:xAlign="center" w:y="1"/>
      <w:rPr>
        <w:rStyle w:val="Oldalszm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DF49905" wp14:editId="11EC9A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68365" cy="2557780"/>
              <wp:effectExtent l="0" t="1181100" r="0" b="1261745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68365" cy="25577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B9" w:rsidRDefault="00A62FB9" w:rsidP="00A62FB9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aramond" w:hAnsi="Garamond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0;width:469.95pt;height:201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A62FB9" w:rsidRDefault="00A62FB9" w:rsidP="00A62FB9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aramond" w:hAnsi="Garamond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041A0">
      <w:rPr>
        <w:noProof/>
      </w:rPr>
      <w:pict w14:anchorId="7B9EF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389.25pt;height:135pt;rotation:315;z-index:-251656192;mso-position-horizontal:center;mso-position-horizontal-relative:margin;mso-position-vertical:center;mso-position-vertical-relative:margin" o:allowincell="f" fillcolor="gray" stroked="f">
          <v:fill opacity=".5"/>
          <v:textpath style="font-family:&quot;Garamond&quot;;font-size:120pt" string="DRAFT"/>
          <w10:wrap anchorx="margin" anchory="margin"/>
        </v:shape>
      </w:pict>
    </w:r>
    <w:r w:rsidR="00363D03">
      <w:rPr>
        <w:rStyle w:val="Oldalszm"/>
      </w:rPr>
      <w:fldChar w:fldCharType="begin"/>
    </w:r>
    <w:r w:rsidR="00363D03">
      <w:rPr>
        <w:rStyle w:val="Oldalszm"/>
      </w:rPr>
      <w:instrText xml:space="preserve">PAGE  </w:instrText>
    </w:r>
    <w:r w:rsidR="00363D03">
      <w:rPr>
        <w:rStyle w:val="Oldalszm"/>
      </w:rPr>
      <w:fldChar w:fldCharType="end"/>
    </w:r>
  </w:p>
  <w:p w:rsidR="004D588A" w:rsidRDefault="00E041A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Pr="0084160D" w:rsidRDefault="00E041A0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r>
      <w:rPr>
        <w:noProof/>
      </w:rPr>
      <w:pict w14:anchorId="1D3C4B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3" type="#_x0000_t136" style="position:absolute;left:0;text-align:left;margin-left:0;margin-top:0;width:469.95pt;height:20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363D03" w:rsidRPr="00993FF8">
      <w:rPr>
        <w:rFonts w:ascii="Garamond" w:hAnsi="Garamond"/>
        <w:sz w:val="24"/>
        <w:szCs w:val="24"/>
      </w:rPr>
      <w:t>BKV Zrt.</w:t>
    </w:r>
    <w:r w:rsidR="00363D03" w:rsidRPr="00993FF8">
      <w:rPr>
        <w:rFonts w:ascii="Garamond" w:hAnsi="Garamond"/>
        <w:sz w:val="24"/>
        <w:szCs w:val="24"/>
      </w:rPr>
      <w:tab/>
    </w:r>
    <w:r w:rsidR="00363D03" w:rsidRPr="00AC0925">
      <w:rPr>
        <w:rFonts w:ascii="Garamond" w:hAnsi="Garamond"/>
        <w:smallCaps/>
        <w:sz w:val="24"/>
        <w:szCs w:val="24"/>
      </w:rPr>
      <w:t>Vállalkozási Szerződés</w:t>
    </w:r>
    <w:r w:rsidR="00363D03" w:rsidRPr="00993FF8">
      <w:rPr>
        <w:rFonts w:ascii="Garamond" w:hAnsi="Garamond"/>
        <w:sz w:val="24"/>
        <w:szCs w:val="24"/>
      </w:rPr>
      <w:tab/>
    </w:r>
    <w:r w:rsidR="00363D03" w:rsidRPr="0084160D">
      <w:rPr>
        <w:rFonts w:ascii="Garamond" w:hAnsi="Garamond"/>
        <w:sz w:val="24"/>
        <w:szCs w:val="24"/>
      </w:rPr>
      <w:t>cégnév</w:t>
    </w:r>
  </w:p>
  <w:p w:rsidR="004D588A" w:rsidRPr="00993FF8" w:rsidRDefault="00363D03" w:rsidP="00AF78E0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84160D">
      <w:rPr>
        <w:rFonts w:ascii="Garamond" w:hAnsi="Garamond"/>
        <w:b/>
        <w:sz w:val="24"/>
        <w:szCs w:val="24"/>
      </w:rPr>
      <w:t xml:space="preserve">BKV Zrt. </w:t>
    </w:r>
    <w:r w:rsidR="0052063D" w:rsidRPr="0084160D">
      <w:rPr>
        <w:rFonts w:ascii="Garamond" w:hAnsi="Garamond"/>
        <w:b/>
        <w:sz w:val="24"/>
        <w:szCs w:val="24"/>
      </w:rPr>
      <w:t>TB</w:t>
    </w:r>
    <w:r w:rsidRPr="0084160D">
      <w:rPr>
        <w:rFonts w:ascii="Garamond" w:hAnsi="Garamond"/>
        <w:b/>
        <w:sz w:val="24"/>
        <w:szCs w:val="24"/>
      </w:rPr>
      <w:t>-</w:t>
    </w:r>
    <w:r w:rsidR="0052063D" w:rsidRPr="0084160D">
      <w:rPr>
        <w:rFonts w:ascii="Garamond" w:hAnsi="Garamond"/>
        <w:b/>
        <w:sz w:val="24"/>
        <w:szCs w:val="24"/>
      </w:rPr>
      <w:t>496</w:t>
    </w:r>
    <w:r w:rsidRPr="0084160D">
      <w:rPr>
        <w:rFonts w:ascii="Garamond" w:hAnsi="Garamond"/>
        <w:b/>
        <w:sz w:val="24"/>
        <w:szCs w:val="24"/>
      </w:rPr>
      <w:t>/</w:t>
    </w:r>
    <w:r w:rsidR="0052063D" w:rsidRPr="0084160D">
      <w:rPr>
        <w:rFonts w:ascii="Garamond" w:hAnsi="Garamond"/>
        <w:b/>
        <w:sz w:val="24"/>
        <w:szCs w:val="24"/>
      </w:rPr>
      <w:t>14</w:t>
    </w:r>
  </w:p>
  <w:p w:rsidR="004D588A" w:rsidRDefault="00E041A0">
    <w:pPr>
      <w:pStyle w:val="lfej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Pr="00993FF8" w:rsidRDefault="00A62FB9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D376C79" wp14:editId="35AF72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68365" cy="2557780"/>
              <wp:effectExtent l="0" t="1181100" r="0" b="126174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68365" cy="25577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B9" w:rsidRDefault="00A62FB9" w:rsidP="00A62FB9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aramond" w:hAnsi="Garamond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469.95pt;height:201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A62FB9" w:rsidRDefault="00A62FB9" w:rsidP="00A62FB9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aramond" w:hAnsi="Garamond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3D03" w:rsidRPr="00993FF8">
      <w:rPr>
        <w:rFonts w:ascii="Garamond" w:hAnsi="Garamond"/>
        <w:sz w:val="24"/>
        <w:szCs w:val="24"/>
      </w:rPr>
      <w:t>BKV Zrt.</w:t>
    </w:r>
    <w:r w:rsidR="00363D03" w:rsidRPr="00993FF8">
      <w:rPr>
        <w:rFonts w:ascii="Garamond" w:hAnsi="Garamond"/>
        <w:sz w:val="24"/>
        <w:szCs w:val="24"/>
      </w:rPr>
      <w:tab/>
      <w:t xml:space="preserve">Vállalkozási </w:t>
    </w:r>
    <w:r w:rsidR="00363D03">
      <w:rPr>
        <w:rFonts w:ascii="Garamond" w:hAnsi="Garamond"/>
        <w:sz w:val="24"/>
        <w:szCs w:val="24"/>
      </w:rPr>
      <w:t>Sz</w:t>
    </w:r>
    <w:r w:rsidR="00363D03" w:rsidRPr="00993FF8">
      <w:rPr>
        <w:rFonts w:ascii="Garamond" w:hAnsi="Garamond"/>
        <w:sz w:val="24"/>
        <w:szCs w:val="24"/>
      </w:rPr>
      <w:t>erződés</w:t>
    </w:r>
    <w:r w:rsidR="00363D03" w:rsidRPr="00993FF8">
      <w:rPr>
        <w:rFonts w:ascii="Garamond" w:hAnsi="Garamond"/>
        <w:sz w:val="24"/>
        <w:szCs w:val="24"/>
      </w:rPr>
      <w:tab/>
      <w:t>cégnév</w:t>
    </w:r>
  </w:p>
  <w:p w:rsidR="004D588A" w:rsidRPr="00993FF8" w:rsidRDefault="00363D03" w:rsidP="00AF78E0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993FF8">
      <w:rPr>
        <w:rFonts w:ascii="Garamond" w:hAnsi="Garamond"/>
        <w:b/>
        <w:sz w:val="24"/>
        <w:szCs w:val="24"/>
      </w:rPr>
      <w:t>BKV Zrt. 14/…-…/09</w:t>
    </w:r>
  </w:p>
  <w:p w:rsidR="004D588A" w:rsidRDefault="00E041A0">
    <w:pPr>
      <w:pStyle w:val="lfej"/>
    </w:pPr>
    <w:r>
      <w:rPr>
        <w:noProof/>
      </w:rPr>
      <w:pict w14:anchorId="42493C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389.25pt;height:135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Garamond&quot;;font-size:120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E0D04"/>
    <w:multiLevelType w:val="hybridMultilevel"/>
    <w:tmpl w:val="28220180"/>
    <w:lvl w:ilvl="0" w:tplc="9C5E3EA8">
      <w:start w:val="2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D2A6B75"/>
    <w:multiLevelType w:val="hybridMultilevel"/>
    <w:tmpl w:val="7C96FD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674BD"/>
    <w:multiLevelType w:val="multilevel"/>
    <w:tmpl w:val="4BA445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80F7496"/>
    <w:multiLevelType w:val="multilevel"/>
    <w:tmpl w:val="D7CEAC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DBD752D"/>
    <w:multiLevelType w:val="multilevel"/>
    <w:tmpl w:val="42703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2EA7721"/>
    <w:multiLevelType w:val="hybridMultilevel"/>
    <w:tmpl w:val="2BDA992A"/>
    <w:lvl w:ilvl="0" w:tplc="5882E838">
      <w:start w:val="3"/>
      <w:numFmt w:val="bullet"/>
      <w:lvlText w:val="-"/>
      <w:lvlJc w:val="left"/>
      <w:pPr>
        <w:ind w:left="139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7">
    <w:nsid w:val="63271743"/>
    <w:multiLevelType w:val="multilevel"/>
    <w:tmpl w:val="5AE0A6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8">
    <w:nsid w:val="6E144ED3"/>
    <w:multiLevelType w:val="multilevel"/>
    <w:tmpl w:val="93021A96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06E7F74"/>
    <w:multiLevelType w:val="multilevel"/>
    <w:tmpl w:val="B04E31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7402387D"/>
    <w:multiLevelType w:val="multilevel"/>
    <w:tmpl w:val="999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Alexovics Gábor">
    <w15:presenceInfo w15:providerId="AD" w15:userId="S-1-5-21-1311377951-655962513-751667110-12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03"/>
    <w:rsid w:val="000D5208"/>
    <w:rsid w:val="00115458"/>
    <w:rsid w:val="0016520B"/>
    <w:rsid w:val="00185411"/>
    <w:rsid w:val="002424F6"/>
    <w:rsid w:val="00363D03"/>
    <w:rsid w:val="003C490D"/>
    <w:rsid w:val="004622A2"/>
    <w:rsid w:val="004C475B"/>
    <w:rsid w:val="00515C62"/>
    <w:rsid w:val="0052063D"/>
    <w:rsid w:val="00523ADE"/>
    <w:rsid w:val="00543930"/>
    <w:rsid w:val="00563F0D"/>
    <w:rsid w:val="00577A33"/>
    <w:rsid w:val="005B49C6"/>
    <w:rsid w:val="005C64BC"/>
    <w:rsid w:val="005F6106"/>
    <w:rsid w:val="006248E2"/>
    <w:rsid w:val="00641E49"/>
    <w:rsid w:val="006446B0"/>
    <w:rsid w:val="006E2E4B"/>
    <w:rsid w:val="007360A7"/>
    <w:rsid w:val="00736AD6"/>
    <w:rsid w:val="00755470"/>
    <w:rsid w:val="00757810"/>
    <w:rsid w:val="007B08AA"/>
    <w:rsid w:val="007C0217"/>
    <w:rsid w:val="0084160D"/>
    <w:rsid w:val="00871BDC"/>
    <w:rsid w:val="008839AD"/>
    <w:rsid w:val="00894784"/>
    <w:rsid w:val="008E5DEE"/>
    <w:rsid w:val="0095511A"/>
    <w:rsid w:val="00996D24"/>
    <w:rsid w:val="009B438C"/>
    <w:rsid w:val="00A00C9C"/>
    <w:rsid w:val="00A1588A"/>
    <w:rsid w:val="00A478CB"/>
    <w:rsid w:val="00A62FB9"/>
    <w:rsid w:val="00BC0FB8"/>
    <w:rsid w:val="00BF2B00"/>
    <w:rsid w:val="00C64FBA"/>
    <w:rsid w:val="00C82086"/>
    <w:rsid w:val="00C961B5"/>
    <w:rsid w:val="00CD1274"/>
    <w:rsid w:val="00CF0E39"/>
    <w:rsid w:val="00D86E49"/>
    <w:rsid w:val="00E041A0"/>
    <w:rsid w:val="00EB3BD3"/>
    <w:rsid w:val="00EF46F9"/>
    <w:rsid w:val="00F7620C"/>
    <w:rsid w:val="00F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  <w:ind w:left="720" w:hanging="357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63D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3D03"/>
  </w:style>
  <w:style w:type="character" w:styleId="Oldalszm">
    <w:name w:val="page number"/>
    <w:basedOn w:val="Bekezdsalapbettpusa"/>
    <w:rsid w:val="00363D03"/>
  </w:style>
  <w:style w:type="paragraph" w:styleId="llb">
    <w:name w:val="footer"/>
    <w:basedOn w:val="Norml"/>
    <w:link w:val="llbChar"/>
    <w:rsid w:val="00363D03"/>
    <w:pPr>
      <w:tabs>
        <w:tab w:val="center" w:pos="4536"/>
        <w:tab w:val="right" w:pos="9072"/>
      </w:tabs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363D0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rsid w:val="00363D0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63D03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63D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3D0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D03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2FB9"/>
    <w:pPr>
      <w:spacing w:before="120"/>
      <w:ind w:left="720" w:hanging="357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2FB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62FB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520B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  <w:ind w:left="720" w:hanging="357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63D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3D03"/>
  </w:style>
  <w:style w:type="character" w:styleId="Oldalszm">
    <w:name w:val="page number"/>
    <w:basedOn w:val="Bekezdsalapbettpusa"/>
    <w:rsid w:val="00363D03"/>
  </w:style>
  <w:style w:type="paragraph" w:styleId="llb">
    <w:name w:val="footer"/>
    <w:basedOn w:val="Norml"/>
    <w:link w:val="llbChar"/>
    <w:rsid w:val="00363D03"/>
    <w:pPr>
      <w:tabs>
        <w:tab w:val="center" w:pos="4536"/>
        <w:tab w:val="right" w:pos="9072"/>
      </w:tabs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363D0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rsid w:val="00363D0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63D03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63D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3D0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D03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2FB9"/>
    <w:pPr>
      <w:spacing w:before="120"/>
      <w:ind w:left="720" w:hanging="357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2FB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62FB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520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3547</Words>
  <Characters>24481</Characters>
  <Application>Microsoft Office Word</Application>
  <DocSecurity>0</DocSecurity>
  <Lines>204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Hübéresi György Péter</dc:creator>
  <cp:lastModifiedBy>Hübéresi György Péter</cp:lastModifiedBy>
  <cp:revision>2</cp:revision>
  <dcterms:created xsi:type="dcterms:W3CDTF">2015-04-02T08:30:00Z</dcterms:created>
  <dcterms:modified xsi:type="dcterms:W3CDTF">2015-04-02T08:30:00Z</dcterms:modified>
</cp:coreProperties>
</file>