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F873C1" w:rsidRDefault="006450BC" w:rsidP="006450BC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6450BC" w:rsidRPr="00F873C1" w:rsidRDefault="006450BC" w:rsidP="006450BC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6450BC" w:rsidRPr="00F873C1" w:rsidRDefault="006450BC" w:rsidP="006450B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6450BC" w:rsidRPr="00F873C1" w:rsidRDefault="006450BC" w:rsidP="006450BC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  <w:r w:rsidRPr="00F873C1">
        <w:rPr>
          <w:rFonts w:asciiTheme="minorHAnsi" w:hAnsiTheme="minorHAnsi" w:cstheme="minorHAnsi"/>
        </w:rPr>
        <w:t>I. emelet 130. iroda</w:t>
      </w:r>
    </w:p>
    <w:p w:rsidR="006450BC" w:rsidRPr="00F873C1" w:rsidRDefault="006450BC" w:rsidP="006450BC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 xml:space="preserve">Hungária, Száva kocsiszínben, valamint az M4 metró Kelenföldi járműtelep „K” </w:t>
      </w:r>
      <w:proofErr w:type="gramStart"/>
      <w:r w:rsidRPr="0006102B">
        <w:rPr>
          <w:rFonts w:asciiTheme="minorHAnsi" w:hAnsiTheme="minorHAnsi" w:cstheme="minorHAnsi"/>
          <w:b/>
          <w:szCs w:val="24"/>
        </w:rPr>
        <w:t>épületében</w:t>
      </w:r>
      <w:r w:rsidRPr="00F873C1">
        <w:rPr>
          <w:rFonts w:asciiTheme="minorHAnsi" w:hAnsiTheme="minorHAnsi" w:cstheme="minorHAnsi"/>
          <w:b/>
          <w:szCs w:val="24"/>
        </w:rPr>
        <w:t xml:space="preserve">  V</w:t>
      </w:r>
      <w:r w:rsidR="003F2FA1" w:rsidRPr="00F873C1">
        <w:rPr>
          <w:rFonts w:asciiTheme="minorHAnsi" w:hAnsiTheme="minorHAnsi" w:cstheme="minorHAnsi"/>
          <w:b/>
          <w:szCs w:val="24"/>
        </w:rPr>
        <w:t>-</w:t>
      </w:r>
      <w:r w:rsidR="003F2FA1">
        <w:rPr>
          <w:rFonts w:asciiTheme="minorHAnsi" w:hAnsiTheme="minorHAnsi" w:cstheme="minorHAnsi"/>
          <w:b/>
          <w:szCs w:val="24"/>
        </w:rPr>
        <w:t>415</w:t>
      </w:r>
      <w:proofErr w:type="gramEnd"/>
      <w:r w:rsidR="003F2FA1" w:rsidRPr="00F873C1">
        <w:rPr>
          <w:rFonts w:asciiTheme="minorHAnsi" w:hAnsiTheme="minorHAnsi" w:cstheme="minorHAnsi"/>
          <w:b/>
          <w:szCs w:val="24"/>
        </w:rPr>
        <w:t>/</w:t>
      </w:r>
      <w:r w:rsidRPr="00F873C1">
        <w:rPr>
          <w:rFonts w:asciiTheme="minorHAnsi" w:hAnsiTheme="minorHAnsi" w:cstheme="minorHAnsi"/>
          <w:b/>
          <w:szCs w:val="24"/>
        </w:rPr>
        <w:t>14</w:t>
      </w: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cég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adatai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:rsidR="006450BC" w:rsidRPr="00F873C1" w:rsidRDefault="006450BC" w:rsidP="006450B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:rsidR="006450BC" w:rsidRPr="00F873C1" w:rsidRDefault="006450BC" w:rsidP="006450BC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:rsidR="006450BC" w:rsidRPr="00F873C1" w:rsidRDefault="006450BC" w:rsidP="006450BC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6450BC" w:rsidRPr="00F873C1" w:rsidTr="00266ECE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0BC" w:rsidRPr="00F873C1" w:rsidRDefault="006450BC" w:rsidP="00266ECE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:rsidR="006450BC" w:rsidRPr="00F873C1" w:rsidRDefault="006450BC" w:rsidP="00266EC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:rsidR="006450BC" w:rsidRPr="00F873C1" w:rsidRDefault="006450BC" w:rsidP="00266ECE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6450BC" w:rsidRPr="00F873C1" w:rsidTr="00266ECE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:rsidR="006450BC" w:rsidRPr="00F873C1" w:rsidRDefault="006450BC" w:rsidP="003F2FA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324A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Billenő aknafedelek javítása és karbantartása </w:t>
            </w:r>
            <w:r w:rsidRPr="0006102B">
              <w:rPr>
                <w:rFonts w:asciiTheme="minorHAnsi" w:hAnsiTheme="minorHAnsi" w:cstheme="minorHAnsi"/>
                <w:b/>
                <w:szCs w:val="24"/>
              </w:rPr>
              <w:t>Hungária, Száva kocsiszínben, valamint az M4 metró Kelenföldi járműtelep „K” épületében</w:t>
            </w:r>
            <w:r w:rsidR="00FE177C">
              <w:rPr>
                <w:rFonts w:asciiTheme="minorHAnsi" w:hAnsiTheme="minorHAnsi" w:cstheme="minorHAnsi"/>
                <w:b/>
                <w:szCs w:val="24"/>
              </w:rPr>
              <w:t xml:space="preserve"> összesen*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450BC" w:rsidRPr="00F873C1" w:rsidRDefault="006450BC" w:rsidP="00266ECE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6450BC" w:rsidRPr="00CA20E1" w:rsidRDefault="00FE177C" w:rsidP="006450BC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CA20E1">
        <w:rPr>
          <w:rFonts w:asciiTheme="minorHAnsi" w:hAnsiTheme="minorHAnsi" w:cstheme="minorHAnsi"/>
          <w:i/>
          <w:szCs w:val="24"/>
        </w:rPr>
        <w:t>*2. számú mellékletben található 3 táblázat Összesen sorainak összege</w:t>
      </w:r>
    </w:p>
    <w:p w:rsidR="00FE177C" w:rsidRDefault="00FE177C" w:rsidP="006450BC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 által vállalt jótállás időtartama</w:t>
      </w:r>
      <w:r w:rsidR="002B7C63">
        <w:rPr>
          <w:rFonts w:asciiTheme="minorHAnsi" w:hAnsiTheme="minorHAnsi" w:cstheme="minorHAnsi"/>
          <w:szCs w:val="24"/>
        </w:rPr>
        <w:t xml:space="preserve"> a szolgáltatásra</w:t>
      </w:r>
      <w:r w:rsidRPr="00F873C1">
        <w:rPr>
          <w:rFonts w:asciiTheme="minorHAnsi" w:hAnsiTheme="minorHAnsi" w:cstheme="minorHAnsi"/>
          <w:szCs w:val="24"/>
        </w:rPr>
        <w:t>: …………………………………………………….</w:t>
      </w:r>
    </w:p>
    <w:p w:rsidR="006450BC" w:rsidRDefault="006450BC" w:rsidP="006450BC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2B7C63" w:rsidRPr="00F873C1" w:rsidRDefault="002B7C63" w:rsidP="002B7C63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 által vállalt jótállás időtartama</w:t>
      </w:r>
      <w:r>
        <w:rPr>
          <w:rFonts w:asciiTheme="minorHAnsi" w:hAnsiTheme="minorHAnsi" w:cstheme="minorHAnsi"/>
          <w:szCs w:val="24"/>
        </w:rPr>
        <w:t xml:space="preserve"> a beépített alkatrészekre</w:t>
      </w:r>
      <w:r w:rsidRPr="00F873C1">
        <w:rPr>
          <w:rFonts w:asciiTheme="minorHAnsi" w:hAnsiTheme="minorHAnsi" w:cstheme="minorHAnsi"/>
          <w:szCs w:val="24"/>
        </w:rPr>
        <w:t>: …………………………………………………….</w:t>
      </w:r>
    </w:p>
    <w:p w:rsidR="002B7C63" w:rsidRPr="00F873C1" w:rsidRDefault="002B7C63" w:rsidP="006450BC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:rsidR="006450BC" w:rsidRPr="00F873C1" w:rsidRDefault="006450BC" w:rsidP="006450BC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 w:rsidR="002B7C63">
        <w:rPr>
          <w:rFonts w:asciiTheme="minorHAnsi" w:hAnsiTheme="minorHAnsi" w:cstheme="minorHAnsi"/>
          <w:szCs w:val="24"/>
        </w:rPr>
        <w:t>5</w:t>
      </w:r>
      <w:r w:rsidRPr="00F873C1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6450BC" w:rsidRPr="00F873C1" w:rsidRDefault="006450BC" w:rsidP="006450BC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7E49F1" w:rsidRDefault="006450BC" w:rsidP="004B7DD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E" w:rsidRDefault="001960CE">
      <w:r>
        <w:separator/>
      </w:r>
    </w:p>
  </w:endnote>
  <w:endnote w:type="continuationSeparator" w:id="0">
    <w:p w:rsidR="001960CE" w:rsidRDefault="001960CE">
      <w:r>
        <w:continuationSeparator/>
      </w:r>
    </w:p>
  </w:endnote>
  <w:endnote w:type="continuationNotice" w:id="1">
    <w:p w:rsidR="001960CE" w:rsidRDefault="0019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7DD4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E" w:rsidRDefault="001960CE">
      <w:r>
        <w:separator/>
      </w:r>
    </w:p>
  </w:footnote>
  <w:footnote w:type="continuationSeparator" w:id="0">
    <w:p w:rsidR="001960CE" w:rsidRDefault="001960CE">
      <w:r>
        <w:continuationSeparator/>
      </w:r>
    </w:p>
  </w:footnote>
  <w:footnote w:type="continuationNotice" w:id="1">
    <w:p w:rsidR="001960CE" w:rsidRDefault="00196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960C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5782-6EDE-4628-A83F-5B73169B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1425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2015-04-13T07:33:00Z</dcterms:created>
  <dcterms:modified xsi:type="dcterms:W3CDTF">2015-04-13T07:33:00Z</dcterms:modified>
</cp:coreProperties>
</file>