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EE" w:rsidRPr="00327E06" w:rsidRDefault="002139DA" w:rsidP="00327E06">
      <w:pPr>
        <w:pStyle w:val="Nincstrkz"/>
        <w:rPr>
          <w:sz w:val="28"/>
          <w:szCs w:val="28"/>
        </w:rPr>
      </w:pPr>
      <w:r>
        <w:rPr>
          <w:sz w:val="28"/>
          <w:szCs w:val="28"/>
        </w:rPr>
        <w:t xml:space="preserve">Kérdések </w:t>
      </w:r>
      <w:r w:rsidR="00327E06" w:rsidRPr="00327E06">
        <w:rPr>
          <w:sz w:val="28"/>
          <w:szCs w:val="28"/>
        </w:rPr>
        <w:t>(4)</w:t>
      </w:r>
    </w:p>
    <w:p w:rsidR="00EC08EE" w:rsidRPr="00EC53B7" w:rsidRDefault="00EC08EE" w:rsidP="00EC08EE">
      <w:pPr>
        <w:pStyle w:val="Nincstrkz"/>
        <w:jc w:val="center"/>
        <w:rPr>
          <w:b/>
          <w:sz w:val="28"/>
          <w:szCs w:val="28"/>
          <w:u w:val="single"/>
        </w:rPr>
      </w:pPr>
    </w:p>
    <w:p w:rsidR="00EC08EE" w:rsidRPr="00EC53B7" w:rsidRDefault="00EC08EE" w:rsidP="00EC08EE">
      <w:pPr>
        <w:pStyle w:val="Nincstrkz"/>
        <w:jc w:val="center"/>
        <w:rPr>
          <w:b/>
          <w:sz w:val="28"/>
          <w:szCs w:val="28"/>
        </w:rPr>
      </w:pPr>
      <w:r w:rsidRPr="00EC53B7">
        <w:rPr>
          <w:b/>
          <w:sz w:val="28"/>
          <w:szCs w:val="28"/>
        </w:rPr>
        <w:t>A BKV Zrt. METRÓ (M2-M3), valamint MFAV vonalain éves karbantartási munkák elvégzése</w:t>
      </w:r>
    </w:p>
    <w:p w:rsidR="00EC08EE" w:rsidRDefault="00EC08EE" w:rsidP="00EC08EE">
      <w:pPr>
        <w:pStyle w:val="Nincstrkz"/>
        <w:jc w:val="center"/>
        <w:rPr>
          <w:sz w:val="28"/>
          <w:szCs w:val="28"/>
        </w:rPr>
      </w:pPr>
      <w:r w:rsidRPr="00EC53B7">
        <w:rPr>
          <w:sz w:val="28"/>
          <w:szCs w:val="28"/>
        </w:rPr>
        <w:t>(Eljárás száma: BKV Zrt. V-365/14.)</w:t>
      </w:r>
    </w:p>
    <w:p w:rsidR="00EC08EE" w:rsidRPr="00EC53B7" w:rsidRDefault="00EC08EE" w:rsidP="00EC08EE">
      <w:pPr>
        <w:pStyle w:val="Nincstrkz"/>
        <w:jc w:val="center"/>
        <w:rPr>
          <w:sz w:val="28"/>
          <w:szCs w:val="28"/>
        </w:rPr>
      </w:pPr>
    </w:p>
    <w:p w:rsidR="00D931C2" w:rsidRDefault="00FF5C3A" w:rsidP="00EC08EE">
      <w:pPr>
        <w:pStyle w:val="Nincstrkz"/>
        <w:jc w:val="both"/>
      </w:pPr>
      <w:r>
        <w:t>I.2.1.</w:t>
      </w:r>
      <w:r w:rsidR="00D931C2">
        <w:t>1)</w:t>
      </w:r>
      <w:r>
        <w:t xml:space="preserve"> </w:t>
      </w:r>
      <w:r w:rsidRPr="00FF5C3A">
        <w:t>Síncsere a MILLFAV vonalán</w:t>
      </w:r>
      <w:r>
        <w:t>: ajánlatkérő 20% kapcsolószer</w:t>
      </w:r>
      <w:r w:rsidR="008425F3">
        <w:t xml:space="preserve"> </w:t>
      </w:r>
      <w:r>
        <w:t xml:space="preserve">cserét ír a tételben.  Vonatkozik-e </w:t>
      </w:r>
      <w:r w:rsidR="00D931C2">
        <w:t xml:space="preserve">  </w:t>
      </w:r>
    </w:p>
    <w:p w:rsidR="00CC7725" w:rsidRDefault="00D931C2" w:rsidP="00EC08EE">
      <w:pPr>
        <w:pStyle w:val="Nincstrkz"/>
        <w:jc w:val="both"/>
      </w:pPr>
      <w:r>
        <w:t xml:space="preserve">           </w:t>
      </w:r>
      <w:proofErr w:type="gramStart"/>
      <w:r w:rsidR="00FF5C3A">
        <w:t>ez</w:t>
      </w:r>
      <w:proofErr w:type="gramEnd"/>
      <w:r w:rsidR="00FF5C3A">
        <w:t xml:space="preserve"> a cseremennyiség </w:t>
      </w:r>
      <w:proofErr w:type="spellStart"/>
      <w:r w:rsidR="00FF5C3A">
        <w:t>támtuskóra</w:t>
      </w:r>
      <w:proofErr w:type="spellEnd"/>
      <w:r w:rsidR="00FF5C3A">
        <w:t xml:space="preserve">, </w:t>
      </w:r>
      <w:proofErr w:type="spellStart"/>
      <w:r w:rsidR="00FF5C3A">
        <w:t>v</w:t>
      </w:r>
      <w:r w:rsidR="008425F3">
        <w:t>í</w:t>
      </w:r>
      <w:r w:rsidR="00FF5C3A">
        <w:t>szsintes</w:t>
      </w:r>
      <w:proofErr w:type="spellEnd"/>
      <w:r w:rsidR="00FF5C3A">
        <w:t xml:space="preserve"> csavarra, egyfuratos hevederre is</w:t>
      </w:r>
      <w:r w:rsidR="00CC7725">
        <w:t xml:space="preserve">, vagy a teljes </w:t>
      </w:r>
    </w:p>
    <w:p w:rsidR="00327E06" w:rsidRDefault="00327E06" w:rsidP="00327E06">
      <w:pPr>
        <w:pStyle w:val="Nincstrkz"/>
        <w:jc w:val="both"/>
        <w:rPr>
          <w:color w:val="FF0000"/>
        </w:rPr>
      </w:pPr>
      <w:r>
        <w:t xml:space="preserve">           </w:t>
      </w:r>
      <w:proofErr w:type="gramStart"/>
      <w:r w:rsidR="00CC7725">
        <w:t>mennyiséget</w:t>
      </w:r>
      <w:proofErr w:type="gramEnd"/>
      <w:r w:rsidR="00CC7725">
        <w:t xml:space="preserve"> kell cserélni</w:t>
      </w:r>
      <w:r w:rsidR="00FF5C3A">
        <w:t>?</w:t>
      </w:r>
      <w:r w:rsidR="00150FEE">
        <w:t xml:space="preserve"> </w:t>
      </w:r>
      <w:r w:rsidR="00150FEE" w:rsidRPr="00150FEE">
        <w:rPr>
          <w:color w:val="FF0000"/>
        </w:rPr>
        <w:t xml:space="preserve">A 20 % a leszorító elemekre vonatkozik, az egyéb elemek cseréjére </w:t>
      </w:r>
    </w:p>
    <w:p w:rsidR="002139DA" w:rsidRDefault="00327E06" w:rsidP="00327E06">
      <w:pPr>
        <w:pStyle w:val="Nincstrkz"/>
        <w:jc w:val="both"/>
        <w:rPr>
          <w:color w:val="FF0000"/>
        </w:rPr>
      </w:pPr>
      <w:r>
        <w:rPr>
          <w:color w:val="FF0000"/>
        </w:rPr>
        <w:t xml:space="preserve">           </w:t>
      </w:r>
      <w:proofErr w:type="gramStart"/>
      <w:r w:rsidR="00150FEE" w:rsidRPr="00150FEE">
        <w:rPr>
          <w:color w:val="FF0000"/>
        </w:rPr>
        <w:t>műszakilag</w:t>
      </w:r>
      <w:proofErr w:type="gramEnd"/>
      <w:r w:rsidR="00150FEE" w:rsidRPr="00150FEE">
        <w:rPr>
          <w:color w:val="FF0000"/>
        </w:rPr>
        <w:t xml:space="preserve"> indokolt esetben igény szerint van szükség.</w:t>
      </w:r>
      <w:r w:rsidR="00A70C08">
        <w:rPr>
          <w:color w:val="FF0000"/>
        </w:rPr>
        <w:t xml:space="preserve"> </w:t>
      </w:r>
    </w:p>
    <w:p w:rsidR="002139DA" w:rsidRDefault="002139DA" w:rsidP="00327E06">
      <w:pPr>
        <w:pStyle w:val="Nincstrkz"/>
        <w:jc w:val="both"/>
        <w:rPr>
          <w:color w:val="FF0000"/>
        </w:rPr>
      </w:pPr>
    </w:p>
    <w:p w:rsidR="008425F3" w:rsidRDefault="00A70C08" w:rsidP="00327E06">
      <w:pPr>
        <w:pStyle w:val="Nincstrkz"/>
        <w:jc w:val="both"/>
        <w:rPr>
          <w:color w:val="00B0F0"/>
        </w:rPr>
      </w:pPr>
      <w:r w:rsidRPr="002139DA">
        <w:rPr>
          <w:color w:val="7030A0"/>
        </w:rPr>
        <w:t xml:space="preserve">Kérjük nyilatkozatukat, hogy „műszakilag indokolt eset” esetében az ajánlatadó </w:t>
      </w:r>
      <w:r w:rsidR="00327E06" w:rsidRPr="002139DA">
        <w:rPr>
          <w:color w:val="7030A0"/>
        </w:rPr>
        <w:t xml:space="preserve">e </w:t>
      </w:r>
      <w:r w:rsidRPr="002139DA">
        <w:rPr>
          <w:color w:val="7030A0"/>
        </w:rPr>
        <w:t>pótmunka</w:t>
      </w:r>
      <w:r w:rsidR="002139DA" w:rsidRPr="002139DA">
        <w:rPr>
          <w:color w:val="7030A0"/>
        </w:rPr>
        <w:t xml:space="preserve"> </w:t>
      </w:r>
      <w:r w:rsidRPr="002139DA">
        <w:rPr>
          <w:color w:val="7030A0"/>
        </w:rPr>
        <w:t>igényét elismeri-e ajánlatkérő</w:t>
      </w:r>
      <w:r w:rsidRPr="008425F3">
        <w:rPr>
          <w:color w:val="7030A0"/>
        </w:rPr>
        <w:t>?</w:t>
      </w:r>
      <w:r w:rsidR="000E40F6" w:rsidRPr="008425F3">
        <w:rPr>
          <w:color w:val="7030A0"/>
        </w:rPr>
        <w:t xml:space="preserve"> </w:t>
      </w:r>
    </w:p>
    <w:p w:rsidR="008425F3" w:rsidRDefault="008425F3" w:rsidP="00327E06">
      <w:pPr>
        <w:pStyle w:val="Nincstrkz"/>
        <w:jc w:val="both"/>
        <w:rPr>
          <w:color w:val="00B0F0"/>
        </w:rPr>
      </w:pPr>
    </w:p>
    <w:p w:rsidR="00FF5C3A" w:rsidRPr="008425F3" w:rsidRDefault="008425F3" w:rsidP="00327E06">
      <w:pPr>
        <w:pStyle w:val="Nincstrkz"/>
        <w:jc w:val="both"/>
      </w:pPr>
      <w:r w:rsidRPr="008425F3">
        <w:rPr>
          <w:u w:val="single"/>
        </w:rPr>
        <w:t>Válasz</w:t>
      </w:r>
      <w:r w:rsidRPr="008425F3">
        <w:t xml:space="preserve">: </w:t>
      </w:r>
      <w:r w:rsidR="000E40F6" w:rsidRPr="008425F3">
        <w:t>Igen, közös helyszíni szemle, és a műszakilag indokoltan elvégzett pótmunkák szükségességének és elvégzésének bizonyítását követően.</w:t>
      </w:r>
      <w:r w:rsidR="00DB38CC" w:rsidRPr="008425F3">
        <w:t xml:space="preserve"> Pótmunka felmerülése esetén annak elvégzése előtt mindéképpen egyeztetni szükséges a megrendelővel.</w:t>
      </w:r>
    </w:p>
    <w:p w:rsidR="001F6851" w:rsidRPr="000E40F6" w:rsidRDefault="001F6851" w:rsidP="00EC08EE">
      <w:pPr>
        <w:pStyle w:val="Nincstrkz"/>
        <w:jc w:val="both"/>
        <w:rPr>
          <w:color w:val="FF0000"/>
        </w:rPr>
      </w:pPr>
    </w:p>
    <w:p w:rsidR="00D931C2" w:rsidRPr="002139DA" w:rsidRDefault="001F6851" w:rsidP="00EC08EE">
      <w:pPr>
        <w:pStyle w:val="Nincstrkz"/>
        <w:jc w:val="both"/>
        <w:rPr>
          <w:color w:val="7030A0"/>
        </w:rPr>
      </w:pPr>
      <w:r w:rsidRPr="002139DA">
        <w:rPr>
          <w:color w:val="7030A0"/>
        </w:rPr>
        <w:t>II.1.1.</w:t>
      </w:r>
      <w:r w:rsidR="00D931C2" w:rsidRPr="002139DA">
        <w:rPr>
          <w:color w:val="7030A0"/>
        </w:rPr>
        <w:t>1)</w:t>
      </w:r>
      <w:r w:rsidRPr="002139DA">
        <w:rPr>
          <w:color w:val="7030A0"/>
        </w:rPr>
        <w:t xml:space="preserve"> Síncsere ragasztott </w:t>
      </w:r>
      <w:proofErr w:type="spellStart"/>
      <w:r w:rsidRPr="002139DA">
        <w:rPr>
          <w:color w:val="7030A0"/>
        </w:rPr>
        <w:t>vg.-ban</w:t>
      </w:r>
      <w:proofErr w:type="spellEnd"/>
      <w:r w:rsidRPr="002139DA">
        <w:rPr>
          <w:color w:val="7030A0"/>
        </w:rPr>
        <w:t xml:space="preserve"> MILLFAV </w:t>
      </w:r>
      <w:r w:rsidR="00327E06" w:rsidRPr="002139DA">
        <w:rPr>
          <w:color w:val="7030A0"/>
        </w:rPr>
        <w:t>vonalán: a megrendelő a sínt tér</w:t>
      </w:r>
      <w:r w:rsidRPr="002139DA">
        <w:rPr>
          <w:color w:val="7030A0"/>
        </w:rPr>
        <w:t xml:space="preserve">ítésmentesen biztosítja </w:t>
      </w:r>
    </w:p>
    <w:p w:rsidR="008425F3" w:rsidRDefault="00D931C2" w:rsidP="00EC08EE">
      <w:pPr>
        <w:pStyle w:val="Nincstrkz"/>
        <w:jc w:val="both"/>
        <w:rPr>
          <w:color w:val="7030A0"/>
        </w:rPr>
      </w:pPr>
      <w:r w:rsidRPr="002139DA">
        <w:rPr>
          <w:color w:val="7030A0"/>
        </w:rPr>
        <w:t xml:space="preserve">             </w:t>
      </w:r>
      <w:proofErr w:type="gramStart"/>
      <w:r w:rsidR="001F6851" w:rsidRPr="002139DA">
        <w:rPr>
          <w:color w:val="7030A0"/>
        </w:rPr>
        <w:t>a</w:t>
      </w:r>
      <w:proofErr w:type="gramEnd"/>
      <w:r w:rsidR="001F6851" w:rsidRPr="002139DA">
        <w:rPr>
          <w:color w:val="7030A0"/>
        </w:rPr>
        <w:t xml:space="preserve"> Kőér utcai telephelyen?</w:t>
      </w:r>
      <w:r w:rsidR="00150FEE" w:rsidRPr="002139DA">
        <w:rPr>
          <w:color w:val="7030A0"/>
        </w:rPr>
        <w:t xml:space="preserve"> </w:t>
      </w:r>
    </w:p>
    <w:p w:rsidR="008425F3" w:rsidRDefault="008425F3" w:rsidP="00EC08EE">
      <w:pPr>
        <w:pStyle w:val="Nincstrkz"/>
        <w:jc w:val="both"/>
        <w:rPr>
          <w:color w:val="7030A0"/>
        </w:rPr>
      </w:pPr>
    </w:p>
    <w:p w:rsidR="001F6851" w:rsidRPr="002139DA" w:rsidRDefault="008425F3" w:rsidP="00EC08EE">
      <w:pPr>
        <w:pStyle w:val="Nincstrkz"/>
        <w:jc w:val="both"/>
        <w:rPr>
          <w:color w:val="7030A0"/>
        </w:rPr>
      </w:pPr>
      <w:r w:rsidRPr="008425F3">
        <w:rPr>
          <w:u w:val="single"/>
        </w:rPr>
        <w:t>Válasz</w:t>
      </w:r>
      <w:r w:rsidRPr="00017D4D">
        <w:t>:</w:t>
      </w:r>
      <w:r w:rsidRPr="00017D4D">
        <w:t xml:space="preserve"> </w:t>
      </w:r>
      <w:r w:rsidR="00DB38CC" w:rsidRPr="00017D4D">
        <w:t xml:space="preserve">Ha </w:t>
      </w:r>
      <w:r w:rsidRPr="00017D4D">
        <w:t>igen,</w:t>
      </w:r>
      <w:r w:rsidR="00DB38CC" w:rsidRPr="00017D4D">
        <w:t xml:space="preserve"> akkor sínt a Mexikói úti járműtelepen biztosítjuk.</w:t>
      </w:r>
    </w:p>
    <w:p w:rsidR="00327E06" w:rsidRDefault="00327E06" w:rsidP="00EC08EE">
      <w:pPr>
        <w:pStyle w:val="Nincstrkz"/>
        <w:jc w:val="both"/>
      </w:pPr>
    </w:p>
    <w:p w:rsidR="00327E06" w:rsidRDefault="00D931C2" w:rsidP="00327E06">
      <w:pPr>
        <w:pStyle w:val="Nincstrkz"/>
        <w:jc w:val="both"/>
        <w:rPr>
          <w:lang w:eastAsia="hu-HU"/>
        </w:rPr>
      </w:pPr>
      <w:r w:rsidRPr="00D931C2">
        <w:t>II.2.1.</w:t>
      </w:r>
      <w:r>
        <w:t>1)</w:t>
      </w:r>
      <w:r w:rsidRPr="00D931C2">
        <w:t xml:space="preserve"> </w:t>
      </w:r>
      <w:r w:rsidRPr="00D931C2">
        <w:rPr>
          <w:lang w:eastAsia="hu-HU"/>
        </w:rPr>
        <w:t>Síncsere a MILLFAV vonalán</w:t>
      </w:r>
      <w:r w:rsidR="002139DA">
        <w:rPr>
          <w:lang w:eastAsia="hu-HU"/>
        </w:rPr>
        <w:t xml:space="preserve">: </w:t>
      </w:r>
      <w:r>
        <w:rPr>
          <w:lang w:eastAsia="hu-HU"/>
        </w:rPr>
        <w:t>a vezetősínes felépítményben a vezetősínt is kell-e cserélni</w:t>
      </w:r>
      <w:r w:rsidR="00150FEE">
        <w:rPr>
          <w:lang w:eastAsia="hu-HU"/>
        </w:rPr>
        <w:t xml:space="preserve">. </w:t>
      </w:r>
    </w:p>
    <w:p w:rsidR="002139DA" w:rsidRDefault="00327E06" w:rsidP="00327E06">
      <w:pPr>
        <w:pStyle w:val="Nincstrkz"/>
        <w:jc w:val="both"/>
        <w:rPr>
          <w:color w:val="FF0000"/>
          <w:lang w:eastAsia="hu-HU"/>
        </w:rPr>
      </w:pPr>
      <w:r>
        <w:rPr>
          <w:lang w:eastAsia="hu-HU"/>
        </w:rPr>
        <w:t xml:space="preserve">              </w:t>
      </w:r>
      <w:r w:rsidR="00150FEE" w:rsidRPr="00150FEE">
        <w:rPr>
          <w:color w:val="FF0000"/>
          <w:lang w:eastAsia="hu-HU"/>
        </w:rPr>
        <w:t>Nem!</w:t>
      </w:r>
      <w:r w:rsidR="00150FEE">
        <w:rPr>
          <w:color w:val="FF0000"/>
          <w:lang w:eastAsia="hu-HU"/>
        </w:rPr>
        <w:t xml:space="preserve"> Csak különösen indokolt esetben.</w:t>
      </w:r>
      <w:r w:rsidR="00A70C08">
        <w:rPr>
          <w:color w:val="FF0000"/>
          <w:lang w:eastAsia="hu-HU"/>
        </w:rPr>
        <w:t xml:space="preserve"> </w:t>
      </w:r>
    </w:p>
    <w:p w:rsidR="002139DA" w:rsidRDefault="002139DA" w:rsidP="00327E06">
      <w:pPr>
        <w:pStyle w:val="Nincstrkz"/>
        <w:jc w:val="both"/>
        <w:rPr>
          <w:color w:val="FF0000"/>
          <w:lang w:eastAsia="hu-HU"/>
        </w:rPr>
      </w:pPr>
    </w:p>
    <w:p w:rsidR="008425F3" w:rsidRDefault="00A70C08" w:rsidP="00DB38CC">
      <w:pPr>
        <w:pStyle w:val="Nincstrkz"/>
        <w:jc w:val="both"/>
        <w:rPr>
          <w:color w:val="7030A0"/>
        </w:rPr>
      </w:pPr>
      <w:r w:rsidRPr="002139DA">
        <w:rPr>
          <w:color w:val="7030A0"/>
        </w:rPr>
        <w:t xml:space="preserve">Kérjük nyilatkozatukat, hogy „különösen indokolt eset” esetében az ajánlatadó </w:t>
      </w:r>
      <w:r w:rsidR="00327E06" w:rsidRPr="002139DA">
        <w:rPr>
          <w:color w:val="7030A0"/>
        </w:rPr>
        <w:t xml:space="preserve">e </w:t>
      </w:r>
      <w:r w:rsidRPr="002139DA">
        <w:rPr>
          <w:color w:val="7030A0"/>
        </w:rPr>
        <w:t>pótmunka</w:t>
      </w:r>
      <w:r w:rsidR="002139DA">
        <w:rPr>
          <w:color w:val="7030A0"/>
        </w:rPr>
        <w:t xml:space="preserve"> </w:t>
      </w:r>
      <w:r w:rsidRPr="002139DA">
        <w:rPr>
          <w:color w:val="7030A0"/>
        </w:rPr>
        <w:t>igényét elismeri-e ajánlatkérő?</w:t>
      </w:r>
      <w:r w:rsidR="00DB38CC">
        <w:rPr>
          <w:color w:val="7030A0"/>
        </w:rPr>
        <w:t xml:space="preserve"> </w:t>
      </w:r>
    </w:p>
    <w:p w:rsidR="008425F3" w:rsidRDefault="008425F3" w:rsidP="00DB38CC">
      <w:pPr>
        <w:pStyle w:val="Nincstrkz"/>
        <w:jc w:val="both"/>
        <w:rPr>
          <w:color w:val="7030A0"/>
        </w:rPr>
      </w:pPr>
    </w:p>
    <w:p w:rsidR="008425F3" w:rsidRDefault="008425F3" w:rsidP="00DB38CC">
      <w:pPr>
        <w:pStyle w:val="Nincstrkz"/>
        <w:jc w:val="both"/>
        <w:rPr>
          <w:u w:val="single"/>
        </w:rPr>
      </w:pPr>
      <w:r w:rsidRPr="008425F3">
        <w:rPr>
          <w:u w:val="single"/>
        </w:rPr>
        <w:t>Válasz:</w:t>
      </w:r>
    </w:p>
    <w:p w:rsidR="008425F3" w:rsidRPr="008425F3" w:rsidRDefault="008425F3" w:rsidP="00DB38CC">
      <w:pPr>
        <w:pStyle w:val="Nincstrkz"/>
        <w:jc w:val="both"/>
        <w:rPr>
          <w:u w:val="single"/>
        </w:rPr>
      </w:pPr>
    </w:p>
    <w:p w:rsidR="00DB38CC" w:rsidRPr="008425F3" w:rsidRDefault="00DB38CC" w:rsidP="00DB38CC">
      <w:pPr>
        <w:pStyle w:val="Nincstrkz"/>
        <w:jc w:val="both"/>
      </w:pPr>
      <w:r w:rsidRPr="008425F3">
        <w:t>Igen, közös helyszíni szemle, és a műszakilag indokoltan elvégzett pótmunkák szükségességének és elvégzésének bizonyítását követően. Pótmunka felmerülése esetén annak elvégzése előtt mindéképpen egyeztetni szükséges a megrendelővel.</w:t>
      </w:r>
    </w:p>
    <w:p w:rsidR="00D931C2" w:rsidRDefault="00D931C2" w:rsidP="00EC08EE">
      <w:pPr>
        <w:pStyle w:val="Nincstrkz"/>
        <w:jc w:val="both"/>
        <w:rPr>
          <w:lang w:eastAsia="hu-HU"/>
        </w:rPr>
      </w:pPr>
    </w:p>
    <w:p w:rsidR="00CC7725" w:rsidRDefault="00CC7725" w:rsidP="00EC08EE">
      <w:pPr>
        <w:pStyle w:val="Nincstrkz"/>
        <w:jc w:val="both"/>
      </w:pPr>
      <w:r>
        <w:rPr>
          <w:lang w:eastAsia="hu-HU"/>
        </w:rPr>
        <w:t>II.2.1.5</w:t>
      </w:r>
      <w:proofErr w:type="gramStart"/>
      <w:r>
        <w:rPr>
          <w:lang w:eastAsia="hu-HU"/>
        </w:rPr>
        <w:t xml:space="preserve">) </w:t>
      </w:r>
      <w:r w:rsidR="00EC08EE">
        <w:rPr>
          <w:lang w:eastAsia="hu-HU"/>
        </w:rPr>
        <w:t xml:space="preserve"> </w:t>
      </w:r>
      <w:r>
        <w:t>Ajánlatkérő</w:t>
      </w:r>
      <w:proofErr w:type="gramEnd"/>
      <w:r>
        <w:t xml:space="preserve"> 20% kapcsolószer</w:t>
      </w:r>
      <w:r w:rsidR="00EC08EE">
        <w:t xml:space="preserve"> </w:t>
      </w:r>
      <w:r>
        <w:t>cseré</w:t>
      </w:r>
      <w:r w:rsidR="00EC08EE">
        <w:t xml:space="preserve">t ír a tételben.  Vonatkozik-e </w:t>
      </w:r>
      <w:r>
        <w:t xml:space="preserve">ez a cseremennyiség </w:t>
      </w:r>
    </w:p>
    <w:p w:rsidR="00CC7725" w:rsidRDefault="00CC7725" w:rsidP="00EC08EE">
      <w:pPr>
        <w:pStyle w:val="Nincstrkz"/>
        <w:jc w:val="both"/>
      </w:pPr>
      <w:r>
        <w:t xml:space="preserve">              </w:t>
      </w:r>
      <w:proofErr w:type="spellStart"/>
      <w:r>
        <w:t>támtuskóra</w:t>
      </w:r>
      <w:proofErr w:type="spellEnd"/>
      <w:r>
        <w:t xml:space="preserve">, </w:t>
      </w:r>
      <w:proofErr w:type="spellStart"/>
      <w:r>
        <w:t>v</w:t>
      </w:r>
      <w:r w:rsidR="00EC08EE">
        <w:t>í</w:t>
      </w:r>
      <w:r>
        <w:t>szsintes</w:t>
      </w:r>
      <w:proofErr w:type="spellEnd"/>
      <w:r>
        <w:t xml:space="preserve"> csavarra, egyfura</w:t>
      </w:r>
      <w:r w:rsidR="00EC08EE">
        <w:t>tos hevederre is, vagy a teljes</w:t>
      </w:r>
      <w:r>
        <w:t xml:space="preserve"> mennyiséget kell </w:t>
      </w:r>
    </w:p>
    <w:p w:rsidR="00327E06" w:rsidRDefault="00CC7725" w:rsidP="008274D5">
      <w:pPr>
        <w:pStyle w:val="Nincstrkz"/>
        <w:ind w:left="708"/>
        <w:jc w:val="both"/>
        <w:rPr>
          <w:color w:val="FF0000"/>
        </w:rPr>
      </w:pPr>
      <w:r>
        <w:t xml:space="preserve"> </w:t>
      </w:r>
      <w:proofErr w:type="gramStart"/>
      <w:r>
        <w:t>cserélni</w:t>
      </w:r>
      <w:proofErr w:type="gramEnd"/>
      <w:r>
        <w:t>?</w:t>
      </w:r>
      <w:r w:rsidR="00150FEE">
        <w:t xml:space="preserve"> </w:t>
      </w:r>
      <w:r w:rsidR="00150FEE" w:rsidRPr="00150FEE">
        <w:rPr>
          <w:color w:val="FF0000"/>
        </w:rPr>
        <w:t xml:space="preserve">A 20 % a leszorító elemekre vonatkozik, az egyéb elemek cseréjére műszakilag </w:t>
      </w:r>
    </w:p>
    <w:p w:rsidR="002139DA" w:rsidRDefault="00327E06" w:rsidP="008274D5">
      <w:pPr>
        <w:pStyle w:val="Nincstrkz"/>
        <w:ind w:left="708"/>
        <w:jc w:val="both"/>
        <w:rPr>
          <w:color w:val="FF0000"/>
        </w:rPr>
      </w:pPr>
      <w:r>
        <w:rPr>
          <w:color w:val="FF0000"/>
        </w:rPr>
        <w:t xml:space="preserve"> </w:t>
      </w:r>
      <w:proofErr w:type="gramStart"/>
      <w:r w:rsidR="00150FEE" w:rsidRPr="00150FEE">
        <w:rPr>
          <w:color w:val="FF0000"/>
        </w:rPr>
        <w:t>indokolt</w:t>
      </w:r>
      <w:proofErr w:type="gramEnd"/>
      <w:r w:rsidR="00150FEE" w:rsidRPr="00150FEE">
        <w:rPr>
          <w:color w:val="FF0000"/>
        </w:rPr>
        <w:t xml:space="preserve"> esetben igény szerint van szükség.</w:t>
      </w:r>
      <w:r w:rsidR="008274D5">
        <w:rPr>
          <w:color w:val="FF0000"/>
        </w:rPr>
        <w:t xml:space="preserve"> </w:t>
      </w:r>
    </w:p>
    <w:p w:rsidR="002139DA" w:rsidRDefault="002139DA" w:rsidP="002139DA">
      <w:pPr>
        <w:pStyle w:val="Nincstrkz"/>
        <w:jc w:val="both"/>
        <w:rPr>
          <w:color w:val="FF0000"/>
        </w:rPr>
      </w:pPr>
    </w:p>
    <w:p w:rsidR="008425F3" w:rsidRDefault="002139DA" w:rsidP="00DB38CC">
      <w:pPr>
        <w:pStyle w:val="Nincstrkz"/>
        <w:jc w:val="both"/>
        <w:rPr>
          <w:color w:val="7030A0"/>
        </w:rPr>
      </w:pPr>
      <w:r w:rsidRPr="002139DA">
        <w:rPr>
          <w:color w:val="7030A0"/>
        </w:rPr>
        <w:t>Kérjük nyilatkozatukat, hogy „műszakilag</w:t>
      </w:r>
      <w:r w:rsidR="00327E06" w:rsidRPr="002139DA">
        <w:rPr>
          <w:color w:val="7030A0"/>
        </w:rPr>
        <w:t xml:space="preserve"> </w:t>
      </w:r>
      <w:r w:rsidR="008274D5" w:rsidRPr="002139DA">
        <w:rPr>
          <w:color w:val="7030A0"/>
        </w:rPr>
        <w:t xml:space="preserve">indokolt eset” esetében az ajánlatadó </w:t>
      </w:r>
      <w:r w:rsidR="00327E06" w:rsidRPr="002139DA">
        <w:rPr>
          <w:color w:val="7030A0"/>
        </w:rPr>
        <w:t xml:space="preserve">e </w:t>
      </w:r>
      <w:r w:rsidR="008274D5" w:rsidRPr="002139DA">
        <w:rPr>
          <w:color w:val="7030A0"/>
        </w:rPr>
        <w:t>pótmunka</w:t>
      </w:r>
      <w:r w:rsidRPr="002139DA">
        <w:rPr>
          <w:color w:val="7030A0"/>
        </w:rPr>
        <w:t xml:space="preserve"> </w:t>
      </w:r>
      <w:r w:rsidR="008274D5" w:rsidRPr="002139DA">
        <w:rPr>
          <w:color w:val="7030A0"/>
        </w:rPr>
        <w:t>igényét elismeri-e ajánlatkérő?</w:t>
      </w:r>
      <w:r w:rsidR="00DB38CC">
        <w:rPr>
          <w:color w:val="7030A0"/>
        </w:rPr>
        <w:t xml:space="preserve"> </w:t>
      </w:r>
    </w:p>
    <w:p w:rsidR="008425F3" w:rsidRDefault="008425F3" w:rsidP="00DB38CC">
      <w:pPr>
        <w:pStyle w:val="Nincstrkz"/>
        <w:jc w:val="both"/>
        <w:rPr>
          <w:color w:val="7030A0"/>
        </w:rPr>
      </w:pPr>
    </w:p>
    <w:p w:rsidR="008425F3" w:rsidRPr="008425F3" w:rsidRDefault="008425F3" w:rsidP="00DB38CC">
      <w:pPr>
        <w:pStyle w:val="Nincstrkz"/>
        <w:jc w:val="both"/>
        <w:rPr>
          <w:u w:val="single"/>
        </w:rPr>
      </w:pPr>
      <w:r w:rsidRPr="008425F3">
        <w:rPr>
          <w:u w:val="single"/>
        </w:rPr>
        <w:t xml:space="preserve">Válasz: </w:t>
      </w:r>
    </w:p>
    <w:p w:rsidR="008425F3" w:rsidRDefault="008425F3" w:rsidP="00DB38CC">
      <w:pPr>
        <w:pStyle w:val="Nincstrkz"/>
        <w:jc w:val="both"/>
        <w:rPr>
          <w:u w:val="single"/>
        </w:rPr>
      </w:pPr>
    </w:p>
    <w:p w:rsidR="00DB38CC" w:rsidRPr="008425F3" w:rsidRDefault="00DB38CC" w:rsidP="00DB38CC">
      <w:pPr>
        <w:pStyle w:val="Nincstrkz"/>
        <w:jc w:val="both"/>
      </w:pPr>
      <w:r w:rsidRPr="008425F3">
        <w:t>Igen, közös helyszíni szemle, és a műszakilag indokoltan elvégzett pótmunkák szükségességének és elvégzésének bizonyítását követően. Pótmunka felmerülése esetén annak elvégzése előtt mindéképpen egyeztetni szükséges a megrendelővel.</w:t>
      </w:r>
    </w:p>
    <w:p w:rsidR="00CC7725" w:rsidRPr="002139DA" w:rsidRDefault="00CC7725" w:rsidP="002139DA">
      <w:pPr>
        <w:pStyle w:val="Nincstrkz"/>
        <w:jc w:val="both"/>
        <w:rPr>
          <w:color w:val="7030A0"/>
        </w:rPr>
      </w:pPr>
    </w:p>
    <w:p w:rsidR="00613705" w:rsidRDefault="00613705" w:rsidP="00EC08EE">
      <w:pPr>
        <w:pStyle w:val="Nincstrkz"/>
        <w:jc w:val="both"/>
      </w:pPr>
    </w:p>
    <w:p w:rsidR="002723E9" w:rsidRDefault="002723E9" w:rsidP="00EC08EE">
      <w:pPr>
        <w:pStyle w:val="Nincstrkz"/>
        <w:jc w:val="both"/>
      </w:pPr>
      <w:r>
        <w:lastRenderedPageBreak/>
        <w:t>III.1.5</w:t>
      </w:r>
      <w:proofErr w:type="gramStart"/>
      <w:r>
        <w:t xml:space="preserve">) </w:t>
      </w:r>
      <w:r w:rsidR="00EC08EE">
        <w:t xml:space="preserve"> </w:t>
      </w:r>
      <w:r>
        <w:t>Kérjük</w:t>
      </w:r>
      <w:proofErr w:type="gramEnd"/>
      <w:r>
        <w:t xml:space="preserve"> EGYÉRTELMŰEN(!) </w:t>
      </w:r>
      <w:proofErr w:type="gramStart"/>
      <w:r>
        <w:t>megadni</w:t>
      </w:r>
      <w:proofErr w:type="gramEnd"/>
      <w:r>
        <w:t xml:space="preserve"> szíveskedjenek, hogy az ODLM-I. </w:t>
      </w:r>
      <w:proofErr w:type="spellStart"/>
      <w:r>
        <w:t>leerősítőrendszer</w:t>
      </w:r>
      <w:proofErr w:type="spellEnd"/>
      <w:r>
        <w:t xml:space="preserve"> mely </w:t>
      </w:r>
    </w:p>
    <w:p w:rsidR="002139DA" w:rsidRDefault="002723E9" w:rsidP="008274D5">
      <w:pPr>
        <w:pStyle w:val="Nincstrkz"/>
        <w:ind w:left="708"/>
        <w:jc w:val="both"/>
        <w:rPr>
          <w:color w:val="FF0000"/>
        </w:rPr>
      </w:pPr>
      <w:proofErr w:type="gramStart"/>
      <w:r>
        <w:t>elemeinek</w:t>
      </w:r>
      <w:proofErr w:type="gramEnd"/>
      <w:r>
        <w:t xml:space="preserve"> cseréjét szándékoznak elvégeztetni</w:t>
      </w:r>
      <w:r w:rsidR="00363554" w:rsidRPr="00363554">
        <w:rPr>
          <w:color w:val="FF0000"/>
        </w:rPr>
        <w:t xml:space="preserve"> A törött tőcsavarok cseréje</w:t>
      </w:r>
      <w:r w:rsidR="00363554">
        <w:rPr>
          <w:color w:val="FF0000"/>
        </w:rPr>
        <w:t xml:space="preserve"> és helyreállítása</w:t>
      </w:r>
      <w:r w:rsidR="00363554" w:rsidRPr="00363554">
        <w:rPr>
          <w:color w:val="FF0000"/>
        </w:rPr>
        <w:t xml:space="preserve"> az elsőszámú cél, de műszakilag indokolt esetben a többi elem cseréje is szükségessé válhat, de ez a gyakorlatban csak a tőcsavarok cseréjét szokta jelenteni.</w:t>
      </w:r>
      <w:r w:rsidR="008274D5">
        <w:rPr>
          <w:color w:val="FF0000"/>
        </w:rPr>
        <w:t xml:space="preserve"> </w:t>
      </w:r>
    </w:p>
    <w:p w:rsidR="002139DA" w:rsidRDefault="002139DA" w:rsidP="002139DA">
      <w:pPr>
        <w:pStyle w:val="Nincstrkz"/>
        <w:jc w:val="both"/>
        <w:rPr>
          <w:color w:val="FF0000"/>
        </w:rPr>
      </w:pPr>
    </w:p>
    <w:p w:rsidR="008425F3" w:rsidRDefault="008274D5" w:rsidP="00DB38CC">
      <w:pPr>
        <w:pStyle w:val="Nincstrkz"/>
        <w:jc w:val="both"/>
        <w:rPr>
          <w:color w:val="7030A0"/>
        </w:rPr>
      </w:pPr>
      <w:r w:rsidRPr="002139DA">
        <w:rPr>
          <w:color w:val="7030A0"/>
        </w:rPr>
        <w:t xml:space="preserve">Kérjük nyilatkozatukat, hogy „műszakilag indokolt eset” esetében az ajánlatadó </w:t>
      </w:r>
      <w:r w:rsidR="00885D5A" w:rsidRPr="002139DA">
        <w:rPr>
          <w:color w:val="7030A0"/>
        </w:rPr>
        <w:t xml:space="preserve">e </w:t>
      </w:r>
      <w:r w:rsidRPr="002139DA">
        <w:rPr>
          <w:color w:val="7030A0"/>
        </w:rPr>
        <w:t>pótmunka</w:t>
      </w:r>
      <w:r w:rsidR="002139DA">
        <w:rPr>
          <w:color w:val="7030A0"/>
        </w:rPr>
        <w:t xml:space="preserve"> </w:t>
      </w:r>
      <w:r w:rsidRPr="002139DA">
        <w:rPr>
          <w:color w:val="7030A0"/>
        </w:rPr>
        <w:t>igényét elismeri-e ajánlatkérő?</w:t>
      </w:r>
      <w:r w:rsidR="00DB38CC">
        <w:rPr>
          <w:color w:val="7030A0"/>
        </w:rPr>
        <w:t xml:space="preserve"> </w:t>
      </w:r>
    </w:p>
    <w:p w:rsidR="008425F3" w:rsidRDefault="008425F3" w:rsidP="008425F3">
      <w:pPr>
        <w:pStyle w:val="Nincstrkz"/>
        <w:jc w:val="both"/>
        <w:rPr>
          <w:u w:val="single"/>
        </w:rPr>
      </w:pPr>
    </w:p>
    <w:p w:rsidR="008425F3" w:rsidRPr="008425F3" w:rsidRDefault="008425F3" w:rsidP="008425F3">
      <w:pPr>
        <w:pStyle w:val="Nincstrkz"/>
        <w:jc w:val="both"/>
        <w:rPr>
          <w:u w:val="single"/>
        </w:rPr>
      </w:pPr>
      <w:r w:rsidRPr="008425F3">
        <w:rPr>
          <w:u w:val="single"/>
        </w:rPr>
        <w:t xml:space="preserve">Válasz: </w:t>
      </w:r>
    </w:p>
    <w:p w:rsidR="008425F3" w:rsidRDefault="008425F3" w:rsidP="00DB38CC">
      <w:pPr>
        <w:pStyle w:val="Nincstrkz"/>
        <w:jc w:val="both"/>
        <w:rPr>
          <w:color w:val="7030A0"/>
        </w:rPr>
      </w:pPr>
    </w:p>
    <w:p w:rsidR="00DB38CC" w:rsidRPr="008425F3" w:rsidRDefault="00DB38CC" w:rsidP="00DB38CC">
      <w:pPr>
        <w:pStyle w:val="Nincstrkz"/>
        <w:jc w:val="both"/>
      </w:pPr>
      <w:r w:rsidRPr="008425F3">
        <w:t>Igen, közös helyszíni szemle, és a műszakilag indokoltan elvégzett pótmunkák szükségességének és elvégzésének bizonyítását követően. Pótmunka felmerülése esetén annak elvégzése előtt mindéképpen egyeztetni szükséges a megrendelővel.</w:t>
      </w:r>
    </w:p>
    <w:p w:rsidR="00363554" w:rsidRDefault="00363554" w:rsidP="00EC08EE">
      <w:pPr>
        <w:pStyle w:val="Nincstrkz"/>
        <w:jc w:val="both"/>
      </w:pPr>
    </w:p>
    <w:p w:rsidR="00DD2CA1" w:rsidRDefault="00DD2CA1" w:rsidP="00EC08EE">
      <w:pPr>
        <w:pStyle w:val="Nincstrkz"/>
        <w:jc w:val="both"/>
      </w:pPr>
      <w:r>
        <w:t xml:space="preserve">III.1.6) Kérjük </w:t>
      </w:r>
      <w:proofErr w:type="gramStart"/>
      <w:r>
        <w:t>EGYÉRTELMŰEN(</w:t>
      </w:r>
      <w:proofErr w:type="gramEnd"/>
      <w:r>
        <w:t xml:space="preserve">!) </w:t>
      </w:r>
      <w:proofErr w:type="gramStart"/>
      <w:r>
        <w:t>megadni</w:t>
      </w:r>
      <w:proofErr w:type="gramEnd"/>
      <w:r>
        <w:t xml:space="preserve"> szíveskedjenek, hogy az ODLM-II. </w:t>
      </w:r>
      <w:proofErr w:type="spellStart"/>
      <w:r>
        <w:t>leerősítőrendszer</w:t>
      </w:r>
      <w:proofErr w:type="spellEnd"/>
      <w:r>
        <w:t xml:space="preserve"> mely </w:t>
      </w:r>
    </w:p>
    <w:p w:rsidR="00885D5A" w:rsidRDefault="00885D5A" w:rsidP="00885D5A">
      <w:pPr>
        <w:pStyle w:val="Nincstrkz"/>
        <w:jc w:val="both"/>
        <w:rPr>
          <w:color w:val="FF0000"/>
        </w:rPr>
      </w:pPr>
      <w:r>
        <w:t xml:space="preserve">          </w:t>
      </w:r>
      <w:r w:rsidR="00DD2CA1">
        <w:t xml:space="preserve"> </w:t>
      </w:r>
      <w:proofErr w:type="gramStart"/>
      <w:r w:rsidR="00DD2CA1">
        <w:t>elemeinek</w:t>
      </w:r>
      <w:proofErr w:type="gramEnd"/>
      <w:r w:rsidR="00DD2CA1">
        <w:t xml:space="preserve"> cseréjét szándékoznak elvégeztetni?</w:t>
      </w:r>
      <w:r w:rsidR="00363554">
        <w:t xml:space="preserve"> </w:t>
      </w:r>
      <w:r w:rsidR="00363554" w:rsidRPr="00363554">
        <w:rPr>
          <w:color w:val="FF0000"/>
        </w:rPr>
        <w:t xml:space="preserve">? A törött </w:t>
      </w:r>
      <w:proofErr w:type="spellStart"/>
      <w:r w:rsidR="00363554">
        <w:rPr>
          <w:color w:val="FF0000"/>
        </w:rPr>
        <w:t>hatlapfejű</w:t>
      </w:r>
      <w:proofErr w:type="spellEnd"/>
      <w:r w:rsidR="00363554">
        <w:rPr>
          <w:color w:val="FF0000"/>
        </w:rPr>
        <w:t xml:space="preserve"> csavarok</w:t>
      </w:r>
      <w:r w:rsidR="00363554" w:rsidRPr="00363554">
        <w:rPr>
          <w:color w:val="FF0000"/>
        </w:rPr>
        <w:t xml:space="preserve"> cseréje</w:t>
      </w:r>
      <w:r w:rsidR="00363554">
        <w:rPr>
          <w:color w:val="FF0000"/>
        </w:rPr>
        <w:t xml:space="preserve"> és </w:t>
      </w:r>
    </w:p>
    <w:p w:rsidR="00885D5A" w:rsidRDefault="00885D5A" w:rsidP="00885D5A">
      <w:pPr>
        <w:pStyle w:val="Nincstrkz"/>
        <w:jc w:val="both"/>
        <w:rPr>
          <w:color w:val="FF0000"/>
        </w:rPr>
      </w:pPr>
      <w:r>
        <w:rPr>
          <w:color w:val="FF0000"/>
        </w:rPr>
        <w:t xml:space="preserve">           </w:t>
      </w:r>
      <w:proofErr w:type="gramStart"/>
      <w:r w:rsidR="00363554">
        <w:rPr>
          <w:color w:val="FF0000"/>
        </w:rPr>
        <w:t>helyreállítása</w:t>
      </w:r>
      <w:proofErr w:type="gramEnd"/>
      <w:r w:rsidR="00363554" w:rsidRPr="00363554">
        <w:rPr>
          <w:color w:val="FF0000"/>
        </w:rPr>
        <w:t xml:space="preserve"> az elsőszámú cél, de műszakilag indokolt esetben a többi elem cseréje is </w:t>
      </w:r>
    </w:p>
    <w:p w:rsidR="00885D5A" w:rsidRDefault="00885D5A" w:rsidP="00885D5A">
      <w:pPr>
        <w:pStyle w:val="Nincstrkz"/>
        <w:jc w:val="both"/>
        <w:rPr>
          <w:color w:val="FF0000"/>
        </w:rPr>
      </w:pPr>
      <w:r>
        <w:rPr>
          <w:color w:val="FF0000"/>
        </w:rPr>
        <w:t xml:space="preserve">           </w:t>
      </w:r>
      <w:proofErr w:type="gramStart"/>
      <w:r w:rsidR="00363554" w:rsidRPr="00363554">
        <w:rPr>
          <w:color w:val="FF0000"/>
        </w:rPr>
        <w:t>szükségessé</w:t>
      </w:r>
      <w:proofErr w:type="gramEnd"/>
      <w:r w:rsidR="00363554" w:rsidRPr="00363554">
        <w:rPr>
          <w:color w:val="FF0000"/>
        </w:rPr>
        <w:t xml:space="preserve"> válhat, de ez a gyakorlatban csak a </w:t>
      </w:r>
      <w:proofErr w:type="spellStart"/>
      <w:r w:rsidR="00363554">
        <w:rPr>
          <w:color w:val="FF0000"/>
        </w:rPr>
        <w:t>hatlapfejű</w:t>
      </w:r>
      <w:proofErr w:type="spellEnd"/>
      <w:r w:rsidR="00363554">
        <w:rPr>
          <w:color w:val="FF0000"/>
        </w:rPr>
        <w:t xml:space="preserve"> csavarok</w:t>
      </w:r>
      <w:r w:rsidR="00363554" w:rsidRPr="00363554">
        <w:rPr>
          <w:color w:val="FF0000"/>
        </w:rPr>
        <w:t xml:space="preserve"> cseréjét szokta jelenteni.</w:t>
      </w:r>
      <w:r w:rsidR="008274D5">
        <w:rPr>
          <w:color w:val="FF0000"/>
        </w:rPr>
        <w:t xml:space="preserve"> </w:t>
      </w:r>
    </w:p>
    <w:p w:rsidR="002139DA" w:rsidRDefault="002139DA" w:rsidP="00885D5A">
      <w:pPr>
        <w:pStyle w:val="Nincstrkz"/>
        <w:jc w:val="both"/>
        <w:rPr>
          <w:color w:val="FF0000"/>
        </w:rPr>
      </w:pPr>
    </w:p>
    <w:p w:rsidR="008425F3" w:rsidRDefault="008274D5" w:rsidP="00DB38CC">
      <w:pPr>
        <w:pStyle w:val="Nincstrkz"/>
        <w:jc w:val="both"/>
        <w:rPr>
          <w:color w:val="7030A0"/>
        </w:rPr>
      </w:pPr>
      <w:r w:rsidRPr="002139DA">
        <w:rPr>
          <w:color w:val="7030A0"/>
        </w:rPr>
        <w:t xml:space="preserve">Kérjük nyilatkozatukat, hogy „műszakilag indokolt eset” esetében az ajánlatadó </w:t>
      </w:r>
      <w:r w:rsidR="00885D5A" w:rsidRPr="002139DA">
        <w:rPr>
          <w:color w:val="7030A0"/>
        </w:rPr>
        <w:t xml:space="preserve">e </w:t>
      </w:r>
      <w:r w:rsidRPr="002139DA">
        <w:rPr>
          <w:color w:val="7030A0"/>
        </w:rPr>
        <w:t>pótmunka</w:t>
      </w:r>
      <w:r w:rsidR="002139DA" w:rsidRPr="002139DA">
        <w:rPr>
          <w:color w:val="7030A0"/>
        </w:rPr>
        <w:t xml:space="preserve"> </w:t>
      </w:r>
      <w:r w:rsidRPr="002139DA">
        <w:rPr>
          <w:color w:val="7030A0"/>
        </w:rPr>
        <w:t>igényét elismeri-e ajánlatkérő?</w:t>
      </w:r>
      <w:r w:rsidR="00DB38CC">
        <w:rPr>
          <w:color w:val="7030A0"/>
        </w:rPr>
        <w:t xml:space="preserve"> </w:t>
      </w:r>
    </w:p>
    <w:p w:rsidR="008425F3" w:rsidRDefault="008425F3" w:rsidP="00DB38CC">
      <w:pPr>
        <w:pStyle w:val="Nincstrkz"/>
        <w:jc w:val="both"/>
        <w:rPr>
          <w:color w:val="7030A0"/>
        </w:rPr>
      </w:pPr>
    </w:p>
    <w:p w:rsidR="008425F3" w:rsidRPr="008425F3" w:rsidRDefault="008425F3" w:rsidP="008425F3">
      <w:pPr>
        <w:pStyle w:val="Nincstrkz"/>
        <w:jc w:val="both"/>
        <w:rPr>
          <w:u w:val="single"/>
        </w:rPr>
      </w:pPr>
      <w:r w:rsidRPr="008425F3">
        <w:rPr>
          <w:u w:val="single"/>
        </w:rPr>
        <w:t xml:space="preserve">Válasz: </w:t>
      </w:r>
    </w:p>
    <w:p w:rsidR="008425F3" w:rsidRDefault="008425F3" w:rsidP="00DB38CC">
      <w:pPr>
        <w:pStyle w:val="Nincstrkz"/>
        <w:jc w:val="both"/>
        <w:rPr>
          <w:color w:val="7030A0"/>
        </w:rPr>
      </w:pPr>
    </w:p>
    <w:p w:rsidR="00DB38CC" w:rsidRPr="008425F3" w:rsidRDefault="00DB38CC" w:rsidP="00DB38CC">
      <w:pPr>
        <w:pStyle w:val="Nincstrkz"/>
        <w:jc w:val="both"/>
      </w:pPr>
      <w:r w:rsidRPr="008425F3">
        <w:t>Igen, közös helyszíni szemle, és a műszakilag indokoltan elvégzett pótmunkák szükségességének és elvégzésének bizonyítását követően. Pótmunka felmerülése esetén annak elvégzése előtt mindéképpen egyeztetni szükséges a megrendelővel.</w:t>
      </w:r>
    </w:p>
    <w:p w:rsidR="008274D5" w:rsidRPr="002139DA" w:rsidRDefault="008274D5" w:rsidP="00885D5A">
      <w:pPr>
        <w:pStyle w:val="Nincstrkz"/>
        <w:jc w:val="both"/>
        <w:rPr>
          <w:color w:val="7030A0"/>
        </w:rPr>
      </w:pPr>
    </w:p>
    <w:p w:rsidR="004B406D" w:rsidRDefault="004B406D" w:rsidP="00EC08EE">
      <w:pPr>
        <w:pStyle w:val="Nincstrkz"/>
        <w:jc w:val="both"/>
      </w:pPr>
    </w:p>
    <w:p w:rsidR="008274D5" w:rsidRPr="00017D4D" w:rsidRDefault="004B406D" w:rsidP="00EC08EE">
      <w:pPr>
        <w:pStyle w:val="Nincstrkz"/>
        <w:jc w:val="both"/>
      </w:pPr>
      <w:r>
        <w:t xml:space="preserve">V.1.1.1) Jól értelmezzük, hogy a meglévő </w:t>
      </w:r>
      <w:proofErr w:type="spellStart"/>
      <w:r>
        <w:t>Szász-Stefanyecz</w:t>
      </w:r>
      <w:proofErr w:type="spellEnd"/>
      <w:r>
        <w:t xml:space="preserve"> féle </w:t>
      </w:r>
      <w:proofErr w:type="spellStart"/>
      <w:r>
        <w:t>útátjárórendszer</w:t>
      </w:r>
      <w:proofErr w:type="spellEnd"/>
      <w:r>
        <w:t xml:space="preserve"> elemeinek újbóli felhasználásával kell az útátjárót „bontani/ építeni?</w:t>
      </w:r>
      <w:r w:rsidR="00363554">
        <w:t xml:space="preserve"> </w:t>
      </w:r>
      <w:r w:rsidR="00363554" w:rsidRPr="00363554">
        <w:rPr>
          <w:color w:val="FF0000"/>
        </w:rPr>
        <w:t>Amennyiben az elemek műszaki állapota lehetővé teszi azok visszaépítését, igen, azon ele</w:t>
      </w:r>
      <w:r w:rsidR="00363554">
        <w:rPr>
          <w:color w:val="FF0000"/>
        </w:rPr>
        <w:t>me</w:t>
      </w:r>
      <w:r w:rsidR="00363554" w:rsidRPr="00363554">
        <w:rPr>
          <w:color w:val="FF0000"/>
        </w:rPr>
        <w:t>k cseréje melyek vissza nem építhetőek</w:t>
      </w:r>
      <w:r w:rsidR="00017D4D">
        <w:rPr>
          <w:color w:val="FF0000"/>
        </w:rPr>
        <w:t>,</w:t>
      </w:r>
      <w:r w:rsidR="00363554" w:rsidRPr="00363554">
        <w:rPr>
          <w:color w:val="FF0000"/>
        </w:rPr>
        <w:t xml:space="preserve"> vagy </w:t>
      </w:r>
      <w:r w:rsidR="00EC08EE">
        <w:rPr>
          <w:color w:val="FF0000"/>
        </w:rPr>
        <w:t>visszaépítésükkel a rendeltetés</w:t>
      </w:r>
      <w:r w:rsidR="00363554" w:rsidRPr="00363554">
        <w:rPr>
          <w:color w:val="FF0000"/>
        </w:rPr>
        <w:t>szerű üzemeltetés nem biztosítható cserélni szükséges.</w:t>
      </w:r>
      <w:r w:rsidR="008274D5">
        <w:rPr>
          <w:color w:val="FF0000"/>
        </w:rPr>
        <w:t xml:space="preserve"> </w:t>
      </w:r>
    </w:p>
    <w:p w:rsidR="002139DA" w:rsidRDefault="002139DA" w:rsidP="00EC08EE">
      <w:pPr>
        <w:pStyle w:val="Nincstrkz"/>
        <w:jc w:val="both"/>
        <w:rPr>
          <w:color w:val="FF0000"/>
        </w:rPr>
      </w:pPr>
    </w:p>
    <w:p w:rsidR="008425F3" w:rsidRDefault="008274D5" w:rsidP="00EC08EE">
      <w:pPr>
        <w:pStyle w:val="Nincstrkz"/>
        <w:jc w:val="both"/>
        <w:rPr>
          <w:color w:val="7030A0"/>
        </w:rPr>
      </w:pPr>
      <w:r w:rsidRPr="002139DA">
        <w:rPr>
          <w:color w:val="7030A0"/>
        </w:rPr>
        <w:t>Kérjük nyilatkozatukat, hog</w:t>
      </w:r>
      <w:r w:rsidR="002139DA" w:rsidRPr="002139DA">
        <w:rPr>
          <w:color w:val="7030A0"/>
        </w:rPr>
        <w:t xml:space="preserve">y </w:t>
      </w:r>
      <w:proofErr w:type="spellStart"/>
      <w:r w:rsidR="002139DA" w:rsidRPr="002139DA">
        <w:rPr>
          <w:color w:val="7030A0"/>
        </w:rPr>
        <w:t>útátjárónként</w:t>
      </w:r>
      <w:proofErr w:type="spellEnd"/>
      <w:r w:rsidR="002139DA" w:rsidRPr="002139DA">
        <w:rPr>
          <w:color w:val="7030A0"/>
        </w:rPr>
        <w:t xml:space="preserve"> mennyi elemet (</w:t>
      </w:r>
      <w:r w:rsidR="008425F3">
        <w:rPr>
          <w:color w:val="7030A0"/>
        </w:rPr>
        <w:t>típusonként</w:t>
      </w:r>
      <w:r w:rsidRPr="002139DA">
        <w:rPr>
          <w:color w:val="7030A0"/>
        </w:rPr>
        <w:t>) kell cserélni. Amennyiben elemcsere szükséges azt ajánlatkérő térítésmentesen tudja-e biztosítani valamelyik járműtelepén? Felhívjuk ajánlatkérő figyelmét, hogy ezek az útátjáró</w:t>
      </w:r>
      <w:r w:rsidR="002139DA">
        <w:rPr>
          <w:color w:val="7030A0"/>
        </w:rPr>
        <w:t xml:space="preserve"> </w:t>
      </w:r>
      <w:r w:rsidRPr="002139DA">
        <w:rPr>
          <w:color w:val="7030A0"/>
        </w:rPr>
        <w:t xml:space="preserve">elemek 1970 előtt épültek be a </w:t>
      </w:r>
      <w:proofErr w:type="spellStart"/>
      <w:r w:rsidRPr="002139DA">
        <w:rPr>
          <w:color w:val="7030A0"/>
        </w:rPr>
        <w:t>vg.-ba</w:t>
      </w:r>
      <w:proofErr w:type="spellEnd"/>
      <w:r w:rsidR="00885D5A" w:rsidRPr="002139DA">
        <w:rPr>
          <w:color w:val="7030A0"/>
        </w:rPr>
        <w:t>,</w:t>
      </w:r>
      <w:r w:rsidRPr="002139DA">
        <w:rPr>
          <w:color w:val="7030A0"/>
        </w:rPr>
        <w:t xml:space="preserve"> beszerzésük nem lehetséges.</w:t>
      </w:r>
      <w:r w:rsidR="00DB38CC">
        <w:rPr>
          <w:color w:val="7030A0"/>
        </w:rPr>
        <w:t xml:space="preserve"> </w:t>
      </w:r>
    </w:p>
    <w:p w:rsidR="008425F3" w:rsidRDefault="008425F3" w:rsidP="00EC08EE">
      <w:pPr>
        <w:pStyle w:val="Nincstrkz"/>
        <w:jc w:val="both"/>
        <w:rPr>
          <w:color w:val="7030A0"/>
        </w:rPr>
      </w:pPr>
      <w:bookmarkStart w:id="0" w:name="_GoBack"/>
      <w:bookmarkEnd w:id="0"/>
    </w:p>
    <w:p w:rsidR="008425F3" w:rsidRPr="008425F3" w:rsidRDefault="008425F3" w:rsidP="00EC08EE">
      <w:pPr>
        <w:pStyle w:val="Nincstrkz"/>
        <w:jc w:val="both"/>
        <w:rPr>
          <w:u w:val="single"/>
        </w:rPr>
      </w:pPr>
      <w:r w:rsidRPr="008425F3">
        <w:rPr>
          <w:u w:val="single"/>
        </w:rPr>
        <w:t>Válasz:</w:t>
      </w:r>
    </w:p>
    <w:p w:rsidR="008425F3" w:rsidRDefault="008425F3" w:rsidP="00EC08EE">
      <w:pPr>
        <w:pStyle w:val="Nincstrkz"/>
        <w:jc w:val="both"/>
        <w:rPr>
          <w:color w:val="7030A0"/>
        </w:rPr>
      </w:pPr>
    </w:p>
    <w:p w:rsidR="004B406D" w:rsidRPr="008425F3" w:rsidRDefault="00DB38CC" w:rsidP="00EC08EE">
      <w:pPr>
        <w:pStyle w:val="Nincstrkz"/>
        <w:jc w:val="both"/>
      </w:pPr>
      <w:r w:rsidRPr="008425F3">
        <w:t>Az elemek darabszáma jelen pillanat</w:t>
      </w:r>
      <w:r w:rsidR="00A40844" w:rsidRPr="008425F3">
        <w:t>ban nem meghatározható, ha és amennyiben az útátjáró elemek beszerzése nem megvalósítható a kivitelezést a meglévő elemek javításával és visszaépítésével kell elvégezni. Nem rendelkezünk útátjáró elemekkel, azokat biztosítani nem tudjuk.</w:t>
      </w:r>
    </w:p>
    <w:p w:rsidR="002139DA" w:rsidRDefault="002139DA" w:rsidP="008274D5">
      <w:pPr>
        <w:pStyle w:val="Nincstrkz"/>
        <w:jc w:val="both"/>
      </w:pPr>
    </w:p>
    <w:p w:rsidR="008274D5" w:rsidRDefault="004B406D" w:rsidP="008274D5">
      <w:pPr>
        <w:pStyle w:val="Nincstrkz"/>
        <w:jc w:val="both"/>
        <w:rPr>
          <w:color w:val="FF0000"/>
        </w:rPr>
      </w:pPr>
      <w:r>
        <w:t xml:space="preserve">V.1.1.2) Az </w:t>
      </w:r>
      <w:proofErr w:type="spellStart"/>
      <w:r>
        <w:t>e.gy.vb</w:t>
      </w:r>
      <w:proofErr w:type="spellEnd"/>
      <w:r>
        <w:t xml:space="preserve">. </w:t>
      </w:r>
      <w:proofErr w:type="gramStart"/>
      <w:r>
        <w:t>elemes</w:t>
      </w:r>
      <w:proofErr w:type="gramEnd"/>
      <w:r>
        <w:t xml:space="preserve"> útátjáróra csatlakozó burkolatot el kell-e bontani</w:t>
      </w:r>
      <w:r w:rsidR="00363554">
        <w:t xml:space="preserve">. </w:t>
      </w:r>
      <w:r w:rsidR="00363554" w:rsidRPr="00363554">
        <w:rPr>
          <w:color w:val="FF0000"/>
        </w:rPr>
        <w:t>Indokolt esetben igen.</w:t>
      </w:r>
      <w:r w:rsidR="008274D5">
        <w:rPr>
          <w:color w:val="FF0000"/>
        </w:rPr>
        <w:t xml:space="preserve"> </w:t>
      </w:r>
    </w:p>
    <w:p w:rsidR="002139DA" w:rsidRDefault="002139DA" w:rsidP="008274D5">
      <w:pPr>
        <w:pStyle w:val="Nincstrkz"/>
        <w:jc w:val="both"/>
        <w:rPr>
          <w:color w:val="FF0000"/>
        </w:rPr>
      </w:pPr>
    </w:p>
    <w:p w:rsidR="008425F3" w:rsidRDefault="008274D5" w:rsidP="00A40844">
      <w:pPr>
        <w:pStyle w:val="Nincstrkz"/>
        <w:jc w:val="both"/>
        <w:rPr>
          <w:color w:val="7030A0"/>
        </w:rPr>
      </w:pPr>
      <w:r w:rsidRPr="002139DA">
        <w:rPr>
          <w:color w:val="7030A0"/>
        </w:rPr>
        <w:t xml:space="preserve">Kérjük nyilatkozatukat, hogy „műszakilag indokolt eset” esetében az ajánlatadó </w:t>
      </w:r>
      <w:r w:rsidR="00885D5A" w:rsidRPr="002139DA">
        <w:rPr>
          <w:color w:val="7030A0"/>
        </w:rPr>
        <w:t xml:space="preserve">e </w:t>
      </w:r>
      <w:r w:rsidRPr="002139DA">
        <w:rPr>
          <w:color w:val="7030A0"/>
        </w:rPr>
        <w:t>pótmunka</w:t>
      </w:r>
      <w:r w:rsidR="002139DA" w:rsidRPr="002139DA">
        <w:rPr>
          <w:color w:val="7030A0"/>
        </w:rPr>
        <w:t xml:space="preserve"> </w:t>
      </w:r>
      <w:r w:rsidRPr="002139DA">
        <w:rPr>
          <w:color w:val="7030A0"/>
        </w:rPr>
        <w:t>igényét elismeri-e ajánlatkérő?</w:t>
      </w:r>
      <w:r w:rsidR="00A40844">
        <w:rPr>
          <w:color w:val="7030A0"/>
        </w:rPr>
        <w:t xml:space="preserve"> </w:t>
      </w:r>
    </w:p>
    <w:p w:rsidR="008425F3" w:rsidRDefault="008425F3" w:rsidP="00A40844">
      <w:pPr>
        <w:pStyle w:val="Nincstrkz"/>
        <w:jc w:val="both"/>
        <w:rPr>
          <w:color w:val="7030A0"/>
        </w:rPr>
      </w:pPr>
    </w:p>
    <w:p w:rsidR="008425F3" w:rsidRPr="008425F3" w:rsidRDefault="008425F3" w:rsidP="008425F3">
      <w:pPr>
        <w:pStyle w:val="Nincstrkz"/>
        <w:jc w:val="both"/>
        <w:rPr>
          <w:u w:val="single"/>
        </w:rPr>
      </w:pPr>
      <w:r w:rsidRPr="008425F3">
        <w:rPr>
          <w:u w:val="single"/>
        </w:rPr>
        <w:t>Válasz:</w:t>
      </w:r>
    </w:p>
    <w:p w:rsidR="00A40844" w:rsidRPr="008425F3" w:rsidRDefault="00A40844" w:rsidP="00A40844">
      <w:pPr>
        <w:pStyle w:val="Nincstrkz"/>
        <w:jc w:val="both"/>
      </w:pPr>
      <w:r w:rsidRPr="008425F3">
        <w:lastRenderedPageBreak/>
        <w:t>Igen, közös helyszíni szemle, és a műszakilag indokoltan elvégzett pótmunkák szükségességének és elvégzésének bizonyítását követően. Pótmunka felmerülése esetén annak elvégzése előtt mindéképpen egyeztetni szükséges a megrendelővel.</w:t>
      </w:r>
    </w:p>
    <w:p w:rsidR="008274D5" w:rsidRPr="00363554" w:rsidRDefault="008274D5" w:rsidP="00EC08EE">
      <w:pPr>
        <w:pStyle w:val="Nincstrkz"/>
        <w:jc w:val="both"/>
        <w:rPr>
          <w:color w:val="FF0000"/>
        </w:rPr>
      </w:pPr>
    </w:p>
    <w:p w:rsidR="002139DA" w:rsidRPr="008425F3" w:rsidRDefault="004B406D" w:rsidP="008425F3">
      <w:pPr>
        <w:pStyle w:val="Nincstrkz"/>
        <w:jc w:val="both"/>
      </w:pPr>
      <w:r>
        <w:t>V.1.1.3) Ha az útátjáróra csatlakozó burkolatot el kell bontani, akkor kérjük meghatározni a bontás/helyreállítás mértékét</w:t>
      </w:r>
      <w:r w:rsidR="00363554">
        <w:t xml:space="preserve">. </w:t>
      </w:r>
      <w:r w:rsidR="00363554" w:rsidRPr="00363554">
        <w:rPr>
          <w:color w:val="FF0000"/>
        </w:rPr>
        <w:t>Ez előre nem meghatározható, a beton károsodásának mértékétől függ a bontás és helyreállítás mértéke.</w:t>
      </w:r>
    </w:p>
    <w:p w:rsidR="002139DA" w:rsidRPr="002139DA" w:rsidRDefault="002139DA" w:rsidP="00EC08EE">
      <w:pPr>
        <w:pStyle w:val="Nincstrkz"/>
        <w:jc w:val="both"/>
        <w:rPr>
          <w:color w:val="7030A0"/>
        </w:rPr>
      </w:pPr>
    </w:p>
    <w:p w:rsidR="008425F3" w:rsidRDefault="008274D5" w:rsidP="00A40844">
      <w:pPr>
        <w:pStyle w:val="Nincstrkz"/>
        <w:jc w:val="both"/>
        <w:rPr>
          <w:color w:val="7030A0"/>
        </w:rPr>
      </w:pPr>
      <w:r w:rsidRPr="002139DA">
        <w:rPr>
          <w:color w:val="7030A0"/>
        </w:rPr>
        <w:t>Kérjük nyilatkozatukat, hogy az „</w:t>
      </w:r>
      <w:proofErr w:type="spellStart"/>
      <w:r w:rsidRPr="002139DA">
        <w:rPr>
          <w:color w:val="7030A0"/>
        </w:rPr>
        <w:t>előre-</w:t>
      </w:r>
      <w:r w:rsidR="008D7D76" w:rsidRPr="002139DA">
        <w:rPr>
          <w:color w:val="7030A0"/>
        </w:rPr>
        <w:t>nem-meghatár</w:t>
      </w:r>
      <w:r w:rsidRPr="002139DA">
        <w:rPr>
          <w:color w:val="7030A0"/>
        </w:rPr>
        <w:t>ozhatóság</w:t>
      </w:r>
      <w:proofErr w:type="spellEnd"/>
      <w:r w:rsidRPr="002139DA">
        <w:rPr>
          <w:color w:val="7030A0"/>
        </w:rPr>
        <w:t xml:space="preserve">” miatt, </w:t>
      </w:r>
      <w:r w:rsidR="008D7D76" w:rsidRPr="002139DA">
        <w:rPr>
          <w:color w:val="7030A0"/>
        </w:rPr>
        <w:t>a műszakilag szükséges helyreállítás összes munkanemét ajánlatkérő pótmunkaként elismeri-e?</w:t>
      </w:r>
      <w:r w:rsidR="00A40844">
        <w:rPr>
          <w:color w:val="7030A0"/>
        </w:rPr>
        <w:t xml:space="preserve"> </w:t>
      </w:r>
    </w:p>
    <w:p w:rsidR="008425F3" w:rsidRDefault="008425F3" w:rsidP="008425F3">
      <w:pPr>
        <w:pStyle w:val="Nincstrkz"/>
        <w:jc w:val="both"/>
        <w:rPr>
          <w:u w:val="single"/>
        </w:rPr>
      </w:pPr>
    </w:p>
    <w:p w:rsidR="008425F3" w:rsidRPr="008425F3" w:rsidRDefault="008425F3" w:rsidP="008425F3">
      <w:pPr>
        <w:pStyle w:val="Nincstrkz"/>
        <w:jc w:val="both"/>
        <w:rPr>
          <w:u w:val="single"/>
        </w:rPr>
      </w:pPr>
      <w:r w:rsidRPr="008425F3">
        <w:rPr>
          <w:u w:val="single"/>
        </w:rPr>
        <w:t>Válasz:</w:t>
      </w:r>
    </w:p>
    <w:p w:rsidR="008425F3" w:rsidRDefault="008425F3" w:rsidP="00A40844">
      <w:pPr>
        <w:pStyle w:val="Nincstrkz"/>
        <w:jc w:val="both"/>
        <w:rPr>
          <w:color w:val="7030A0"/>
        </w:rPr>
      </w:pPr>
    </w:p>
    <w:p w:rsidR="00A40844" w:rsidRPr="008425F3" w:rsidRDefault="00A40844" w:rsidP="00A40844">
      <w:pPr>
        <w:pStyle w:val="Nincstrkz"/>
        <w:jc w:val="both"/>
      </w:pPr>
      <w:r w:rsidRPr="008425F3">
        <w:t>Igen, közös helyszíni szemle, és a műszakilag indokoltan elvégzett munkanemek szükségességének és elvégzésének bizonyítását követően. Pótmunka felmerülése esetén annak elvégzése előtt mindéképpen egyeztetni szükséges a megrendelővel.</w:t>
      </w:r>
    </w:p>
    <w:p w:rsidR="002139DA" w:rsidRPr="008D7D76" w:rsidRDefault="002139DA" w:rsidP="00EC08EE">
      <w:pPr>
        <w:pStyle w:val="Nincstrkz"/>
        <w:jc w:val="both"/>
      </w:pPr>
    </w:p>
    <w:p w:rsidR="002139DA" w:rsidRDefault="004B406D" w:rsidP="00EC08EE">
      <w:pPr>
        <w:pStyle w:val="Nincstrkz"/>
        <w:jc w:val="both"/>
      </w:pPr>
      <w:r>
        <w:t>V.1.1.4</w:t>
      </w:r>
      <w:r w:rsidR="002139DA">
        <w:t>.</w:t>
      </w:r>
      <w:r>
        <w:t>) Az útátjárók bontása/építése igényel-e forgal</w:t>
      </w:r>
      <w:r w:rsidR="00EC08EE">
        <w:t>omtechnikai munkák elvégzését (</w:t>
      </w:r>
      <w:r>
        <w:t xml:space="preserve">tervezés, engedélyeztetés, táblázás, zárás, eredeti forgalmi rend visszaállítása, útburkolati jelek, közúti </w:t>
      </w:r>
      <w:r w:rsidR="008425F3">
        <w:t>jelzők telepítése</w:t>
      </w:r>
      <w:r>
        <w:t>)</w:t>
      </w:r>
      <w:r w:rsidR="00363554">
        <w:t xml:space="preserve"> </w:t>
      </w:r>
      <w:r w:rsidR="00363554" w:rsidRPr="00363554">
        <w:rPr>
          <w:color w:val="FF0000"/>
        </w:rPr>
        <w:t>Igen</w:t>
      </w:r>
      <w:r w:rsidR="00363554">
        <w:t>.</w:t>
      </w:r>
      <w:r w:rsidR="00327E06">
        <w:t xml:space="preserve"> </w:t>
      </w:r>
    </w:p>
    <w:p w:rsidR="002139DA" w:rsidRDefault="002139DA" w:rsidP="00EC08EE">
      <w:pPr>
        <w:pStyle w:val="Nincstrkz"/>
        <w:jc w:val="both"/>
      </w:pPr>
    </w:p>
    <w:p w:rsidR="008425F3" w:rsidRDefault="00327E06" w:rsidP="00EC08EE">
      <w:pPr>
        <w:pStyle w:val="Nincstrkz"/>
        <w:jc w:val="both"/>
        <w:rPr>
          <w:color w:val="7030A0"/>
        </w:rPr>
      </w:pPr>
      <w:r w:rsidRPr="002139DA">
        <w:rPr>
          <w:color w:val="7030A0"/>
        </w:rPr>
        <w:t>Kérjük ajánlatkérőt, hogy a kérdésben felsorolt munkanemek mennyiségi</w:t>
      </w:r>
      <w:r w:rsidR="002139DA" w:rsidRPr="002139DA">
        <w:rPr>
          <w:color w:val="7030A0"/>
        </w:rPr>
        <w:t xml:space="preserve"> adatait megadni szíveskedjék (</w:t>
      </w:r>
      <w:r w:rsidRPr="002139DA">
        <w:rPr>
          <w:color w:val="7030A0"/>
        </w:rPr>
        <w:t xml:space="preserve">fél útzár, teljes útzár, zárások száma, kihelyezendő jelzőeszközök száma, útburkolati jelek anyaga, felületének nagysága </w:t>
      </w:r>
      <w:r w:rsidR="00885D5A" w:rsidRPr="002139DA">
        <w:rPr>
          <w:color w:val="7030A0"/>
        </w:rPr>
        <w:t>jelzőőrök biztosítása, stb.</w:t>
      </w:r>
      <w:r w:rsidRPr="002139DA">
        <w:rPr>
          <w:color w:val="7030A0"/>
        </w:rPr>
        <w:t>).</w:t>
      </w:r>
      <w:r w:rsidR="00A40844">
        <w:rPr>
          <w:color w:val="7030A0"/>
        </w:rPr>
        <w:t xml:space="preserve"> </w:t>
      </w:r>
    </w:p>
    <w:p w:rsidR="008425F3" w:rsidRDefault="008425F3" w:rsidP="00EC08EE">
      <w:pPr>
        <w:pStyle w:val="Nincstrkz"/>
        <w:jc w:val="both"/>
        <w:rPr>
          <w:color w:val="7030A0"/>
        </w:rPr>
      </w:pPr>
    </w:p>
    <w:p w:rsidR="008425F3" w:rsidRPr="008425F3" w:rsidRDefault="008425F3" w:rsidP="008425F3">
      <w:pPr>
        <w:pStyle w:val="Nincstrkz"/>
        <w:jc w:val="both"/>
        <w:rPr>
          <w:u w:val="single"/>
        </w:rPr>
      </w:pPr>
      <w:r w:rsidRPr="008425F3">
        <w:rPr>
          <w:u w:val="single"/>
        </w:rPr>
        <w:t>Válasz:</w:t>
      </w:r>
    </w:p>
    <w:p w:rsidR="008425F3" w:rsidRDefault="008425F3" w:rsidP="00EC08EE">
      <w:pPr>
        <w:pStyle w:val="Nincstrkz"/>
        <w:jc w:val="both"/>
        <w:rPr>
          <w:color w:val="7030A0"/>
        </w:rPr>
      </w:pPr>
    </w:p>
    <w:p w:rsidR="004B406D" w:rsidRPr="008425F3" w:rsidRDefault="00A40844" w:rsidP="00EC08EE">
      <w:pPr>
        <w:pStyle w:val="Nincstrkz"/>
        <w:jc w:val="both"/>
      </w:pPr>
      <w:r w:rsidRPr="008425F3">
        <w:t>Mivel jelen pillanatban a munkába adandó útátjáró konkrétan nincs kijelölve ezért az adatok megadása nem lehetséges, valamint nem rendelkezünk ilyen jellegű forgalomtechnikai ismeretekkel. Forgalomtechnikai szempontból mérvadó lehet, hogy az útátjárók egyike sem érint közhasznú utat, a BKV Zrt. járműtelepein belül találhatóak, csak a járműtelep belső úthálózatát érinthetik.</w:t>
      </w:r>
    </w:p>
    <w:p w:rsidR="002139DA" w:rsidRPr="00617D77" w:rsidRDefault="002139DA" w:rsidP="00EC08EE">
      <w:pPr>
        <w:pStyle w:val="Nincstrkz"/>
        <w:jc w:val="both"/>
        <w:rPr>
          <w:color w:val="00B0F0"/>
        </w:rPr>
      </w:pPr>
    </w:p>
    <w:p w:rsidR="0039010E" w:rsidRPr="008425F3" w:rsidRDefault="0039010E" w:rsidP="00EC08EE">
      <w:pPr>
        <w:pStyle w:val="Nincstrkz"/>
        <w:jc w:val="both"/>
      </w:pPr>
      <w:r>
        <w:t>V.1.1.5) Az útátjáróró</w:t>
      </w:r>
      <w:r w:rsidR="00EC08EE">
        <w:t>l megküldött „tervdokumentáció”</w:t>
      </w:r>
      <w:r>
        <w:t xml:space="preserve"> (azon</w:t>
      </w:r>
      <w:r w:rsidR="00EC08EE">
        <w:t>osító: 723-24-0022-4-002.9.53-0</w:t>
      </w:r>
      <w:r>
        <w:t>) egy általános elrendezési terv. Kérem</w:t>
      </w:r>
      <w:r w:rsidR="008425F3">
        <w:t>,</w:t>
      </w:r>
      <w:r>
        <w:t xml:space="preserve"> egyértelműen m</w:t>
      </w:r>
      <w:r w:rsidR="00EC08EE">
        <w:t>e</w:t>
      </w:r>
      <w:r>
        <w:t>ghatározni szíveskedjenek a bontásra/megépítésre kerülő útátjá</w:t>
      </w:r>
      <w:r w:rsidR="008425F3">
        <w:t>ró releváns mennyiségi adatát (hány mezősek az átjárók</w:t>
      </w:r>
      <w:r>
        <w:t>)</w:t>
      </w:r>
      <w:r w:rsidR="00363554">
        <w:t xml:space="preserve">  </w:t>
      </w:r>
    </w:p>
    <w:p w:rsidR="002139DA" w:rsidRDefault="00DB6A3B" w:rsidP="00EC08EE">
      <w:pPr>
        <w:pStyle w:val="Nincstrkz"/>
        <w:jc w:val="both"/>
        <w:rPr>
          <w:color w:val="FF0000"/>
        </w:rPr>
      </w:pPr>
      <w:r>
        <w:rPr>
          <w:color w:val="FF0000"/>
        </w:rPr>
        <w:t>A kivitelező által végzett előzetes felmérés elvégzését javasoljuk.</w:t>
      </w:r>
      <w:r w:rsidR="00327E06">
        <w:rPr>
          <w:color w:val="FF0000"/>
        </w:rPr>
        <w:t xml:space="preserve"> </w:t>
      </w:r>
    </w:p>
    <w:p w:rsidR="002139DA" w:rsidRDefault="002139DA" w:rsidP="00EC08EE">
      <w:pPr>
        <w:pStyle w:val="Nincstrkz"/>
        <w:jc w:val="both"/>
        <w:rPr>
          <w:color w:val="FF0000"/>
        </w:rPr>
      </w:pPr>
    </w:p>
    <w:p w:rsidR="008425F3" w:rsidRDefault="00327E06" w:rsidP="00EC08EE">
      <w:pPr>
        <w:pStyle w:val="Nincstrkz"/>
        <w:jc w:val="both"/>
        <w:rPr>
          <w:color w:val="7030A0"/>
        </w:rPr>
      </w:pPr>
      <w:r w:rsidRPr="002139DA">
        <w:rPr>
          <w:color w:val="7030A0"/>
        </w:rPr>
        <w:t>Az igény meghatározása nem ajánlatadói feladat, kérjük a mennyiségek megadását annak érdekében, hogy megalapozott ajánlatot tudjunk adni!</w:t>
      </w:r>
      <w:r w:rsidR="00617D77">
        <w:rPr>
          <w:color w:val="7030A0"/>
        </w:rPr>
        <w:t xml:space="preserve"> </w:t>
      </w:r>
    </w:p>
    <w:p w:rsidR="008425F3" w:rsidRDefault="008425F3" w:rsidP="00EC08EE">
      <w:pPr>
        <w:pStyle w:val="Nincstrkz"/>
        <w:jc w:val="both"/>
        <w:rPr>
          <w:color w:val="7030A0"/>
        </w:rPr>
      </w:pPr>
    </w:p>
    <w:p w:rsidR="008425F3" w:rsidRPr="008425F3" w:rsidRDefault="008425F3" w:rsidP="00EC08EE">
      <w:pPr>
        <w:pStyle w:val="Nincstrkz"/>
        <w:jc w:val="both"/>
        <w:rPr>
          <w:u w:val="single"/>
        </w:rPr>
      </w:pPr>
      <w:r w:rsidRPr="008425F3">
        <w:rPr>
          <w:u w:val="single"/>
        </w:rPr>
        <w:t>Válasz:</w:t>
      </w:r>
    </w:p>
    <w:p w:rsidR="008425F3" w:rsidRPr="008425F3" w:rsidRDefault="008425F3" w:rsidP="00EC08EE">
      <w:pPr>
        <w:pStyle w:val="Nincstrkz"/>
        <w:jc w:val="both"/>
      </w:pPr>
    </w:p>
    <w:p w:rsidR="00DB6A3B" w:rsidRPr="008425F3" w:rsidRDefault="00617D77" w:rsidP="00EC08EE">
      <w:pPr>
        <w:pStyle w:val="Nincstrkz"/>
        <w:jc w:val="both"/>
      </w:pPr>
      <w:r w:rsidRPr="008425F3">
        <w:t>A 3 mezős adattal javasoljuk a kalkulációt, abban az estben</w:t>
      </w:r>
      <w:r w:rsidR="008425F3">
        <w:t>,</w:t>
      </w:r>
      <w:r w:rsidRPr="008425F3">
        <w:t xml:space="preserve"> ha eltérő mezőszámú útátjáró kerül munkába vételre helyszíni szemle és egyeztetés szükséges a megrendelővel.</w:t>
      </w:r>
    </w:p>
    <w:p w:rsidR="008D6AAE" w:rsidRPr="008425F3" w:rsidRDefault="008D6AAE" w:rsidP="00EC08EE">
      <w:pPr>
        <w:pStyle w:val="Nincstrkz"/>
        <w:jc w:val="both"/>
      </w:pPr>
    </w:p>
    <w:p w:rsidR="000B3B18" w:rsidRDefault="000B3B18" w:rsidP="00EC08EE">
      <w:pPr>
        <w:pStyle w:val="Nincstrkz"/>
        <w:jc w:val="both"/>
      </w:pPr>
    </w:p>
    <w:p w:rsidR="00CC7725" w:rsidRDefault="00CC7725" w:rsidP="00EC08EE">
      <w:pPr>
        <w:pStyle w:val="Nincstrkz"/>
        <w:jc w:val="both"/>
      </w:pPr>
    </w:p>
    <w:p w:rsidR="00CC7725" w:rsidRDefault="00CC7725" w:rsidP="00EC08EE">
      <w:pPr>
        <w:pStyle w:val="Nincstrkz"/>
        <w:jc w:val="both"/>
        <w:rPr>
          <w:lang w:eastAsia="hu-HU"/>
        </w:rPr>
      </w:pPr>
    </w:p>
    <w:p w:rsidR="00D931C2" w:rsidRPr="00D931C2" w:rsidRDefault="00D931C2" w:rsidP="00EC08EE">
      <w:pPr>
        <w:jc w:val="both"/>
        <w:rPr>
          <w:rFonts w:eastAsia="Times New Roman" w:cstheme="minorHAnsi"/>
          <w:lang w:eastAsia="hu-HU"/>
        </w:rPr>
      </w:pPr>
    </w:p>
    <w:p w:rsidR="00D931C2" w:rsidRDefault="00D931C2" w:rsidP="00EC08EE">
      <w:pPr>
        <w:pStyle w:val="Nincstrkz"/>
        <w:jc w:val="both"/>
      </w:pPr>
    </w:p>
    <w:sectPr w:rsidR="00D931C2" w:rsidSect="008425F3">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36" w:rsidRDefault="00446736" w:rsidP="008425F3">
      <w:pPr>
        <w:spacing w:after="0" w:line="240" w:lineRule="auto"/>
      </w:pPr>
      <w:r>
        <w:separator/>
      </w:r>
    </w:p>
  </w:endnote>
  <w:endnote w:type="continuationSeparator" w:id="0">
    <w:p w:rsidR="00446736" w:rsidRDefault="00446736" w:rsidP="0084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77726"/>
      <w:docPartObj>
        <w:docPartGallery w:val="Page Numbers (Bottom of Page)"/>
        <w:docPartUnique/>
      </w:docPartObj>
    </w:sdtPr>
    <w:sdtContent>
      <w:p w:rsidR="008425F3" w:rsidRDefault="008425F3">
        <w:pPr>
          <w:pStyle w:val="llb"/>
          <w:jc w:val="right"/>
        </w:pPr>
        <w:r>
          <w:fldChar w:fldCharType="begin"/>
        </w:r>
        <w:r>
          <w:instrText>PAGE   \* MERGEFORMAT</w:instrText>
        </w:r>
        <w:r>
          <w:fldChar w:fldCharType="separate"/>
        </w:r>
        <w:r w:rsidR="00017D4D">
          <w:rPr>
            <w:noProof/>
          </w:rPr>
          <w:t>3</w:t>
        </w:r>
        <w:r>
          <w:fldChar w:fldCharType="end"/>
        </w:r>
      </w:p>
    </w:sdtContent>
  </w:sdt>
  <w:p w:rsidR="008425F3" w:rsidRDefault="008425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36" w:rsidRDefault="00446736" w:rsidP="008425F3">
      <w:pPr>
        <w:spacing w:after="0" w:line="240" w:lineRule="auto"/>
      </w:pPr>
      <w:r>
        <w:separator/>
      </w:r>
    </w:p>
  </w:footnote>
  <w:footnote w:type="continuationSeparator" w:id="0">
    <w:p w:rsidR="00446736" w:rsidRDefault="00446736" w:rsidP="00842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3A"/>
    <w:rsid w:val="00017D4D"/>
    <w:rsid w:val="000B3B18"/>
    <w:rsid w:val="000E40F6"/>
    <w:rsid w:val="00132651"/>
    <w:rsid w:val="00150FEE"/>
    <w:rsid w:val="001F6851"/>
    <w:rsid w:val="002139DA"/>
    <w:rsid w:val="002723E9"/>
    <w:rsid w:val="00327E06"/>
    <w:rsid w:val="003453A0"/>
    <w:rsid w:val="00347B2F"/>
    <w:rsid w:val="00363554"/>
    <w:rsid w:val="0039010E"/>
    <w:rsid w:val="00446736"/>
    <w:rsid w:val="004A5A24"/>
    <w:rsid w:val="004B406D"/>
    <w:rsid w:val="004D6437"/>
    <w:rsid w:val="0057797C"/>
    <w:rsid w:val="00613705"/>
    <w:rsid w:val="00617D77"/>
    <w:rsid w:val="008274D5"/>
    <w:rsid w:val="008425F3"/>
    <w:rsid w:val="00885D5A"/>
    <w:rsid w:val="008D6AAE"/>
    <w:rsid w:val="008D7D76"/>
    <w:rsid w:val="009D0FE6"/>
    <w:rsid w:val="00A40844"/>
    <w:rsid w:val="00A70C08"/>
    <w:rsid w:val="00B12023"/>
    <w:rsid w:val="00B678DD"/>
    <w:rsid w:val="00C71E13"/>
    <w:rsid w:val="00CC7725"/>
    <w:rsid w:val="00D931C2"/>
    <w:rsid w:val="00DB38CC"/>
    <w:rsid w:val="00DB6A3B"/>
    <w:rsid w:val="00DD2CA1"/>
    <w:rsid w:val="00EC08EE"/>
    <w:rsid w:val="00FF5C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F5C3A"/>
    <w:pPr>
      <w:spacing w:after="0" w:line="240" w:lineRule="auto"/>
    </w:pPr>
  </w:style>
  <w:style w:type="paragraph" w:styleId="lfej">
    <w:name w:val="header"/>
    <w:basedOn w:val="Norml"/>
    <w:link w:val="lfejChar"/>
    <w:uiPriority w:val="99"/>
    <w:unhideWhenUsed/>
    <w:rsid w:val="008425F3"/>
    <w:pPr>
      <w:tabs>
        <w:tab w:val="center" w:pos="4536"/>
        <w:tab w:val="right" w:pos="9072"/>
      </w:tabs>
      <w:spacing w:after="0" w:line="240" w:lineRule="auto"/>
    </w:pPr>
  </w:style>
  <w:style w:type="character" w:customStyle="1" w:styleId="lfejChar">
    <w:name w:val="Élőfej Char"/>
    <w:basedOn w:val="Bekezdsalapbettpusa"/>
    <w:link w:val="lfej"/>
    <w:uiPriority w:val="99"/>
    <w:rsid w:val="008425F3"/>
  </w:style>
  <w:style w:type="paragraph" w:styleId="llb">
    <w:name w:val="footer"/>
    <w:basedOn w:val="Norml"/>
    <w:link w:val="llbChar"/>
    <w:uiPriority w:val="99"/>
    <w:unhideWhenUsed/>
    <w:rsid w:val="008425F3"/>
    <w:pPr>
      <w:tabs>
        <w:tab w:val="center" w:pos="4536"/>
        <w:tab w:val="right" w:pos="9072"/>
      </w:tabs>
      <w:spacing w:after="0" w:line="240" w:lineRule="auto"/>
    </w:pPr>
  </w:style>
  <w:style w:type="character" w:customStyle="1" w:styleId="llbChar">
    <w:name w:val="Élőláb Char"/>
    <w:basedOn w:val="Bekezdsalapbettpusa"/>
    <w:link w:val="llb"/>
    <w:uiPriority w:val="99"/>
    <w:rsid w:val="00842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F5C3A"/>
    <w:pPr>
      <w:spacing w:after="0" w:line="240" w:lineRule="auto"/>
    </w:pPr>
  </w:style>
  <w:style w:type="paragraph" w:styleId="lfej">
    <w:name w:val="header"/>
    <w:basedOn w:val="Norml"/>
    <w:link w:val="lfejChar"/>
    <w:uiPriority w:val="99"/>
    <w:unhideWhenUsed/>
    <w:rsid w:val="008425F3"/>
    <w:pPr>
      <w:tabs>
        <w:tab w:val="center" w:pos="4536"/>
        <w:tab w:val="right" w:pos="9072"/>
      </w:tabs>
      <w:spacing w:after="0" w:line="240" w:lineRule="auto"/>
    </w:pPr>
  </w:style>
  <w:style w:type="character" w:customStyle="1" w:styleId="lfejChar">
    <w:name w:val="Élőfej Char"/>
    <w:basedOn w:val="Bekezdsalapbettpusa"/>
    <w:link w:val="lfej"/>
    <w:uiPriority w:val="99"/>
    <w:rsid w:val="008425F3"/>
  </w:style>
  <w:style w:type="paragraph" w:styleId="llb">
    <w:name w:val="footer"/>
    <w:basedOn w:val="Norml"/>
    <w:link w:val="llbChar"/>
    <w:uiPriority w:val="99"/>
    <w:unhideWhenUsed/>
    <w:rsid w:val="008425F3"/>
    <w:pPr>
      <w:tabs>
        <w:tab w:val="center" w:pos="4536"/>
        <w:tab w:val="right" w:pos="9072"/>
      </w:tabs>
      <w:spacing w:after="0" w:line="240" w:lineRule="auto"/>
    </w:pPr>
  </w:style>
  <w:style w:type="character" w:customStyle="1" w:styleId="llbChar">
    <w:name w:val="Élőláb Char"/>
    <w:basedOn w:val="Bekezdsalapbettpusa"/>
    <w:link w:val="llb"/>
    <w:uiPriority w:val="99"/>
    <w:rsid w:val="0084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6479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TRIMAN Építőipari Kft.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Tibor</dc:creator>
  <cp:lastModifiedBy>Dr. Szekeres Katalin</cp:lastModifiedBy>
  <cp:revision>3</cp:revision>
  <dcterms:created xsi:type="dcterms:W3CDTF">2015-09-18T09:15:00Z</dcterms:created>
  <dcterms:modified xsi:type="dcterms:W3CDTF">2015-09-18T09:16:00Z</dcterms:modified>
</cp:coreProperties>
</file>