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62" w:rsidRPr="00EC53B7" w:rsidRDefault="00D56362" w:rsidP="00D56362">
      <w:pPr>
        <w:pStyle w:val="Nincstrkz"/>
        <w:jc w:val="center"/>
        <w:rPr>
          <w:b/>
          <w:sz w:val="28"/>
          <w:szCs w:val="28"/>
          <w:u w:val="single"/>
        </w:rPr>
      </w:pPr>
      <w:r w:rsidRPr="00EC53B7">
        <w:rPr>
          <w:b/>
          <w:sz w:val="28"/>
          <w:szCs w:val="28"/>
          <w:u w:val="single"/>
        </w:rPr>
        <w:t>KIEGÉSZÍTŐ TÁJÉKOZTATÁS</w:t>
      </w:r>
      <w:r>
        <w:rPr>
          <w:b/>
          <w:sz w:val="28"/>
          <w:szCs w:val="28"/>
          <w:u w:val="single"/>
        </w:rPr>
        <w:t xml:space="preserve"> V.</w:t>
      </w:r>
    </w:p>
    <w:p w:rsidR="00D56362" w:rsidRPr="00EC53B7" w:rsidRDefault="00D56362" w:rsidP="00D56362">
      <w:pPr>
        <w:pStyle w:val="Nincstrkz"/>
        <w:jc w:val="center"/>
        <w:rPr>
          <w:b/>
          <w:sz w:val="28"/>
          <w:szCs w:val="28"/>
          <w:u w:val="single"/>
        </w:rPr>
      </w:pPr>
    </w:p>
    <w:p w:rsidR="00D56362" w:rsidRPr="00EC53B7" w:rsidRDefault="00D56362" w:rsidP="00D56362">
      <w:pPr>
        <w:pStyle w:val="Nincstrkz"/>
        <w:jc w:val="center"/>
        <w:rPr>
          <w:b/>
          <w:sz w:val="28"/>
          <w:szCs w:val="28"/>
        </w:rPr>
      </w:pPr>
      <w:r w:rsidRPr="00EC53B7">
        <w:rPr>
          <w:b/>
          <w:sz w:val="28"/>
          <w:szCs w:val="28"/>
        </w:rPr>
        <w:t>A BKV Zrt. METRÓ (M2-M3), valamint MFAV vonalain éves karbantartási munkák elvégzése</w:t>
      </w:r>
    </w:p>
    <w:p w:rsidR="00D56362" w:rsidRDefault="00D56362" w:rsidP="00D56362">
      <w:pPr>
        <w:pStyle w:val="Nincstrkz"/>
        <w:jc w:val="center"/>
        <w:rPr>
          <w:sz w:val="28"/>
          <w:szCs w:val="28"/>
        </w:rPr>
      </w:pPr>
      <w:r w:rsidRPr="00EC53B7">
        <w:rPr>
          <w:sz w:val="28"/>
          <w:szCs w:val="28"/>
        </w:rPr>
        <w:t>(Eljárás száma: BKV Zrt. V-365/14.)</w:t>
      </w:r>
    </w:p>
    <w:p w:rsidR="00673A24" w:rsidRDefault="00673A24"/>
    <w:p w:rsidR="009D5819" w:rsidRDefault="00D56362" w:rsidP="00D56362">
      <w:pPr>
        <w:jc w:val="both"/>
      </w:pPr>
      <w:r>
        <w:t>„</w:t>
      </w:r>
      <w:r w:rsidR="00AF6EFA" w:rsidRPr="00AF6EFA">
        <w:t xml:space="preserve">Tisztelt Ajánlatkérő! Alábbi kérdéseinkre várjuk mielőbbi válaszukat: </w:t>
      </w:r>
    </w:p>
    <w:p w:rsidR="00D56362" w:rsidRDefault="00AF6EFA" w:rsidP="00D56362">
      <w:pPr>
        <w:jc w:val="both"/>
      </w:pPr>
      <w:r w:rsidRPr="00AF6EFA">
        <w:t xml:space="preserve">• A Metró P1 6.1.3 d) pontja szerint a síncserékhez felhasználható, beépíthető sín hossza min. 7 m. A kiadott költségvetésben minden síncserés tételen a mennyiség 6 sfm. Kérjük az ellentmondás feloldását. </w:t>
      </w:r>
    </w:p>
    <w:p w:rsidR="00D56362" w:rsidRPr="00D56362" w:rsidRDefault="00D56362" w:rsidP="00D56362">
      <w:pPr>
        <w:jc w:val="both"/>
      </w:pPr>
      <w:r w:rsidRPr="00D56362">
        <w:rPr>
          <w:u w:val="single"/>
        </w:rPr>
        <w:t>Válasz</w:t>
      </w:r>
      <w:r w:rsidRPr="00D56362">
        <w:t>:</w:t>
      </w:r>
      <w:bookmarkStart w:id="0" w:name="_GoBack"/>
      <w:bookmarkEnd w:id="0"/>
    </w:p>
    <w:p w:rsidR="00D56362" w:rsidRPr="00D52E71" w:rsidRDefault="00A51D36" w:rsidP="00D56362">
      <w:pPr>
        <w:jc w:val="both"/>
        <w:rPr>
          <w:color w:val="FF0000"/>
        </w:rPr>
      </w:pPr>
      <w:r w:rsidRPr="00D52E71">
        <w:rPr>
          <w:color w:val="FF0000"/>
        </w:rPr>
        <w:t>A Metró P.1 (2008 évi 3. módosított kiadás jóváhagyási szám: 5186/2/2008) 6.1.3 d) pontja ilyen állítást nem tartalmaz, kérjük a kérdés pontosítását, valamint a minimum beépítendő sínszálak hossza továbbra is 6 sfm.</w:t>
      </w:r>
    </w:p>
    <w:p w:rsidR="00D56362" w:rsidRDefault="00AF6EFA" w:rsidP="00D56362">
      <w:pPr>
        <w:jc w:val="both"/>
      </w:pPr>
      <w:r w:rsidRPr="00AF6EFA">
        <w:t xml:space="preserve">• Az Ajánlati Felhívás 2.2 szerint a 36 hónapra tervezett főbb mennyiségek a tételek többségénél megegyeznek a költségvetésben szereplő mennyiségekkel. A síncserés tételeknél feltételezzük, hogy Ajánlatkérő mennyiségi egységnek gondolta a költségvetésben szereplő 6 sfm-t, és ebből kellene Vállalkozó által biztosított anyagból beépíteni 60 egységet (6 sfm-es darabot), hogy összesen 360 sfm épülhessen, a Megrendelő által biztosított anyagból 120 egységet, hogy összesen 720 sfm készüljön el. Amennyiben nem így gondolja Ajánlatkérő, akkor nem értelmezhető az Ajánlati Felhívás 2.2 pontja következő mondata, miszerint ” az elvégzendő teljes mennyiség a szerződés időtartama alatt -50%-kal változhat”. Kérjük a költségvetés értelemszerű módosítását. </w:t>
      </w:r>
    </w:p>
    <w:p w:rsidR="00D56362" w:rsidRDefault="00D56362" w:rsidP="00D56362">
      <w:pPr>
        <w:jc w:val="both"/>
      </w:pPr>
      <w:r w:rsidRPr="00D56362">
        <w:rPr>
          <w:u w:val="single"/>
        </w:rPr>
        <w:t>Válasz</w:t>
      </w:r>
      <w:r>
        <w:t>:</w:t>
      </w:r>
    </w:p>
    <w:p w:rsidR="00AF6EFA" w:rsidRPr="00454271" w:rsidRDefault="00454271" w:rsidP="00D56362">
      <w:pPr>
        <w:jc w:val="both"/>
        <w:rPr>
          <w:color w:val="FF0000"/>
        </w:rPr>
      </w:pPr>
      <w:r w:rsidRPr="00454271">
        <w:rPr>
          <w:color w:val="FF0000"/>
        </w:rPr>
        <w:t>A mennyiségi egység sfm, a</w:t>
      </w:r>
      <w:r w:rsidR="00673A24">
        <w:rPr>
          <w:color w:val="FF0000"/>
        </w:rPr>
        <w:t xml:space="preserve"> mennyiség 120 sfm a többi költ</w:t>
      </w:r>
      <w:r w:rsidRPr="00454271">
        <w:rPr>
          <w:color w:val="FF0000"/>
        </w:rPr>
        <w:t>s</w:t>
      </w:r>
      <w:r w:rsidR="00673A24">
        <w:rPr>
          <w:color w:val="FF0000"/>
        </w:rPr>
        <w:t>é</w:t>
      </w:r>
      <w:r w:rsidRPr="00454271">
        <w:rPr>
          <w:color w:val="FF0000"/>
        </w:rPr>
        <w:t>g is így értelmezendő, a 6 sfm a minimális beépítési hosszt takarja, annál kisebb hosszú sín nem építhető be.</w:t>
      </w:r>
    </w:p>
    <w:p w:rsidR="00D56362" w:rsidRDefault="00AF6EFA" w:rsidP="00D56362">
      <w:pPr>
        <w:jc w:val="both"/>
      </w:pPr>
      <w:r w:rsidRPr="00AF6EFA">
        <w:t xml:space="preserve">• A 3/A melléklet (kizáró okok) szövege nem értelmezhető. A Kbt. 56 §-a a kizáró okokat pontosan, tételesen meghatározza. Attól a Kbt. 3 §-a alapján eltérni nem lehet. Kérjük a hibát javítani. • </w:t>
      </w:r>
      <w:r w:rsidR="00A51D36">
        <w:t xml:space="preserve"> </w:t>
      </w:r>
    </w:p>
    <w:p w:rsidR="00D56362" w:rsidRPr="00D56362" w:rsidRDefault="00D56362" w:rsidP="00D56362">
      <w:pPr>
        <w:jc w:val="both"/>
        <w:rPr>
          <w:u w:val="single"/>
        </w:rPr>
      </w:pPr>
      <w:r w:rsidRPr="00D56362">
        <w:rPr>
          <w:u w:val="single"/>
        </w:rPr>
        <w:t>Válasz:</w:t>
      </w:r>
    </w:p>
    <w:p w:rsidR="00AF6EFA" w:rsidRPr="00A51D36" w:rsidRDefault="00673A24" w:rsidP="00D56362">
      <w:pPr>
        <w:jc w:val="both"/>
        <w:rPr>
          <w:color w:val="FF0000"/>
        </w:rPr>
      </w:pPr>
      <w:r>
        <w:rPr>
          <w:color w:val="FF0000"/>
        </w:rPr>
        <w:t>Versenyeztetési eljárásban Ajánlatkérő a saját belső szabályzata alapján</w:t>
      </w:r>
      <w:r w:rsidR="00D56362">
        <w:rPr>
          <w:color w:val="FF0000"/>
        </w:rPr>
        <w:t xml:space="preserve"> a Kbt. ezen rendelkezésétől eltérhet</w:t>
      </w:r>
      <w:r>
        <w:rPr>
          <w:color w:val="FF0000"/>
        </w:rPr>
        <w:t>,</w:t>
      </w:r>
      <w:r w:rsidR="00D56362">
        <w:rPr>
          <w:color w:val="FF0000"/>
        </w:rPr>
        <w:t xml:space="preserve"> ezért</w:t>
      </w:r>
      <w:r>
        <w:rPr>
          <w:color w:val="FF0000"/>
        </w:rPr>
        <w:t xml:space="preserve"> a Kbt. 56. § -ában foglalt kizáró ok</w:t>
      </w:r>
      <w:r w:rsidR="00D56362">
        <w:rPr>
          <w:color w:val="FF0000"/>
        </w:rPr>
        <w:t>okhoz képest</w:t>
      </w:r>
      <w:r>
        <w:rPr>
          <w:color w:val="FF0000"/>
        </w:rPr>
        <w:t>, kizárólag a 3/a. sz. mellékletben szereplő kizáró okok</w:t>
      </w:r>
      <w:r w:rsidR="00D56362">
        <w:rPr>
          <w:color w:val="FF0000"/>
        </w:rPr>
        <w:t xml:space="preserve"> fenn nem állására</w:t>
      </w:r>
      <w:r>
        <w:rPr>
          <w:color w:val="FF0000"/>
        </w:rPr>
        <w:t xml:space="preserve"> kér nyilatkozatot. </w:t>
      </w:r>
    </w:p>
    <w:p w:rsidR="00D56362" w:rsidRDefault="00AF6EFA" w:rsidP="00D56362">
      <w:pPr>
        <w:jc w:val="both"/>
        <w:rPr>
          <w:color w:val="FF0000"/>
        </w:rPr>
      </w:pPr>
      <w:r w:rsidRPr="00AF6EFA">
        <w:t xml:space="preserve">A Vállalkozási keretszerződés 5.1 pontja szerint ….”Megrendelő a tervezhető munkákról, azok teljesítésének megkezdése előtt legalább 10 munkanappal megelőzően értesíti Vállalkozót.” Kérjük meghatározni, mely munkákat nevez Ajánlatkérő „tervezhető” munkának. • Mennyi időn belül kell a megrendeléseket teljesíteni? </w:t>
      </w:r>
    </w:p>
    <w:p w:rsidR="00D56362" w:rsidRPr="00D56362" w:rsidRDefault="00D56362" w:rsidP="00D56362">
      <w:pPr>
        <w:jc w:val="both"/>
        <w:rPr>
          <w:u w:val="single"/>
        </w:rPr>
      </w:pPr>
      <w:r w:rsidRPr="00D56362">
        <w:rPr>
          <w:u w:val="single"/>
        </w:rPr>
        <w:t xml:space="preserve">Válasz: </w:t>
      </w:r>
    </w:p>
    <w:p w:rsidR="00AF6EFA" w:rsidRPr="00454271" w:rsidRDefault="00454271" w:rsidP="00D56362">
      <w:pPr>
        <w:jc w:val="both"/>
        <w:rPr>
          <w:color w:val="FF0000"/>
        </w:rPr>
      </w:pPr>
      <w:r w:rsidRPr="00454271">
        <w:rPr>
          <w:color w:val="FF0000"/>
        </w:rPr>
        <w:lastRenderedPageBreak/>
        <w:t>A nem havária jellegű munk</w:t>
      </w:r>
      <w:r w:rsidR="00673A24">
        <w:rPr>
          <w:color w:val="FF0000"/>
        </w:rPr>
        <w:t>ákat nevezzük „</w:t>
      </w:r>
      <w:r w:rsidRPr="00454271">
        <w:rPr>
          <w:color w:val="FF0000"/>
        </w:rPr>
        <w:t>tervezhetőnek”. A megrendelés kiadásakor a BMR-en felt</w:t>
      </w:r>
      <w:r w:rsidR="00D56362">
        <w:rPr>
          <w:color w:val="FF0000"/>
        </w:rPr>
        <w:t>ü</w:t>
      </w:r>
      <w:r w:rsidRPr="00454271">
        <w:rPr>
          <w:color w:val="FF0000"/>
        </w:rPr>
        <w:t>ntetett határidőig kell a munká</w:t>
      </w:r>
      <w:r w:rsidR="00673A24">
        <w:rPr>
          <w:color w:val="FF0000"/>
        </w:rPr>
        <w:t>k</w:t>
      </w:r>
      <w:r w:rsidRPr="00454271">
        <w:rPr>
          <w:color w:val="FF0000"/>
        </w:rPr>
        <w:t>at elvégezni ami megrendelésenként változhat.</w:t>
      </w:r>
    </w:p>
    <w:p w:rsidR="00D56362" w:rsidRDefault="00AF6EFA" w:rsidP="00D56362">
      <w:pPr>
        <w:jc w:val="both"/>
      </w:pPr>
      <w:r w:rsidRPr="00AF6EFA">
        <w:t xml:space="preserve">A kiadott költségvetésben szereplő mennyiségek Ajánlatkérő szerint „feltételezettek, nem pontosíthatóak, mert a gyakorlatban megjelenő mennyiség lesz pótolandó”. Ezek alapján javasoljuk, hogy fontolja meg egy olyan költségvetés beárazását, mely nem tartalmaz mennyiségeket, csak mennyiségi egységre eső egységárat. </w:t>
      </w:r>
    </w:p>
    <w:p w:rsidR="00D56362" w:rsidRDefault="00D56362" w:rsidP="00D56362">
      <w:pPr>
        <w:jc w:val="both"/>
      </w:pPr>
      <w:r w:rsidRPr="00D56362">
        <w:rPr>
          <w:u w:val="single"/>
        </w:rPr>
        <w:t>Válasz</w:t>
      </w:r>
      <w:r>
        <w:t>:</w:t>
      </w:r>
    </w:p>
    <w:p w:rsidR="00AF6EFA" w:rsidRDefault="00673A24" w:rsidP="00D56362">
      <w:pPr>
        <w:jc w:val="both"/>
      </w:pPr>
      <w:r>
        <w:rPr>
          <w:color w:val="FF0000"/>
        </w:rPr>
        <w:t xml:space="preserve">Ajánlatkérő </w:t>
      </w:r>
      <w:r w:rsidR="00D56362">
        <w:rPr>
          <w:color w:val="FF0000"/>
        </w:rPr>
        <w:t xml:space="preserve">a fenti lehetőséget megfontolta, azonban </w:t>
      </w:r>
      <w:r>
        <w:rPr>
          <w:color w:val="FF0000"/>
        </w:rPr>
        <w:t>nem kívánja ennek megfelelően módosítani az előzetesen kiadott költségvetési kiírást.</w:t>
      </w:r>
    </w:p>
    <w:p w:rsidR="00D56362" w:rsidRDefault="00AF6EFA" w:rsidP="00D56362">
      <w:pPr>
        <w:jc w:val="both"/>
      </w:pPr>
      <w:r w:rsidRPr="00AF6EFA">
        <w:t xml:space="preserve">• A Kiegészítő tájékoztatás II. dokumentum VI.2.1.4) kérdésre adott válaszukban (a támszigetelőkkel kapcsolatosan) írják, hogy időt biztosítanak az anyagok beszerzésére. Tisztában vannak-e azzal, hogy a kitérőalkatrészek gyártása több hónapot is igénybe vehet? Az átépítendő kitérők meghatározása is hónapokkal meg kell, hogy előzze a kivitelezést. </w:t>
      </w:r>
    </w:p>
    <w:p w:rsidR="00D56362" w:rsidRPr="00D56362" w:rsidRDefault="00D56362" w:rsidP="00D56362">
      <w:pPr>
        <w:jc w:val="both"/>
        <w:rPr>
          <w:u w:val="single"/>
        </w:rPr>
      </w:pPr>
      <w:r w:rsidRPr="00D56362">
        <w:rPr>
          <w:u w:val="single"/>
        </w:rPr>
        <w:t>Válasz:</w:t>
      </w:r>
    </w:p>
    <w:p w:rsidR="00AF6EFA" w:rsidRDefault="00A51D36" w:rsidP="00D56362">
      <w:pPr>
        <w:jc w:val="both"/>
      </w:pPr>
      <w:r w:rsidRPr="00A51D36">
        <w:rPr>
          <w:color w:val="FF0000"/>
        </w:rPr>
        <w:t>Tisztában vagyunk a szükséges gyártási idővel</w:t>
      </w:r>
      <w:r w:rsidR="00454271">
        <w:rPr>
          <w:color w:val="FF0000"/>
        </w:rPr>
        <w:t xml:space="preserve">, kalkulálni kell a várhatóan elvégzendő munkákkal és az azokhoz szükséges </w:t>
      </w:r>
      <w:r w:rsidR="00E139A5">
        <w:rPr>
          <w:color w:val="FF0000"/>
        </w:rPr>
        <w:t>anyagokkal,</w:t>
      </w:r>
      <w:r w:rsidR="00454271">
        <w:rPr>
          <w:color w:val="FF0000"/>
        </w:rPr>
        <w:t xml:space="preserve"> eszközökkel</w:t>
      </w:r>
      <w:r w:rsidRPr="00A51D36">
        <w:rPr>
          <w:color w:val="FF0000"/>
        </w:rPr>
        <w:t>.</w:t>
      </w:r>
    </w:p>
    <w:p w:rsidR="00D56362" w:rsidRDefault="00AF6EFA" w:rsidP="00D56362">
      <w:pPr>
        <w:jc w:val="both"/>
      </w:pPr>
      <w:r w:rsidRPr="00AF6EFA">
        <w:t xml:space="preserve">• A munkavégzéshez biztosítanak-e napközbeni vágányzárat, vagy az éjszakai üzemszünetben rendelkezésre álló kb. 2 óra hasznos munkaidőt lehet figyelembe venni. </w:t>
      </w:r>
    </w:p>
    <w:p w:rsidR="00D56362" w:rsidRPr="00D56362" w:rsidRDefault="00D56362" w:rsidP="00D56362">
      <w:pPr>
        <w:jc w:val="both"/>
        <w:rPr>
          <w:u w:val="single"/>
        </w:rPr>
      </w:pPr>
      <w:r w:rsidRPr="00D56362">
        <w:rPr>
          <w:u w:val="single"/>
        </w:rPr>
        <w:t>Válasz:</w:t>
      </w:r>
    </w:p>
    <w:p w:rsidR="00AF6EFA" w:rsidRPr="00E139A5" w:rsidRDefault="00A51D36" w:rsidP="00D56362">
      <w:pPr>
        <w:jc w:val="both"/>
        <w:rPr>
          <w:color w:val="FF0000"/>
        </w:rPr>
      </w:pPr>
      <w:r w:rsidRPr="00454271">
        <w:rPr>
          <w:color w:val="FF0000"/>
        </w:rPr>
        <w:t>Amennyiben az adott feladat elvégzése és annak techn</w:t>
      </w:r>
      <w:r w:rsidR="00454271" w:rsidRPr="00454271">
        <w:rPr>
          <w:color w:val="FF0000"/>
        </w:rPr>
        <w:t>ológiája szükségessé teszi azt, abban az esetben</w:t>
      </w:r>
      <w:r w:rsidR="00454271">
        <w:rPr>
          <w:color w:val="FF0000"/>
        </w:rPr>
        <w:t xml:space="preserve"> tárgyalható a vágányzár kérdése</w:t>
      </w:r>
      <w:r w:rsidR="00454271" w:rsidRPr="00454271">
        <w:rPr>
          <w:color w:val="FF0000"/>
        </w:rPr>
        <w:t>, ebben a témában a megrendelővel szükséges egyeztetni, erre a kérdésre jelen pillanatban nem lehet választ adni</w:t>
      </w:r>
      <w:r w:rsidR="00454271">
        <w:t xml:space="preserve">. </w:t>
      </w:r>
      <w:r w:rsidR="00454271" w:rsidRPr="00454271">
        <w:rPr>
          <w:color w:val="FF0000"/>
        </w:rPr>
        <w:t>Javasoljuk az üzemszüneti munkaidővel való kalkulálást</w:t>
      </w:r>
      <w:r w:rsidR="00E139A5">
        <w:rPr>
          <w:color w:val="FF0000"/>
        </w:rPr>
        <w:t xml:space="preserve"> mely hozzávetőlegesen 0:10 – 03:30 közé tehető</w:t>
      </w:r>
      <w:r w:rsidR="00454271" w:rsidRPr="00454271">
        <w:rPr>
          <w:color w:val="FF0000"/>
        </w:rPr>
        <w:t>.</w:t>
      </w:r>
    </w:p>
    <w:p w:rsidR="00D56362" w:rsidRDefault="00AF6EFA" w:rsidP="00D56362">
      <w:pPr>
        <w:jc w:val="both"/>
      </w:pPr>
      <w:r w:rsidRPr="00AF6EFA">
        <w:t xml:space="preserve">• A gyors beavatkozáshoz szükséges készletekből (kapcsolószer, sín…stb.) a munka mennyiségének jelentős csökkenése miatt fel nem használt tételeket BKV térítés ellenében átveszi-e? </w:t>
      </w:r>
    </w:p>
    <w:p w:rsidR="00AF6EFA" w:rsidRDefault="00D56362" w:rsidP="00D56362">
      <w:pPr>
        <w:jc w:val="both"/>
      </w:pPr>
      <w:r w:rsidRPr="00D56362">
        <w:rPr>
          <w:u w:val="single"/>
        </w:rPr>
        <w:t>Válasz</w:t>
      </w:r>
      <w:r>
        <w:t xml:space="preserve">: </w:t>
      </w:r>
      <w:r w:rsidR="00454271" w:rsidRPr="00454271">
        <w:rPr>
          <w:color w:val="FF0000"/>
        </w:rPr>
        <w:t>Igen</w:t>
      </w:r>
    </w:p>
    <w:p w:rsidR="00D56362" w:rsidRDefault="00AF6EFA" w:rsidP="00D56362">
      <w:pPr>
        <w:jc w:val="both"/>
        <w:rPr>
          <w:color w:val="FF0000"/>
        </w:rPr>
      </w:pPr>
      <w:r w:rsidRPr="00AF6EFA">
        <w:t>• A Kiegészítő tájékoztatás II. dokumentum IV.1.1.3) kérdésre adott válaszukban azt írják, hogy a félváltók cseréjekor felmerülő ICOSIT kúpcserék darabszám alapján tételesen kerülnek felmérésre. Ezzel szemben a költségvetés szerint ezeket a munkanemeket a félváltók cseréjének költségeibe kellene beszámolni. (Még további hasonló tételek is vannak, pl. vágányszabályozás.) Véleményünk szerint is a későbbi elszámolhatóság miatt fontos a tiszta munkanemek megadása, ezért kérjük a költségvetés módosítását a fentiek figyelembe vételével.</w:t>
      </w:r>
      <w:r w:rsidR="00E139A5" w:rsidRPr="00E139A5">
        <w:rPr>
          <w:color w:val="FF0000"/>
        </w:rPr>
        <w:t xml:space="preserve"> </w:t>
      </w:r>
    </w:p>
    <w:p w:rsidR="00D56362" w:rsidRPr="00D56362" w:rsidRDefault="00D56362" w:rsidP="00D56362">
      <w:pPr>
        <w:jc w:val="both"/>
        <w:rPr>
          <w:u w:val="single"/>
        </w:rPr>
      </w:pPr>
      <w:r w:rsidRPr="00D56362">
        <w:rPr>
          <w:u w:val="single"/>
        </w:rPr>
        <w:t>Válasz:</w:t>
      </w:r>
    </w:p>
    <w:p w:rsidR="00E17498" w:rsidRDefault="00D56362" w:rsidP="00D56362">
      <w:pPr>
        <w:jc w:val="both"/>
      </w:pPr>
      <w:r>
        <w:rPr>
          <w:color w:val="FF0000"/>
        </w:rPr>
        <w:t>Ajánlatkérő álláspontja szerint ennek alapján nem indokolt a költségvetés módosítása.</w:t>
      </w:r>
    </w:p>
    <w:sectPr w:rsidR="00E17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FA"/>
    <w:rsid w:val="003F3B0A"/>
    <w:rsid w:val="00454271"/>
    <w:rsid w:val="00673A24"/>
    <w:rsid w:val="00741E2A"/>
    <w:rsid w:val="009D5819"/>
    <w:rsid w:val="00A51D36"/>
    <w:rsid w:val="00AF6EFA"/>
    <w:rsid w:val="00BA6D58"/>
    <w:rsid w:val="00CD684A"/>
    <w:rsid w:val="00D52E71"/>
    <w:rsid w:val="00D56362"/>
    <w:rsid w:val="00E1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563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56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614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Szekeres Katalin</dc:creator>
  <cp:lastModifiedBy>Dr. Szekeres Katalin</cp:lastModifiedBy>
  <cp:revision>4</cp:revision>
  <dcterms:created xsi:type="dcterms:W3CDTF">2015-09-18T09:55:00Z</dcterms:created>
  <dcterms:modified xsi:type="dcterms:W3CDTF">2015-09-18T10:32:00Z</dcterms:modified>
</cp:coreProperties>
</file>