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CE429C" w:rsidRDefault="000661CB" w:rsidP="000661CB">
      <w:pPr>
        <w:pStyle w:val="BKV"/>
        <w:spacing w:line="240" w:lineRule="auto"/>
        <w:ind w:left="360" w:right="-18"/>
        <w:jc w:val="right"/>
        <w:rPr>
          <w:rFonts w:ascii="Calibri" w:hAnsi="Calibri" w:cs="Calibri"/>
          <w:b/>
          <w:szCs w:val="24"/>
        </w:rPr>
      </w:pPr>
      <w:r w:rsidRPr="00CE429C">
        <w:rPr>
          <w:rFonts w:ascii="Calibri" w:hAnsi="Calibri" w:cs="Calibri"/>
          <w:b/>
          <w:szCs w:val="24"/>
        </w:rPr>
        <w:t xml:space="preserve">2. </w:t>
      </w:r>
      <w:r w:rsidRPr="005F76F9">
        <w:rPr>
          <w:rFonts w:ascii="Calibri" w:hAnsi="Calibri" w:cs="Calibri"/>
          <w:b/>
          <w:szCs w:val="24"/>
        </w:rPr>
        <w:t xml:space="preserve">S Z Á M </w:t>
      </w:r>
      <w:proofErr w:type="gramStart"/>
      <w:r w:rsidRPr="005F76F9">
        <w:rPr>
          <w:rFonts w:ascii="Calibri" w:hAnsi="Calibri" w:cs="Calibri"/>
          <w:b/>
          <w:szCs w:val="24"/>
        </w:rPr>
        <w:t>Ú  M</w:t>
      </w:r>
      <w:proofErr w:type="gramEnd"/>
      <w:r w:rsidRPr="005F76F9">
        <w:rPr>
          <w:rFonts w:ascii="Calibri" w:hAnsi="Calibri" w:cs="Calibri"/>
          <w:b/>
          <w:szCs w:val="24"/>
        </w:rPr>
        <w:t xml:space="preserve"> E L </w:t>
      </w:r>
      <w:proofErr w:type="spellStart"/>
      <w:r w:rsidRPr="005F76F9">
        <w:rPr>
          <w:rFonts w:ascii="Calibri" w:hAnsi="Calibri" w:cs="Calibri"/>
          <w:b/>
          <w:szCs w:val="24"/>
        </w:rPr>
        <w:t>L</w:t>
      </w:r>
      <w:proofErr w:type="spellEnd"/>
      <w:r w:rsidRPr="005F76F9">
        <w:rPr>
          <w:rFonts w:ascii="Calibri" w:hAnsi="Calibri" w:cs="Calibri"/>
          <w:b/>
          <w:szCs w:val="24"/>
        </w:rPr>
        <w:t xml:space="preserve"> É K L E T</w:t>
      </w:r>
    </w:p>
    <w:p w:rsidR="000661CB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 w:val="28"/>
          <w:szCs w:val="28"/>
        </w:rPr>
      </w:pPr>
    </w:p>
    <w:p w:rsidR="000661CB" w:rsidRPr="00195896" w:rsidRDefault="00195896" w:rsidP="000661CB">
      <w:pPr>
        <w:pStyle w:val="BKV"/>
        <w:ind w:left="100" w:right="-18"/>
        <w:jc w:val="center"/>
        <w:rPr>
          <w:rFonts w:ascii="Calibri" w:hAnsi="Calibri" w:cs="Calibri"/>
          <w:b/>
          <w:sz w:val="28"/>
          <w:szCs w:val="28"/>
        </w:rPr>
      </w:pPr>
      <w:r w:rsidRPr="00064EBD">
        <w:rPr>
          <w:rFonts w:asciiTheme="minorHAnsi" w:hAnsiTheme="minorHAnsi" w:cstheme="minorHAnsi"/>
          <w:b/>
          <w:w w:val="101"/>
          <w:sz w:val="28"/>
          <w:szCs w:val="28"/>
        </w:rPr>
        <w:t xml:space="preserve">Digitális mérőműszerek </w:t>
      </w:r>
      <w:r w:rsidR="00430AA3">
        <w:rPr>
          <w:rFonts w:asciiTheme="minorHAnsi" w:hAnsiTheme="minorHAnsi" w:cstheme="minorHAnsi"/>
          <w:b/>
          <w:w w:val="101"/>
          <w:szCs w:val="24"/>
        </w:rPr>
        <w:t>beszerzése</w:t>
      </w: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  <w:r w:rsidRPr="00CE429C">
        <w:rPr>
          <w:rFonts w:ascii="Calibri" w:hAnsi="Calibri" w:cs="Calibri"/>
          <w:b/>
          <w:sz w:val="28"/>
          <w:szCs w:val="28"/>
        </w:rPr>
        <w:t xml:space="preserve">Ajánlati </w:t>
      </w:r>
      <w:r w:rsidR="00A21E2E">
        <w:rPr>
          <w:rFonts w:ascii="Calibri" w:hAnsi="Calibri" w:cs="Calibri"/>
          <w:b/>
          <w:sz w:val="28"/>
          <w:szCs w:val="28"/>
        </w:rPr>
        <w:t>egység</w:t>
      </w:r>
      <w:r w:rsidRPr="00CE429C">
        <w:rPr>
          <w:rFonts w:ascii="Calibri" w:hAnsi="Calibri" w:cs="Calibri"/>
          <w:b/>
          <w:sz w:val="28"/>
          <w:szCs w:val="28"/>
        </w:rPr>
        <w:t>ár</w:t>
      </w:r>
      <w:r w:rsidR="00A21E2E">
        <w:rPr>
          <w:rFonts w:ascii="Calibri" w:hAnsi="Calibri" w:cs="Calibri"/>
          <w:b/>
          <w:sz w:val="28"/>
          <w:szCs w:val="28"/>
        </w:rPr>
        <w:t>ak</w:t>
      </w:r>
      <w:r w:rsidRPr="00CE429C">
        <w:rPr>
          <w:rFonts w:ascii="Calibri" w:hAnsi="Calibri" w:cs="Calibri"/>
          <w:b/>
          <w:sz w:val="28"/>
          <w:szCs w:val="28"/>
        </w:rPr>
        <w:t xml:space="preserve"> táblázat</w:t>
      </w:r>
    </w:p>
    <w:p w:rsidR="000661CB" w:rsidRPr="0044036E" w:rsidRDefault="000661CB" w:rsidP="000661CB">
      <w:pPr>
        <w:pStyle w:val="BKV"/>
        <w:tabs>
          <w:tab w:val="left" w:pos="2700"/>
        </w:tabs>
        <w:rPr>
          <w:rFonts w:ascii="Calibri" w:hAnsi="Calibri" w:cs="Calibri"/>
          <w:b/>
          <w:szCs w:val="24"/>
          <w:lang w:eastAsia="hu-HU"/>
        </w:rPr>
      </w:pPr>
    </w:p>
    <w:tbl>
      <w:tblPr>
        <w:tblStyle w:val="Rcsostblzat"/>
        <w:tblW w:w="10424" w:type="dxa"/>
        <w:tblInd w:w="-34" w:type="dxa"/>
        <w:tblLook w:val="04A0" w:firstRow="1" w:lastRow="0" w:firstColumn="1" w:lastColumn="0" w:noHBand="0" w:noVBand="1"/>
      </w:tblPr>
      <w:tblGrid>
        <w:gridCol w:w="1895"/>
        <w:gridCol w:w="1572"/>
        <w:gridCol w:w="1603"/>
        <w:gridCol w:w="1340"/>
        <w:gridCol w:w="1297"/>
        <w:gridCol w:w="1366"/>
        <w:gridCol w:w="1351"/>
      </w:tblGrid>
      <w:tr w:rsidR="00A21E2E" w:rsidTr="00297649">
        <w:tc>
          <w:tcPr>
            <w:tcW w:w="1895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Megnevezés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(BKV)</w:t>
            </w:r>
          </w:p>
        </w:tc>
        <w:tc>
          <w:tcPr>
            <w:tcW w:w="1572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Típus, Külső méretek (mm)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(BKV)</w:t>
            </w:r>
          </w:p>
        </w:tc>
        <w:tc>
          <w:tcPr>
            <w:tcW w:w="1603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535">
              <w:rPr>
                <w:rFonts w:ascii="Calibri" w:hAnsi="Calibri" w:cs="Calibri"/>
                <w:b/>
              </w:rPr>
              <w:t>Megajánlott termék szállítói azonosítója**</w:t>
            </w:r>
          </w:p>
        </w:tc>
        <w:tc>
          <w:tcPr>
            <w:tcW w:w="1340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E2E">
              <w:rPr>
                <w:rFonts w:asciiTheme="minorHAnsi" w:hAnsiTheme="minorHAnsi" w:cstheme="minorHAnsi"/>
                <w:b/>
                <w:sz w:val="22"/>
                <w:szCs w:val="22"/>
              </w:rPr>
              <w:t>Megajánlott termék gyártmánya</w:t>
            </w:r>
          </w:p>
        </w:tc>
        <w:tc>
          <w:tcPr>
            <w:tcW w:w="1297" w:type="dxa"/>
            <w:vAlign w:val="center"/>
          </w:tcPr>
          <w:p w:rsidR="00A21E2E" w:rsidRPr="00064EBD" w:rsidRDefault="00A21E2E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Tervezett mennyiség (db/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 hónap</w:t>
            </w: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66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bCs/>
                <w:sz w:val="20"/>
                <w:lang w:eastAsia="hu-HU"/>
              </w:rPr>
              <w:t xml:space="preserve">Nettó ajánlati egységár 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hu-HU"/>
              </w:rPr>
              <w:t xml:space="preserve">az </w:t>
            </w:r>
            <w:r w:rsidRPr="00064EBD">
              <w:rPr>
                <w:rFonts w:asciiTheme="minorHAnsi" w:hAnsiTheme="minorHAnsi" w:cstheme="minorHAnsi"/>
                <w:b/>
                <w:bCs/>
                <w:sz w:val="20"/>
                <w:lang w:eastAsia="hu-HU"/>
              </w:rPr>
              <w:t>első 12 hónapra (Ft/db)</w:t>
            </w:r>
          </w:p>
        </w:tc>
        <w:tc>
          <w:tcPr>
            <w:tcW w:w="1351" w:type="dxa"/>
            <w:vAlign w:val="center"/>
          </w:tcPr>
          <w:p w:rsidR="00A21E2E" w:rsidRPr="00064EBD" w:rsidRDefault="00A21E2E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hu-HU"/>
              </w:rPr>
              <w:t xml:space="preserve">Nettó ajánlati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hu-HU"/>
              </w:rPr>
              <w:t xml:space="preserve">ár az </w:t>
            </w:r>
            <w:r w:rsidRPr="00064EBD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hu-HU"/>
              </w:rPr>
              <w:t>első 12 hónapra (Ft/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hu-HU"/>
              </w:rPr>
              <w:t>12 hónap</w:t>
            </w:r>
            <w:r w:rsidRPr="00064EBD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hu-HU"/>
              </w:rPr>
              <w:t>)</w:t>
            </w:r>
          </w:p>
        </w:tc>
      </w:tr>
      <w:tr w:rsidR="00A21E2E" w:rsidTr="00297649">
        <w:tc>
          <w:tcPr>
            <w:tcW w:w="1895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Digitális T5C5 árammérő</w:t>
            </w:r>
          </w:p>
        </w:tc>
        <w:tc>
          <w:tcPr>
            <w:tcW w:w="1572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A1 96,5x96,5x45</w:t>
            </w:r>
          </w:p>
        </w:tc>
        <w:tc>
          <w:tcPr>
            <w:tcW w:w="1603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0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1366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  <w:tc>
          <w:tcPr>
            <w:tcW w:w="1351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A21E2E" w:rsidTr="00297649">
        <w:tc>
          <w:tcPr>
            <w:tcW w:w="1895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Digitális T5C5 feszültségmérő</w:t>
            </w:r>
          </w:p>
        </w:tc>
        <w:tc>
          <w:tcPr>
            <w:tcW w:w="1572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V1 96,5x96,5x45</w:t>
            </w:r>
          </w:p>
        </w:tc>
        <w:tc>
          <w:tcPr>
            <w:tcW w:w="1603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0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1366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  <w:tc>
          <w:tcPr>
            <w:tcW w:w="1351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A21E2E" w:rsidTr="00297649">
        <w:tc>
          <w:tcPr>
            <w:tcW w:w="1895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KCSV7 digitális sebességmérő</w:t>
            </w:r>
          </w:p>
        </w:tc>
        <w:tc>
          <w:tcPr>
            <w:tcW w:w="1572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minta szerint</w:t>
            </w:r>
          </w:p>
        </w:tc>
        <w:tc>
          <w:tcPr>
            <w:tcW w:w="1603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0" w:type="dxa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366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  <w:tc>
          <w:tcPr>
            <w:tcW w:w="1351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A21E2E" w:rsidTr="00297649">
        <w:trPr>
          <w:trHeight w:val="771"/>
        </w:trPr>
        <w:tc>
          <w:tcPr>
            <w:tcW w:w="9073" w:type="dxa"/>
            <w:gridSpan w:val="6"/>
          </w:tcPr>
          <w:p w:rsidR="00A21E2E" w:rsidRDefault="00A21E2E" w:rsidP="00297649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A21E2E" w:rsidRPr="00064EBD" w:rsidRDefault="00A21E2E" w:rsidP="00297649">
            <w:pPr>
              <w:pStyle w:val="BKV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064EB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Összesen [Ft/12 hónap]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*</w:t>
            </w:r>
            <w:r w:rsidRPr="00064EB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:</w:t>
            </w:r>
          </w:p>
        </w:tc>
        <w:tc>
          <w:tcPr>
            <w:tcW w:w="1351" w:type="dxa"/>
            <w:vAlign w:val="center"/>
          </w:tcPr>
          <w:p w:rsidR="00A21E2E" w:rsidRPr="00064EBD" w:rsidRDefault="00A21E2E" w:rsidP="00064EBD">
            <w:pPr>
              <w:pStyle w:val="BKV"/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</w:tbl>
    <w:p w:rsidR="000661CB" w:rsidRPr="0044036E" w:rsidRDefault="000661CB" w:rsidP="000661CB">
      <w:pPr>
        <w:pStyle w:val="BKV"/>
        <w:tabs>
          <w:tab w:val="left" w:pos="567"/>
        </w:tabs>
        <w:ind w:left="993" w:hanging="426"/>
        <w:rPr>
          <w:rFonts w:ascii="Calibri" w:hAnsi="Calibri" w:cs="Calibri"/>
          <w:b/>
          <w:szCs w:val="24"/>
          <w:lang w:eastAsia="hu-HU"/>
        </w:rPr>
      </w:pP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A21E2E" w:rsidRDefault="00A21E2E" w:rsidP="00A21E2E">
      <w:pPr>
        <w:ind w:left="142" w:firstLine="284"/>
        <w:jc w:val="both"/>
        <w:rPr>
          <w:rFonts w:asciiTheme="minorHAnsi" w:hAnsiTheme="minorHAnsi" w:cstheme="minorHAnsi"/>
          <w:szCs w:val="24"/>
        </w:rPr>
      </w:pPr>
      <w:r w:rsidRPr="0086685F">
        <w:rPr>
          <w:rFonts w:asciiTheme="minorHAnsi" w:hAnsiTheme="minorHAnsi" w:cstheme="minorHAnsi"/>
          <w:i/>
          <w:szCs w:val="24"/>
        </w:rPr>
        <w:t>*Ajánlattételi nyilatkozatra írandó összeg</w:t>
      </w:r>
    </w:p>
    <w:p w:rsidR="00A21E2E" w:rsidRDefault="00A21E2E" w:rsidP="00A21E2E">
      <w:pPr>
        <w:ind w:left="426"/>
        <w:jc w:val="both"/>
        <w:rPr>
          <w:rFonts w:asciiTheme="minorHAnsi" w:hAnsiTheme="minorHAnsi" w:cstheme="minorHAnsi"/>
          <w:szCs w:val="24"/>
        </w:rPr>
      </w:pPr>
      <w:r w:rsidRPr="0086685F">
        <w:rPr>
          <w:rFonts w:asciiTheme="minorHAnsi" w:hAnsiTheme="minorHAnsi" w:cstheme="minorHAnsi"/>
          <w:i/>
          <w:szCs w:val="24"/>
        </w:rPr>
        <w:t>**A megajánlott termék azonosítására szolgáló valamely szám, jel a szállítónál, pl. típus, rajzszám, gyártói azonosító, szállítói cikkszám, stb.,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86685F">
        <w:rPr>
          <w:rFonts w:asciiTheme="minorHAnsi" w:hAnsiTheme="minorHAnsi" w:cstheme="minorHAnsi"/>
          <w:i/>
          <w:szCs w:val="24"/>
        </w:rPr>
        <w:t>amely alapján a szállító be tudja azonosítani a saját rendszerében a megajánlott terméket</w:t>
      </w:r>
      <w:r>
        <w:rPr>
          <w:rFonts w:asciiTheme="minorHAnsi" w:hAnsiTheme="minorHAnsi" w:cstheme="minorHAnsi"/>
          <w:i/>
          <w:szCs w:val="24"/>
        </w:rPr>
        <w:t>.</w:t>
      </w:r>
      <w:r w:rsidRPr="0086685F">
        <w:rPr>
          <w:rFonts w:asciiTheme="minorHAnsi" w:hAnsiTheme="minorHAnsi" w:cstheme="minorHAnsi"/>
          <w:i/>
          <w:szCs w:val="24"/>
        </w:rPr>
        <w:tab/>
      </w: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A21E2E" w:rsidRPr="00064EBD" w:rsidRDefault="00A21E2E" w:rsidP="000520D4">
      <w:pPr>
        <w:spacing w:line="360" w:lineRule="auto"/>
        <w:ind w:left="100" w:right="-18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68" w:rsidRDefault="004C5668">
      <w:r>
        <w:separator/>
      </w:r>
    </w:p>
  </w:endnote>
  <w:endnote w:type="continuationSeparator" w:id="0">
    <w:p w:rsidR="004C5668" w:rsidRDefault="004C5668">
      <w:r>
        <w:continuationSeparator/>
      </w:r>
    </w:p>
  </w:endnote>
  <w:endnote w:type="continuationNotice" w:id="1">
    <w:p w:rsidR="004C5668" w:rsidRDefault="004C5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520D4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68" w:rsidRDefault="004C5668">
      <w:r>
        <w:separator/>
      </w:r>
    </w:p>
  </w:footnote>
  <w:footnote w:type="continuationSeparator" w:id="0">
    <w:p w:rsidR="004C5668" w:rsidRDefault="004C5668">
      <w:r>
        <w:continuationSeparator/>
      </w:r>
    </w:p>
  </w:footnote>
  <w:footnote w:type="continuationNotice" w:id="1">
    <w:p w:rsidR="004C5668" w:rsidRDefault="004C56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C5668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91D9-4A96-4EA1-9F5C-9449C38B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823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2015-09-02T09:50:00Z</dcterms:created>
  <dcterms:modified xsi:type="dcterms:W3CDTF">2015-09-02T09:50:00Z</dcterms:modified>
</cp:coreProperties>
</file>