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37" w:rsidRPr="00617937" w:rsidRDefault="00617937" w:rsidP="00617937">
      <w:pPr>
        <w:ind w:left="703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617937">
        <w:rPr>
          <w:rFonts w:asciiTheme="minorHAnsi" w:hAnsiTheme="minorHAnsi" w:cstheme="minorHAnsi"/>
          <w:b/>
        </w:rPr>
        <w:t>Műszaki követelmények</w:t>
      </w:r>
    </w:p>
    <w:p w:rsidR="00617937" w:rsidRDefault="00617937" w:rsidP="00617937">
      <w:pPr>
        <w:ind w:left="703"/>
        <w:rPr>
          <w:rFonts w:asciiTheme="minorHAnsi" w:hAnsiTheme="minorHAnsi" w:cstheme="minorHAnsi"/>
        </w:rPr>
      </w:pPr>
    </w:p>
    <w:p w:rsidR="00617937" w:rsidRDefault="00617937" w:rsidP="00410471">
      <w:pPr>
        <w:pStyle w:val="Listaszerbekezds"/>
        <w:numPr>
          <w:ilvl w:val="0"/>
          <w:numId w:val="3"/>
        </w:numPr>
        <w:ind w:left="703" w:hanging="425"/>
        <w:rPr>
          <w:rFonts w:asciiTheme="minorHAnsi" w:hAnsiTheme="minorHAnsi" w:cstheme="minorHAnsi"/>
        </w:rPr>
      </w:pPr>
      <w:r w:rsidRPr="00410471">
        <w:rPr>
          <w:rFonts w:asciiTheme="minorHAnsi" w:hAnsiTheme="minorHAnsi" w:cstheme="minorHAnsi"/>
        </w:rPr>
        <w:t>A mellékletben megadott típus és minőség jelölések az Ajánlatkérő által jelenleg használt termékeket jelölik a tárgy jellegének egyértelmű meghatározása érdekében. Ajánlatkérő jelen Ajánlati dokumentációban szereplővel megegyező kivitellel és műszaki paraméterekkel rendelkező termékekre is elfogadja az ajánlatokat. Az aj</w:t>
      </w:r>
      <w:r w:rsidR="00410471">
        <w:rPr>
          <w:rFonts w:asciiTheme="minorHAnsi" w:hAnsiTheme="minorHAnsi" w:cstheme="minorHAnsi"/>
        </w:rPr>
        <w:t>ánlott termékeknek meg kell fel</w:t>
      </w:r>
      <w:r w:rsidRPr="00410471">
        <w:rPr>
          <w:rFonts w:asciiTheme="minorHAnsi" w:hAnsiTheme="minorHAnsi" w:cstheme="minorHAnsi"/>
        </w:rPr>
        <w:t>elniük a vonatkozó magyar szabványokban foglalt előírásoknak.</w:t>
      </w:r>
    </w:p>
    <w:p w:rsidR="00410471" w:rsidRPr="00410471" w:rsidRDefault="00410471" w:rsidP="00410471">
      <w:pPr>
        <w:pStyle w:val="Listaszerbekezds"/>
        <w:ind w:left="703"/>
        <w:rPr>
          <w:rFonts w:asciiTheme="minorHAnsi" w:hAnsiTheme="minorHAnsi" w:cstheme="minorHAnsi"/>
        </w:rPr>
      </w:pPr>
    </w:p>
    <w:p w:rsidR="00617937" w:rsidRDefault="00617937" w:rsidP="00410471">
      <w:pPr>
        <w:pStyle w:val="Listaszerbekezds"/>
        <w:numPr>
          <w:ilvl w:val="0"/>
          <w:numId w:val="3"/>
        </w:numPr>
        <w:ind w:left="703" w:hanging="425"/>
        <w:rPr>
          <w:rFonts w:asciiTheme="minorHAnsi" w:hAnsiTheme="minorHAnsi" w:cstheme="minorHAnsi"/>
        </w:rPr>
      </w:pPr>
      <w:r w:rsidRPr="00617937">
        <w:rPr>
          <w:rFonts w:asciiTheme="minorHAnsi" w:hAnsiTheme="minorHAnsi" w:cstheme="minorHAnsi"/>
        </w:rPr>
        <w:t xml:space="preserve">Az ajánlatban meg kell jelölni a helyettesítő típusokat és termékeket, de ebben az esetben Ajánlattevőnek csatolnia kell a helyettesítő típusok minden olyan műszaki paraméterét, amely igazolja, hogy az megfelel az Ajánlatkérő által meghatározott típusú, kivitelű és minőségű termékeknek. </w:t>
      </w:r>
    </w:p>
    <w:p w:rsidR="00410471" w:rsidRPr="00410471" w:rsidRDefault="00410471" w:rsidP="00410471">
      <w:pPr>
        <w:pStyle w:val="Listaszerbekezds"/>
        <w:rPr>
          <w:rFonts w:asciiTheme="minorHAnsi" w:hAnsiTheme="minorHAnsi" w:cstheme="minorHAnsi"/>
        </w:rPr>
      </w:pPr>
    </w:p>
    <w:p w:rsidR="00617937" w:rsidRPr="00617937" w:rsidRDefault="00617937" w:rsidP="00410471">
      <w:pPr>
        <w:pStyle w:val="Listaszerbekezds"/>
        <w:numPr>
          <w:ilvl w:val="0"/>
          <w:numId w:val="3"/>
        </w:numPr>
        <w:ind w:left="703" w:hanging="425"/>
        <w:rPr>
          <w:rFonts w:asciiTheme="minorHAnsi" w:hAnsiTheme="minorHAnsi" w:cstheme="minorHAnsi"/>
        </w:rPr>
      </w:pPr>
      <w:r w:rsidRPr="00617937">
        <w:rPr>
          <w:rFonts w:asciiTheme="minorHAnsi" w:hAnsiTheme="minorHAnsi" w:cstheme="minorHAnsi"/>
        </w:rPr>
        <w:t>Mindazon tételnek rendelkeznie kell CE jelöléssel, mely tételek esetén ezt jogszabály írja elő.</w:t>
      </w:r>
    </w:p>
    <w:p w:rsidR="00617937" w:rsidRDefault="00617937" w:rsidP="00410471">
      <w:pPr>
        <w:ind w:left="703"/>
        <w:rPr>
          <w:rFonts w:asciiTheme="minorHAnsi" w:hAnsiTheme="minorHAnsi" w:cstheme="minorHAnsi"/>
        </w:rPr>
      </w:pPr>
      <w:r w:rsidRPr="00617937">
        <w:rPr>
          <w:rFonts w:asciiTheme="minorHAnsi" w:hAnsiTheme="minorHAnsi" w:cstheme="minorHAnsi"/>
        </w:rPr>
        <w:t>Mindazon tétel feleljen meg a vonatkozó szabványokban előírt követelményeknek, mely tételek esetében a mellékletben ez fel van tüntetve.</w:t>
      </w:r>
    </w:p>
    <w:p w:rsidR="006435FB" w:rsidRDefault="006435FB" w:rsidP="00410471">
      <w:pPr>
        <w:ind w:left="7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6435FB">
        <w:rPr>
          <w:rFonts w:asciiTheme="minorHAnsi" w:hAnsiTheme="minorHAnsi" w:cstheme="minorHAnsi"/>
        </w:rPr>
        <w:t xml:space="preserve"> jármű dekoritlemezeket égésgátolt kivitelben kell leszállítani.</w:t>
      </w:r>
    </w:p>
    <w:p w:rsidR="00410471" w:rsidRPr="00617937" w:rsidRDefault="00410471" w:rsidP="00410471">
      <w:pPr>
        <w:ind w:left="703"/>
        <w:rPr>
          <w:rFonts w:asciiTheme="minorHAnsi" w:hAnsiTheme="minorHAnsi" w:cstheme="minorHAnsi"/>
        </w:rPr>
      </w:pPr>
    </w:p>
    <w:p w:rsidR="00617937" w:rsidRPr="00617937" w:rsidRDefault="00617937" w:rsidP="00410471">
      <w:pPr>
        <w:pStyle w:val="Listaszerbekezds"/>
        <w:numPr>
          <w:ilvl w:val="0"/>
          <w:numId w:val="3"/>
        </w:numPr>
        <w:ind w:left="703" w:hanging="425"/>
        <w:rPr>
          <w:rFonts w:asciiTheme="minorHAnsi" w:hAnsiTheme="minorHAnsi" w:cstheme="minorHAnsi"/>
        </w:rPr>
      </w:pPr>
      <w:r w:rsidRPr="00617937">
        <w:rPr>
          <w:rFonts w:asciiTheme="minorHAnsi" w:hAnsiTheme="minorHAnsi" w:cstheme="minorHAnsi"/>
        </w:rPr>
        <w:t>A termékek beszállítása a megrendelő részére az Ajánlattevő feladata. A termékeket külső sérülésektől védve kell leszállítani a megrendelő részére.</w:t>
      </w:r>
    </w:p>
    <w:p w:rsidR="00617937" w:rsidRPr="00617937" w:rsidRDefault="00617937" w:rsidP="00410471">
      <w:pPr>
        <w:ind w:left="703"/>
        <w:rPr>
          <w:rFonts w:asciiTheme="minorHAnsi" w:hAnsiTheme="minorHAnsi" w:cstheme="minorHAnsi"/>
        </w:rPr>
      </w:pPr>
    </w:p>
    <w:p w:rsidR="00617937" w:rsidRPr="00617937" w:rsidRDefault="00617937" w:rsidP="00410471">
      <w:pPr>
        <w:pStyle w:val="Listaszerbekezds"/>
        <w:numPr>
          <w:ilvl w:val="0"/>
          <w:numId w:val="3"/>
        </w:numPr>
        <w:ind w:left="703" w:hanging="425"/>
        <w:rPr>
          <w:rFonts w:asciiTheme="minorHAnsi" w:hAnsiTheme="minorHAnsi" w:cstheme="minorHAnsi"/>
        </w:rPr>
      </w:pPr>
      <w:r w:rsidRPr="00617937">
        <w:rPr>
          <w:rFonts w:asciiTheme="minorHAnsi" w:hAnsiTheme="minorHAnsi" w:cstheme="minorHAnsi"/>
        </w:rPr>
        <w:t>Ajánlattevőnek ajánlata során kifejezetten nyilatkoznia kell:</w:t>
      </w:r>
    </w:p>
    <w:p w:rsidR="00617937" w:rsidRPr="00617937" w:rsidRDefault="00617937" w:rsidP="00410471">
      <w:pPr>
        <w:pStyle w:val="bkv"/>
        <w:numPr>
          <w:ilvl w:val="1"/>
          <w:numId w:val="1"/>
        </w:numPr>
        <w:spacing w:line="240" w:lineRule="auto"/>
        <w:ind w:right="-1"/>
        <w:rPr>
          <w:rFonts w:asciiTheme="minorHAnsi" w:hAnsiTheme="minorHAnsi" w:cstheme="minorHAnsi"/>
        </w:rPr>
      </w:pPr>
      <w:r w:rsidRPr="00617937">
        <w:rPr>
          <w:rFonts w:asciiTheme="minorHAnsi" w:hAnsiTheme="minorHAnsi" w:cstheme="minorHAnsi"/>
        </w:rPr>
        <w:t xml:space="preserve">A közbeszerzés tárgyának vállalt teljesítési határidejéről. A </w:t>
      </w:r>
      <w:r w:rsidRPr="00617937">
        <w:rPr>
          <w:rFonts w:asciiTheme="minorHAnsi" w:hAnsiTheme="minorHAnsi" w:cstheme="minorHAnsi"/>
          <w:b/>
        </w:rPr>
        <w:t>vállalt teljesítési</w:t>
      </w:r>
      <w:r w:rsidRPr="00617937">
        <w:rPr>
          <w:rFonts w:asciiTheme="minorHAnsi" w:hAnsiTheme="minorHAnsi" w:cstheme="minorHAnsi"/>
        </w:rPr>
        <w:t xml:space="preserve"> </w:t>
      </w:r>
      <w:r w:rsidRPr="00617937">
        <w:rPr>
          <w:rFonts w:asciiTheme="minorHAnsi" w:hAnsiTheme="minorHAnsi" w:cstheme="minorHAnsi"/>
          <w:b/>
        </w:rPr>
        <w:t xml:space="preserve">határidőt </w:t>
      </w:r>
      <w:r w:rsidRPr="00617937">
        <w:rPr>
          <w:rFonts w:asciiTheme="minorHAnsi" w:hAnsiTheme="minorHAnsi" w:cstheme="minorHAnsi"/>
        </w:rPr>
        <w:t xml:space="preserve">munkanapokban kérjük megadni. </w:t>
      </w:r>
      <w:r w:rsidR="00410471">
        <w:rPr>
          <w:rFonts w:asciiTheme="minorHAnsi" w:hAnsiTheme="minorHAnsi" w:cstheme="minorHAnsi"/>
        </w:rPr>
        <w:t xml:space="preserve">A teljesítési határidő nem haladhatja meg a </w:t>
      </w:r>
      <w:r w:rsidR="005C2BB3">
        <w:rPr>
          <w:rFonts w:asciiTheme="minorHAnsi" w:hAnsiTheme="minorHAnsi" w:cstheme="minorHAnsi"/>
        </w:rPr>
        <w:t>3</w:t>
      </w:r>
      <w:r w:rsidR="00EA04CB">
        <w:rPr>
          <w:rFonts w:asciiTheme="minorHAnsi" w:hAnsiTheme="minorHAnsi" w:cstheme="minorHAnsi"/>
        </w:rPr>
        <w:t>0</w:t>
      </w:r>
      <w:r w:rsidR="00410471">
        <w:rPr>
          <w:rFonts w:asciiTheme="minorHAnsi" w:hAnsiTheme="minorHAnsi" w:cstheme="minorHAnsi"/>
        </w:rPr>
        <w:t xml:space="preserve"> munkanapot.</w:t>
      </w:r>
    </w:p>
    <w:p w:rsidR="00617937" w:rsidRPr="00410471" w:rsidRDefault="00617937" w:rsidP="00410471">
      <w:pPr>
        <w:pStyle w:val="bkv"/>
        <w:numPr>
          <w:ilvl w:val="0"/>
          <w:numId w:val="2"/>
        </w:numPr>
        <w:tabs>
          <w:tab w:val="num" w:pos="1276"/>
        </w:tabs>
        <w:spacing w:line="240" w:lineRule="auto"/>
        <w:ind w:right="-1" w:hanging="284"/>
        <w:rPr>
          <w:rFonts w:asciiTheme="minorHAnsi" w:hAnsiTheme="minorHAnsi" w:cstheme="minorHAnsi"/>
        </w:rPr>
      </w:pPr>
      <w:r w:rsidRPr="00617937">
        <w:rPr>
          <w:rFonts w:asciiTheme="minorHAnsi" w:hAnsiTheme="minorHAnsi" w:cstheme="minorHAnsi"/>
        </w:rPr>
        <w:t xml:space="preserve">Az Ajánlattevőnek minden szállított termékre az átvételtől számított </w:t>
      </w:r>
      <w:r w:rsidRPr="00617937">
        <w:rPr>
          <w:rFonts w:asciiTheme="minorHAnsi" w:hAnsiTheme="minorHAnsi" w:cstheme="minorHAnsi"/>
          <w:b/>
        </w:rPr>
        <w:t>legalább 12 hónap</w:t>
      </w:r>
      <w:r w:rsidRPr="00617937">
        <w:rPr>
          <w:rFonts w:asciiTheme="minorHAnsi" w:hAnsiTheme="minorHAnsi" w:cstheme="minorHAnsi"/>
        </w:rPr>
        <w:t xml:space="preserve"> teljes körű jótállást, valamint az ebből adódó károk megtérítését kell vállalnia.</w:t>
      </w:r>
      <w:r w:rsidRPr="00410471">
        <w:rPr>
          <w:rFonts w:asciiTheme="minorHAnsi" w:hAnsiTheme="minorHAnsi" w:cstheme="minorHAnsi"/>
        </w:rPr>
        <w:t xml:space="preserve"> A vállalt jótállást egész hónapokban kérjük megadni.</w:t>
      </w:r>
    </w:p>
    <w:p w:rsidR="00617937" w:rsidRPr="00617937" w:rsidRDefault="00617937" w:rsidP="00410471">
      <w:pPr>
        <w:pStyle w:val="bkv"/>
        <w:tabs>
          <w:tab w:val="num" w:pos="1276"/>
        </w:tabs>
        <w:spacing w:line="240" w:lineRule="auto"/>
        <w:ind w:left="1418" w:right="-1"/>
        <w:rPr>
          <w:rFonts w:asciiTheme="minorHAnsi" w:hAnsiTheme="minorHAnsi" w:cstheme="minorHAnsi"/>
        </w:rPr>
      </w:pPr>
    </w:p>
    <w:p w:rsidR="00617937" w:rsidRPr="00410471" w:rsidRDefault="00617937" w:rsidP="00410471">
      <w:pPr>
        <w:pStyle w:val="Listaszerbekezds"/>
        <w:numPr>
          <w:ilvl w:val="0"/>
          <w:numId w:val="3"/>
        </w:numPr>
        <w:ind w:left="703" w:hanging="425"/>
        <w:rPr>
          <w:rFonts w:asciiTheme="minorHAnsi" w:hAnsiTheme="minorHAnsi" w:cstheme="minorHAnsi"/>
        </w:rPr>
      </w:pPr>
      <w:r w:rsidRPr="00410471">
        <w:rPr>
          <w:rFonts w:asciiTheme="minorHAnsi" w:hAnsiTheme="minorHAnsi" w:cstheme="minorHAnsi"/>
        </w:rPr>
        <w:t xml:space="preserve">A teljesítés helye: A BKV </w:t>
      </w:r>
      <w:proofErr w:type="spellStart"/>
      <w:r w:rsidRPr="00410471">
        <w:rPr>
          <w:rFonts w:asciiTheme="minorHAnsi" w:hAnsiTheme="minorHAnsi" w:cstheme="minorHAnsi"/>
        </w:rPr>
        <w:t>Zrt</w:t>
      </w:r>
      <w:proofErr w:type="spellEnd"/>
      <w:r w:rsidRPr="00410471">
        <w:rPr>
          <w:rFonts w:asciiTheme="minorHAnsi" w:hAnsiTheme="minorHAnsi" w:cstheme="minorHAnsi"/>
        </w:rPr>
        <w:t>. alábbi telephelyei:</w:t>
      </w:r>
    </w:p>
    <w:p w:rsidR="00617937" w:rsidRPr="00617937" w:rsidRDefault="00617937" w:rsidP="00410471">
      <w:pPr>
        <w:pStyle w:val="Lista2"/>
        <w:tabs>
          <w:tab w:val="left" w:pos="284"/>
        </w:tabs>
        <w:ind w:left="709"/>
        <w:rPr>
          <w:rFonts w:asciiTheme="minorHAnsi" w:hAnsiTheme="minorHAnsi" w:cstheme="minorHAnsi"/>
          <w:b/>
          <w:szCs w:val="24"/>
          <w:u w:val="single"/>
        </w:rPr>
      </w:pPr>
    </w:p>
    <w:p w:rsidR="00617937" w:rsidRPr="00617937" w:rsidRDefault="00617937" w:rsidP="00410471">
      <w:pPr>
        <w:ind w:firstLine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>. 22-0 raktár 1097 Budapest, Üllői út 197-199.</w:t>
      </w:r>
    </w:p>
    <w:p w:rsidR="00617937" w:rsidRPr="00617937" w:rsidRDefault="00617937" w:rsidP="00410471">
      <w:pPr>
        <w:ind w:firstLine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>. 17-0 raktár 1043 Budapest, Pozsonyi u. 1.</w:t>
      </w:r>
    </w:p>
    <w:p w:rsidR="00617937" w:rsidRPr="00617937" w:rsidRDefault="00617937" w:rsidP="00410471">
      <w:pPr>
        <w:ind w:firstLine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>. 18-0 raktár 1146 Budapest, Thököly út 173</w:t>
      </w:r>
    </w:p>
    <w:p w:rsidR="00617937" w:rsidRPr="00617937" w:rsidRDefault="00617937" w:rsidP="00410471">
      <w:pPr>
        <w:ind w:firstLine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>. 19-0 raktár 1089 Budapest, Baross u. 132.</w:t>
      </w:r>
    </w:p>
    <w:p w:rsidR="00617937" w:rsidRPr="00617937" w:rsidRDefault="00617937" w:rsidP="00410471">
      <w:pPr>
        <w:ind w:firstLine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>. 26-0 raktár 1021 Budapest, Hűvösvölgyi út 9-11.</w:t>
      </w:r>
    </w:p>
    <w:p w:rsidR="00617937" w:rsidRPr="00617937" w:rsidRDefault="00617937" w:rsidP="00410471">
      <w:pPr>
        <w:ind w:firstLine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>. 39-0 raktár 1116 Budapest, Fehérvári út 247.</w:t>
      </w:r>
    </w:p>
    <w:p w:rsidR="00617937" w:rsidRPr="00617937" w:rsidRDefault="00617937" w:rsidP="00410471">
      <w:pPr>
        <w:ind w:firstLine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>. 13-0 raktár 1125 Szilágyi Erzsébet fasor 14-16.</w:t>
      </w:r>
    </w:p>
    <w:p w:rsidR="00617937" w:rsidRPr="00617937" w:rsidRDefault="00617937" w:rsidP="00410471">
      <w:pPr>
        <w:ind w:firstLine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>. 20-0 raktár 1087 Budapest, Törökbecse u. 2.</w:t>
      </w:r>
    </w:p>
    <w:p w:rsidR="00617937" w:rsidRPr="00617937" w:rsidRDefault="00617937" w:rsidP="00410471">
      <w:pPr>
        <w:ind w:firstLine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>. 23-0 raktár 1097 Budapest, Könyves Kálmán krt. 7.</w:t>
      </w:r>
    </w:p>
    <w:p w:rsidR="00617937" w:rsidRPr="00617937" w:rsidRDefault="00617937" w:rsidP="00410471">
      <w:pPr>
        <w:ind w:firstLine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 xml:space="preserve">. 49-0 raktár 1115 Budapest, Bartók Béla u. 133.   </w:t>
      </w:r>
    </w:p>
    <w:p w:rsidR="00617937" w:rsidRPr="00617937" w:rsidRDefault="00617937" w:rsidP="00410471">
      <w:pPr>
        <w:ind w:firstLine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>. 03-0 raktár 1106 Budapest, Fehér út 1/b.</w:t>
      </w:r>
    </w:p>
    <w:p w:rsidR="00617937" w:rsidRPr="00617937" w:rsidRDefault="00617937" w:rsidP="00410471">
      <w:pPr>
        <w:ind w:firstLine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>. 28-0 raktár 1106 Budapest, Fehér út 1/b.</w:t>
      </w:r>
    </w:p>
    <w:p w:rsidR="00617937" w:rsidRPr="00617937" w:rsidRDefault="00617937" w:rsidP="00410471">
      <w:pPr>
        <w:ind w:firstLine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>. 27-0 raktár 1103 Budapest, Kőér u. 2/b.</w:t>
      </w:r>
    </w:p>
    <w:p w:rsidR="00617937" w:rsidRPr="00617937" w:rsidRDefault="00617937" w:rsidP="00410471">
      <w:pPr>
        <w:ind w:firstLine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>. 15-0 raktár 1142 Budapest, Kacsóh Pongrác u. 21-23.</w:t>
      </w:r>
    </w:p>
    <w:p w:rsidR="00617937" w:rsidRPr="00617937" w:rsidRDefault="00617937" w:rsidP="00410471">
      <w:pPr>
        <w:ind w:left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lastRenderedPageBreak/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>. 31-0 raktár 1164 Budapest, Ostoros u. 1.</w:t>
      </w:r>
    </w:p>
    <w:p w:rsidR="00617937" w:rsidRPr="00617937" w:rsidRDefault="00617937" w:rsidP="00410471">
      <w:pPr>
        <w:ind w:left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>. 32-0 raktár 2000 Szentendre Vasúti villasor 4.</w:t>
      </w:r>
    </w:p>
    <w:p w:rsidR="00617937" w:rsidRPr="00617937" w:rsidRDefault="00617937" w:rsidP="00410471">
      <w:pPr>
        <w:ind w:left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 xml:space="preserve"> 37-0 raktár 1212 Csepel, Rákóczi Ferenc u. 174.</w:t>
      </w:r>
    </w:p>
    <w:p w:rsidR="00617937" w:rsidRDefault="00617937" w:rsidP="00410471">
      <w:pPr>
        <w:ind w:left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 xml:space="preserve">BKV </w:t>
      </w:r>
      <w:proofErr w:type="spellStart"/>
      <w:r w:rsidRPr="00617937">
        <w:rPr>
          <w:rFonts w:asciiTheme="minorHAnsi" w:hAnsiTheme="minorHAnsi" w:cstheme="minorHAnsi"/>
          <w:i/>
          <w:szCs w:val="24"/>
        </w:rPr>
        <w:t>Zrt</w:t>
      </w:r>
      <w:proofErr w:type="spellEnd"/>
      <w:r w:rsidRPr="00617937">
        <w:rPr>
          <w:rFonts w:asciiTheme="minorHAnsi" w:hAnsiTheme="minorHAnsi" w:cstheme="minorHAnsi"/>
          <w:i/>
          <w:szCs w:val="24"/>
        </w:rPr>
        <w:t>. 38-0 raktár 2300 Ráckeve, Kossuth Lajos u. 177.</w:t>
      </w:r>
    </w:p>
    <w:p w:rsidR="00410471" w:rsidRDefault="00410471" w:rsidP="00410471">
      <w:pPr>
        <w:ind w:left="709"/>
        <w:rPr>
          <w:rFonts w:asciiTheme="minorHAnsi" w:hAnsiTheme="minorHAnsi" w:cstheme="minorHAnsi"/>
          <w:i/>
          <w:szCs w:val="24"/>
        </w:rPr>
      </w:pPr>
    </w:p>
    <w:p w:rsidR="00410471" w:rsidRPr="00617937" w:rsidRDefault="00410471" w:rsidP="00410471">
      <w:pPr>
        <w:tabs>
          <w:tab w:val="left" w:pos="284"/>
        </w:tabs>
        <w:ind w:left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>Nyitvatartási idő: hétfőtől – csütörtökig 8,00 – 13,00 óráig</w:t>
      </w:r>
    </w:p>
    <w:p w:rsidR="00410471" w:rsidRPr="00617937" w:rsidRDefault="00410471" w:rsidP="00410471">
      <w:pPr>
        <w:tabs>
          <w:tab w:val="left" w:pos="284"/>
        </w:tabs>
        <w:ind w:left="709"/>
        <w:rPr>
          <w:rFonts w:asciiTheme="minorHAnsi" w:hAnsiTheme="minorHAnsi" w:cstheme="minorHAnsi"/>
          <w:i/>
          <w:szCs w:val="24"/>
        </w:rPr>
      </w:pPr>
      <w:r w:rsidRPr="00617937">
        <w:rPr>
          <w:rFonts w:asciiTheme="minorHAnsi" w:hAnsiTheme="minorHAnsi" w:cstheme="minorHAnsi"/>
          <w:i/>
          <w:szCs w:val="24"/>
        </w:rPr>
        <w:tab/>
      </w:r>
      <w:r w:rsidRPr="00617937">
        <w:rPr>
          <w:rFonts w:asciiTheme="minorHAnsi" w:hAnsiTheme="minorHAnsi" w:cstheme="minorHAnsi"/>
          <w:i/>
          <w:szCs w:val="24"/>
        </w:rPr>
        <w:tab/>
        <w:t xml:space="preserve">    </w:t>
      </w:r>
      <w:proofErr w:type="gramStart"/>
      <w:r w:rsidRPr="00617937">
        <w:rPr>
          <w:rFonts w:asciiTheme="minorHAnsi" w:hAnsiTheme="minorHAnsi" w:cstheme="minorHAnsi"/>
          <w:i/>
          <w:szCs w:val="24"/>
        </w:rPr>
        <w:t>pénteken</w:t>
      </w:r>
      <w:proofErr w:type="gramEnd"/>
      <w:r w:rsidRPr="00617937">
        <w:rPr>
          <w:rFonts w:asciiTheme="minorHAnsi" w:hAnsiTheme="minorHAnsi" w:cstheme="minorHAnsi"/>
          <w:i/>
          <w:szCs w:val="24"/>
        </w:rPr>
        <w:t xml:space="preserve"> 8,00 – 12,00 óráig</w:t>
      </w:r>
    </w:p>
    <w:p w:rsidR="00410471" w:rsidRPr="00617937" w:rsidRDefault="00410471" w:rsidP="00410471">
      <w:pPr>
        <w:ind w:left="709"/>
        <w:rPr>
          <w:rFonts w:asciiTheme="minorHAnsi" w:hAnsiTheme="minorHAnsi" w:cstheme="minorHAnsi"/>
          <w:i/>
          <w:szCs w:val="24"/>
        </w:rPr>
      </w:pPr>
    </w:p>
    <w:p w:rsidR="00410471" w:rsidRPr="00410471" w:rsidRDefault="00410471" w:rsidP="00410471">
      <w:pPr>
        <w:ind w:left="567" w:firstLine="142"/>
        <w:rPr>
          <w:rFonts w:asciiTheme="minorHAnsi" w:hAnsiTheme="minorHAnsi" w:cstheme="minorHAnsi"/>
          <w:i/>
        </w:rPr>
      </w:pPr>
      <w:r w:rsidRPr="00410471">
        <w:rPr>
          <w:rFonts w:asciiTheme="minorHAnsi" w:hAnsiTheme="minorHAnsi" w:cstheme="minorHAnsi"/>
          <w:i/>
        </w:rPr>
        <w:t xml:space="preserve">BKV </w:t>
      </w:r>
      <w:proofErr w:type="spellStart"/>
      <w:r w:rsidRPr="00410471">
        <w:rPr>
          <w:rFonts w:asciiTheme="minorHAnsi" w:hAnsiTheme="minorHAnsi" w:cstheme="minorHAnsi"/>
          <w:i/>
        </w:rPr>
        <w:t>Zrt</w:t>
      </w:r>
      <w:proofErr w:type="spellEnd"/>
      <w:r w:rsidRPr="00410471">
        <w:rPr>
          <w:rFonts w:asciiTheme="minorHAnsi" w:hAnsiTheme="minorHAnsi" w:cstheme="minorHAnsi"/>
          <w:i/>
        </w:rPr>
        <w:t xml:space="preserve">. C450 raktár 1165 Budapest, </w:t>
      </w:r>
      <w:proofErr w:type="spellStart"/>
      <w:r w:rsidRPr="00410471">
        <w:rPr>
          <w:rFonts w:asciiTheme="minorHAnsi" w:hAnsiTheme="minorHAnsi" w:cstheme="minorHAnsi"/>
          <w:i/>
        </w:rPr>
        <w:t>Bökényföldi</w:t>
      </w:r>
      <w:proofErr w:type="spellEnd"/>
      <w:r w:rsidRPr="00410471">
        <w:rPr>
          <w:rFonts w:asciiTheme="minorHAnsi" w:hAnsiTheme="minorHAnsi" w:cstheme="minorHAnsi"/>
          <w:i/>
        </w:rPr>
        <w:t xml:space="preserve"> út 122.</w:t>
      </w:r>
      <w:r w:rsidRPr="00410471">
        <w:rPr>
          <w:rFonts w:asciiTheme="minorHAnsi" w:hAnsiTheme="minorHAnsi" w:cstheme="minorHAnsi"/>
          <w:i/>
        </w:rPr>
        <w:tab/>
      </w:r>
    </w:p>
    <w:p w:rsidR="00410471" w:rsidRPr="00410471" w:rsidRDefault="00410471" w:rsidP="00410471">
      <w:pPr>
        <w:ind w:left="567" w:firstLine="142"/>
        <w:rPr>
          <w:rFonts w:asciiTheme="minorHAnsi" w:hAnsiTheme="minorHAnsi" w:cstheme="minorHAnsi"/>
          <w:i/>
        </w:rPr>
      </w:pPr>
      <w:r w:rsidRPr="00410471">
        <w:rPr>
          <w:rFonts w:asciiTheme="minorHAnsi" w:hAnsiTheme="minorHAnsi" w:cstheme="minorHAnsi"/>
          <w:i/>
        </w:rPr>
        <w:t xml:space="preserve">BKV </w:t>
      </w:r>
      <w:proofErr w:type="spellStart"/>
      <w:r w:rsidRPr="00410471">
        <w:rPr>
          <w:rFonts w:asciiTheme="minorHAnsi" w:hAnsiTheme="minorHAnsi" w:cstheme="minorHAnsi"/>
          <w:i/>
        </w:rPr>
        <w:t>Zrt</w:t>
      </w:r>
      <w:proofErr w:type="spellEnd"/>
      <w:r w:rsidRPr="00410471">
        <w:rPr>
          <w:rFonts w:asciiTheme="minorHAnsi" w:hAnsiTheme="minorHAnsi" w:cstheme="minorHAnsi"/>
          <w:i/>
        </w:rPr>
        <w:t>. D460 raktár 1194 Budapest, Méta utca 39.</w:t>
      </w:r>
      <w:r w:rsidRPr="00410471">
        <w:rPr>
          <w:rFonts w:asciiTheme="minorHAnsi" w:hAnsiTheme="minorHAnsi" w:cstheme="minorHAnsi"/>
          <w:i/>
        </w:rPr>
        <w:tab/>
      </w:r>
    </w:p>
    <w:p w:rsidR="00410471" w:rsidRPr="00410471" w:rsidRDefault="00410471" w:rsidP="00410471">
      <w:pPr>
        <w:ind w:left="567" w:firstLine="142"/>
        <w:rPr>
          <w:rFonts w:asciiTheme="minorHAnsi" w:hAnsiTheme="minorHAnsi" w:cstheme="minorHAnsi"/>
          <w:i/>
        </w:rPr>
      </w:pPr>
      <w:r w:rsidRPr="00410471">
        <w:rPr>
          <w:rFonts w:asciiTheme="minorHAnsi" w:hAnsiTheme="minorHAnsi" w:cstheme="minorHAnsi"/>
          <w:i/>
        </w:rPr>
        <w:t xml:space="preserve">BKV </w:t>
      </w:r>
      <w:proofErr w:type="spellStart"/>
      <w:r w:rsidRPr="00410471">
        <w:rPr>
          <w:rFonts w:asciiTheme="minorHAnsi" w:hAnsiTheme="minorHAnsi" w:cstheme="minorHAnsi"/>
          <w:i/>
        </w:rPr>
        <w:t>Zrt</w:t>
      </w:r>
      <w:proofErr w:type="spellEnd"/>
      <w:r w:rsidRPr="00410471">
        <w:rPr>
          <w:rFonts w:asciiTheme="minorHAnsi" w:hAnsiTheme="minorHAnsi" w:cstheme="minorHAnsi"/>
          <w:i/>
        </w:rPr>
        <w:t xml:space="preserve">. K410 raktár 1113 Budapest, </w:t>
      </w:r>
      <w:proofErr w:type="spellStart"/>
      <w:r w:rsidRPr="00410471">
        <w:rPr>
          <w:rFonts w:asciiTheme="minorHAnsi" w:hAnsiTheme="minorHAnsi" w:cstheme="minorHAnsi"/>
          <w:i/>
        </w:rPr>
        <w:t>Hamzsabégi</w:t>
      </w:r>
      <w:proofErr w:type="spellEnd"/>
      <w:r w:rsidRPr="00410471">
        <w:rPr>
          <w:rFonts w:asciiTheme="minorHAnsi" w:hAnsiTheme="minorHAnsi" w:cstheme="minorHAnsi"/>
          <w:i/>
        </w:rPr>
        <w:t xml:space="preserve"> út 55.</w:t>
      </w:r>
    </w:p>
    <w:p w:rsidR="00410471" w:rsidRPr="00410471" w:rsidRDefault="00410471" w:rsidP="00410471">
      <w:pPr>
        <w:ind w:left="567" w:firstLine="142"/>
        <w:rPr>
          <w:rFonts w:asciiTheme="minorHAnsi" w:hAnsiTheme="minorHAnsi" w:cstheme="minorHAnsi"/>
          <w:i/>
        </w:rPr>
      </w:pPr>
      <w:r w:rsidRPr="00410471">
        <w:rPr>
          <w:rFonts w:asciiTheme="minorHAnsi" w:hAnsiTheme="minorHAnsi" w:cstheme="minorHAnsi"/>
          <w:i/>
        </w:rPr>
        <w:t xml:space="preserve">BKV </w:t>
      </w:r>
      <w:proofErr w:type="spellStart"/>
      <w:r w:rsidRPr="00410471">
        <w:rPr>
          <w:rFonts w:asciiTheme="minorHAnsi" w:hAnsiTheme="minorHAnsi" w:cstheme="minorHAnsi"/>
          <w:i/>
        </w:rPr>
        <w:t>Zrt</w:t>
      </w:r>
      <w:proofErr w:type="spellEnd"/>
      <w:r w:rsidRPr="00410471">
        <w:rPr>
          <w:rFonts w:asciiTheme="minorHAnsi" w:hAnsiTheme="minorHAnsi" w:cstheme="minorHAnsi"/>
          <w:i/>
        </w:rPr>
        <w:t>. O430 raktár 1037 Budapest, Pomázi út 15.</w:t>
      </w:r>
      <w:r w:rsidRPr="00410471">
        <w:rPr>
          <w:rFonts w:asciiTheme="minorHAnsi" w:hAnsiTheme="minorHAnsi" w:cstheme="minorHAnsi"/>
          <w:i/>
        </w:rPr>
        <w:tab/>
      </w:r>
    </w:p>
    <w:p w:rsidR="00410471" w:rsidRPr="00410471" w:rsidRDefault="00410471" w:rsidP="00410471">
      <w:pPr>
        <w:ind w:left="567" w:firstLine="142"/>
        <w:rPr>
          <w:rFonts w:asciiTheme="minorHAnsi" w:hAnsiTheme="minorHAnsi" w:cstheme="minorHAnsi"/>
          <w:i/>
        </w:rPr>
      </w:pPr>
      <w:r w:rsidRPr="00410471">
        <w:rPr>
          <w:rFonts w:asciiTheme="minorHAnsi" w:hAnsiTheme="minorHAnsi" w:cstheme="minorHAnsi"/>
          <w:i/>
        </w:rPr>
        <w:t xml:space="preserve">BKV </w:t>
      </w:r>
      <w:proofErr w:type="spellStart"/>
      <w:r w:rsidRPr="00410471">
        <w:rPr>
          <w:rFonts w:asciiTheme="minorHAnsi" w:hAnsiTheme="minorHAnsi" w:cstheme="minorHAnsi"/>
          <w:i/>
        </w:rPr>
        <w:t>Zrt</w:t>
      </w:r>
      <w:proofErr w:type="spellEnd"/>
      <w:r w:rsidRPr="00410471">
        <w:rPr>
          <w:rFonts w:asciiTheme="minorHAnsi" w:hAnsiTheme="minorHAnsi" w:cstheme="minorHAnsi"/>
          <w:i/>
        </w:rPr>
        <w:t>. T100 raktár 1101 Budapest, Pongrác utca 6.</w:t>
      </w:r>
    </w:p>
    <w:p w:rsidR="00410471" w:rsidRDefault="00410471" w:rsidP="00410471">
      <w:pPr>
        <w:ind w:right="71" w:firstLine="567"/>
        <w:rPr>
          <w:szCs w:val="24"/>
        </w:rPr>
      </w:pPr>
    </w:p>
    <w:p w:rsidR="00410471" w:rsidRPr="00410471" w:rsidRDefault="00410471" w:rsidP="00410471">
      <w:pPr>
        <w:tabs>
          <w:tab w:val="left" w:pos="284"/>
        </w:tabs>
        <w:ind w:left="709"/>
        <w:rPr>
          <w:rFonts w:asciiTheme="minorHAnsi" w:hAnsiTheme="minorHAnsi" w:cstheme="minorHAnsi"/>
          <w:i/>
          <w:szCs w:val="24"/>
        </w:rPr>
      </w:pPr>
      <w:r w:rsidRPr="00410471">
        <w:rPr>
          <w:rFonts w:asciiTheme="minorHAnsi" w:hAnsiTheme="minorHAnsi" w:cstheme="minorHAnsi"/>
          <w:i/>
          <w:szCs w:val="24"/>
        </w:rPr>
        <w:t>Nyitva tartás: H – P, 07:00 – 13:00 óra között</w:t>
      </w:r>
    </w:p>
    <w:p w:rsidR="00DC76AF" w:rsidRDefault="00DC76AF" w:rsidP="00410471"/>
    <w:sectPr w:rsidR="00DC76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96" w:rsidRDefault="00127796" w:rsidP="00617937">
      <w:r>
        <w:separator/>
      </w:r>
    </w:p>
  </w:endnote>
  <w:endnote w:type="continuationSeparator" w:id="0">
    <w:p w:rsidR="00127796" w:rsidRDefault="00127796" w:rsidP="006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96" w:rsidRDefault="00127796" w:rsidP="00617937">
      <w:r>
        <w:separator/>
      </w:r>
    </w:p>
  </w:footnote>
  <w:footnote w:type="continuationSeparator" w:id="0">
    <w:p w:rsidR="00127796" w:rsidRDefault="00127796" w:rsidP="0061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37" w:rsidRPr="009F7C0E" w:rsidRDefault="00617937" w:rsidP="00617937">
    <w:pPr>
      <w:pStyle w:val="lfej"/>
      <w:rPr>
        <w:rFonts w:asciiTheme="minorHAnsi" w:hAnsiTheme="minorHAnsi" w:cstheme="minorHAnsi"/>
      </w:rPr>
    </w:pPr>
    <w:r w:rsidRPr="009F7C0E">
      <w:rPr>
        <w:rFonts w:asciiTheme="minorHAnsi" w:hAnsiTheme="minorHAnsi" w:cstheme="minorHAnsi"/>
      </w:rPr>
      <w:t xml:space="preserve">BKV </w:t>
    </w:r>
    <w:proofErr w:type="spellStart"/>
    <w:r w:rsidRPr="009F7C0E">
      <w:rPr>
        <w:rFonts w:asciiTheme="minorHAnsi" w:hAnsiTheme="minorHAnsi" w:cstheme="minorHAnsi"/>
      </w:rPr>
      <w:t>Zrt</w:t>
    </w:r>
    <w:proofErr w:type="spellEnd"/>
    <w:r w:rsidRPr="009F7C0E">
      <w:rPr>
        <w:rFonts w:asciiTheme="minorHAnsi" w:hAnsiTheme="minorHAnsi" w:cstheme="minorHAnsi"/>
      </w:rPr>
      <w:t>. T-482/14.</w:t>
    </w:r>
    <w:r w:rsidRPr="009F7C0E">
      <w:rPr>
        <w:rFonts w:asciiTheme="minorHAnsi" w:hAnsiTheme="minorHAnsi" w:cstheme="minorHAnsi"/>
      </w:rPr>
      <w:tab/>
    </w:r>
    <w:r w:rsidRPr="009F7C0E">
      <w:rPr>
        <w:rFonts w:asciiTheme="minorHAnsi" w:hAnsiTheme="minorHAnsi" w:cstheme="minorHAnsi"/>
      </w:rPr>
      <w:tab/>
    </w:r>
    <w:r w:rsidR="004A3F52">
      <w:rPr>
        <w:rFonts w:asciiTheme="minorHAnsi" w:hAnsiTheme="minorHAnsi" w:cstheme="minorHAnsi"/>
      </w:rPr>
      <w:t>3</w:t>
    </w:r>
    <w:r w:rsidRPr="009F7C0E">
      <w:rPr>
        <w:rFonts w:asciiTheme="minorHAnsi" w:hAnsiTheme="minorHAnsi" w:cstheme="minorHAnsi"/>
      </w:rPr>
      <w:t>. számú melléklet</w:t>
    </w:r>
  </w:p>
  <w:p w:rsidR="00617937" w:rsidRDefault="006179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069B"/>
    <w:multiLevelType w:val="hybridMultilevel"/>
    <w:tmpl w:val="CAEEBC20"/>
    <w:lvl w:ilvl="0" w:tplc="946A44D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3" w:hanging="360"/>
      </w:pPr>
    </w:lvl>
    <w:lvl w:ilvl="2" w:tplc="040E001B" w:tentative="1">
      <w:start w:val="1"/>
      <w:numFmt w:val="lowerRoman"/>
      <w:lvlText w:val="%3."/>
      <w:lvlJc w:val="right"/>
      <w:pPr>
        <w:ind w:left="2503" w:hanging="180"/>
      </w:pPr>
    </w:lvl>
    <w:lvl w:ilvl="3" w:tplc="040E000F" w:tentative="1">
      <w:start w:val="1"/>
      <w:numFmt w:val="decimal"/>
      <w:lvlText w:val="%4."/>
      <w:lvlJc w:val="left"/>
      <w:pPr>
        <w:ind w:left="3223" w:hanging="360"/>
      </w:pPr>
    </w:lvl>
    <w:lvl w:ilvl="4" w:tplc="040E0019" w:tentative="1">
      <w:start w:val="1"/>
      <w:numFmt w:val="lowerLetter"/>
      <w:lvlText w:val="%5."/>
      <w:lvlJc w:val="left"/>
      <w:pPr>
        <w:ind w:left="3943" w:hanging="360"/>
      </w:pPr>
    </w:lvl>
    <w:lvl w:ilvl="5" w:tplc="040E001B" w:tentative="1">
      <w:start w:val="1"/>
      <w:numFmt w:val="lowerRoman"/>
      <w:lvlText w:val="%6."/>
      <w:lvlJc w:val="right"/>
      <w:pPr>
        <w:ind w:left="4663" w:hanging="180"/>
      </w:pPr>
    </w:lvl>
    <w:lvl w:ilvl="6" w:tplc="040E000F" w:tentative="1">
      <w:start w:val="1"/>
      <w:numFmt w:val="decimal"/>
      <w:lvlText w:val="%7."/>
      <w:lvlJc w:val="left"/>
      <w:pPr>
        <w:ind w:left="5383" w:hanging="360"/>
      </w:pPr>
    </w:lvl>
    <w:lvl w:ilvl="7" w:tplc="040E0019" w:tentative="1">
      <w:start w:val="1"/>
      <w:numFmt w:val="lowerLetter"/>
      <w:lvlText w:val="%8."/>
      <w:lvlJc w:val="left"/>
      <w:pPr>
        <w:ind w:left="6103" w:hanging="360"/>
      </w:pPr>
    </w:lvl>
    <w:lvl w:ilvl="8" w:tplc="040E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50062CDD"/>
    <w:multiLevelType w:val="hybridMultilevel"/>
    <w:tmpl w:val="3A44D544"/>
    <w:lvl w:ilvl="0" w:tplc="6DB2D69A">
      <w:start w:val="1"/>
      <w:numFmt w:val="upperLetter"/>
      <w:lvlText w:val="%1)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2754C"/>
    <w:multiLevelType w:val="hybridMultilevel"/>
    <w:tmpl w:val="59407320"/>
    <w:lvl w:ilvl="0" w:tplc="040E000B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37"/>
    <w:rsid w:val="0002255D"/>
    <w:rsid w:val="00127796"/>
    <w:rsid w:val="001771AA"/>
    <w:rsid w:val="00410471"/>
    <w:rsid w:val="004A3F52"/>
    <w:rsid w:val="004D41F1"/>
    <w:rsid w:val="005C2BB3"/>
    <w:rsid w:val="00617937"/>
    <w:rsid w:val="006435FB"/>
    <w:rsid w:val="008B11B1"/>
    <w:rsid w:val="009F76C9"/>
    <w:rsid w:val="00B809D5"/>
    <w:rsid w:val="00DC76AF"/>
    <w:rsid w:val="00EA04CB"/>
    <w:rsid w:val="00F1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9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2">
    <w:name w:val="List 2"/>
    <w:basedOn w:val="Norml"/>
    <w:rsid w:val="00617937"/>
    <w:pPr>
      <w:ind w:left="566" w:hanging="283"/>
    </w:pPr>
  </w:style>
  <w:style w:type="paragraph" w:customStyle="1" w:styleId="bkv">
    <w:name w:val="bkv"/>
    <w:basedOn w:val="Norml"/>
    <w:rsid w:val="00617937"/>
    <w:pPr>
      <w:spacing w:line="360" w:lineRule="auto"/>
    </w:pPr>
    <w:rPr>
      <w:rFonts w:ascii="Arial" w:hAnsi="Arial" w:cs="Arial"/>
      <w:szCs w:val="24"/>
    </w:rPr>
  </w:style>
  <w:style w:type="paragraph" w:styleId="lfej">
    <w:name w:val="header"/>
    <w:basedOn w:val="Norml"/>
    <w:link w:val="lfejChar"/>
    <w:unhideWhenUsed/>
    <w:rsid w:val="006179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1793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79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793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10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9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2">
    <w:name w:val="List 2"/>
    <w:basedOn w:val="Norml"/>
    <w:rsid w:val="00617937"/>
    <w:pPr>
      <w:ind w:left="566" w:hanging="283"/>
    </w:pPr>
  </w:style>
  <w:style w:type="paragraph" w:customStyle="1" w:styleId="bkv">
    <w:name w:val="bkv"/>
    <w:basedOn w:val="Norml"/>
    <w:rsid w:val="00617937"/>
    <w:pPr>
      <w:spacing w:line="360" w:lineRule="auto"/>
    </w:pPr>
    <w:rPr>
      <w:rFonts w:ascii="Arial" w:hAnsi="Arial" w:cs="Arial"/>
      <w:szCs w:val="24"/>
    </w:rPr>
  </w:style>
  <w:style w:type="paragraph" w:styleId="lfej">
    <w:name w:val="header"/>
    <w:basedOn w:val="Norml"/>
    <w:link w:val="lfejChar"/>
    <w:unhideWhenUsed/>
    <w:rsid w:val="006179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1793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79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793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1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Szunyogh Judit</dc:creator>
  <cp:lastModifiedBy>Béres Julianna</cp:lastModifiedBy>
  <cp:revision>2</cp:revision>
  <dcterms:created xsi:type="dcterms:W3CDTF">2015-08-26T11:32:00Z</dcterms:created>
  <dcterms:modified xsi:type="dcterms:W3CDTF">2015-08-26T11:32:00Z</dcterms:modified>
</cp:coreProperties>
</file>