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B8" w:rsidRPr="00156D7C" w:rsidRDefault="004D6B95" w:rsidP="00156D7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156D7C" w:rsidRPr="00156D7C">
        <w:rPr>
          <w:sz w:val="24"/>
          <w:szCs w:val="24"/>
        </w:rPr>
        <w:t>. melléklet</w:t>
      </w:r>
    </w:p>
    <w:p w:rsidR="00156D7C" w:rsidRPr="00156D7C" w:rsidRDefault="00156D7C" w:rsidP="00156D7C">
      <w:pPr>
        <w:jc w:val="center"/>
        <w:rPr>
          <w:b/>
          <w:sz w:val="24"/>
          <w:szCs w:val="24"/>
        </w:rPr>
      </w:pPr>
      <w:r w:rsidRPr="00156D7C">
        <w:rPr>
          <w:b/>
          <w:sz w:val="24"/>
          <w:szCs w:val="24"/>
        </w:rPr>
        <w:t>Műszaki követelmények</w:t>
      </w: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A javítás megkezdése előtt fel kell mérni a berendezést és a körzetéhez csatlakozó eszközöket. A munkálatok előtt - ahol kell - telepíteni szükséges a javítandó berendezést kiváltó ideiglenes elosztót</w:t>
      </w:r>
      <w:r w:rsidR="00E7296B">
        <w:rPr>
          <w:sz w:val="24"/>
          <w:szCs w:val="24"/>
        </w:rPr>
        <w:t>,</w:t>
      </w:r>
      <w:r w:rsidRPr="00156D7C">
        <w:rPr>
          <w:sz w:val="24"/>
          <w:szCs w:val="24"/>
        </w:rPr>
        <w:t xml:space="preserve"> melyre át kell terhelni minden eszközt. Ennek az egységnek a javítás, felújítás ideje alatt biztosítania kell az összes váltófűtő eszköz folyamatos energiaellátását. A berendezés kiváltása után ki kell cserélni az elhasználódott, tűz és balesetveszélyes elemeket, egységeket, melyek: </w:t>
      </w:r>
    </w:p>
    <w:p w:rsidR="00156D7C" w:rsidRPr="00156D7C" w:rsidRDefault="00156D7C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Automatika elemek</w:t>
      </w:r>
    </w:p>
    <w:p w:rsidR="00156D7C" w:rsidRPr="00156D7C" w:rsidRDefault="00156D7C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Elektronikai vezérlő panelek</w:t>
      </w:r>
    </w:p>
    <w:p w:rsidR="00156D7C" w:rsidRPr="00156D7C" w:rsidRDefault="00156D7C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Külső érzékelő egységek</w:t>
      </w:r>
    </w:p>
    <w:p w:rsidR="00156D7C" w:rsidRPr="00156D7C" w:rsidRDefault="00156D7C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Életvédelmi védő - elválasztó transzformátorok</w:t>
      </w:r>
    </w:p>
    <w:p w:rsidR="00156D7C" w:rsidRDefault="00156D7C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Belső páralecsapódást megelőző elemek</w:t>
      </w:r>
    </w:p>
    <w:p w:rsidR="00E7296B" w:rsidRPr="00156D7C" w:rsidRDefault="00E7296B" w:rsidP="00156D7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A javítást megfelelő</w:t>
      </w:r>
      <w:r w:rsidR="00E7296B">
        <w:rPr>
          <w:sz w:val="24"/>
          <w:szCs w:val="24"/>
        </w:rPr>
        <w:t>,</w:t>
      </w:r>
      <w:r w:rsidRPr="00156D7C">
        <w:rPr>
          <w:sz w:val="24"/>
          <w:szCs w:val="24"/>
        </w:rPr>
        <w:t xml:space="preserve"> a berendezésekhez a környezetükhöz és a készülékekhez igazodó IP védettségű egységekkel, a technológiai eszközökhöz történő illesztéssel egyetemben kell megvalósítani. Ha szükséges</w:t>
      </w:r>
      <w:r w:rsidR="00E7296B">
        <w:rPr>
          <w:sz w:val="24"/>
          <w:szCs w:val="24"/>
        </w:rPr>
        <w:t>,</w:t>
      </w:r>
      <w:r w:rsidRPr="00156D7C">
        <w:rPr>
          <w:sz w:val="24"/>
          <w:szCs w:val="24"/>
        </w:rPr>
        <w:t xml:space="preserve"> úgy a betápláló kábeleket, illetve az elhasználódott, sérült tűz és balesetveszélyes kábeleket, vezetékeket is cserélni kell.   </w:t>
      </w: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 xml:space="preserve">A feladat elvégzése során az új beépítendő eszközökhöz alkalmazódóan a berendezések szekrényét, </w:t>
      </w:r>
      <w:proofErr w:type="spellStart"/>
      <w:r w:rsidRPr="00156D7C">
        <w:rPr>
          <w:sz w:val="24"/>
          <w:szCs w:val="24"/>
        </w:rPr>
        <w:t>tokozatát</w:t>
      </w:r>
      <w:proofErr w:type="spellEnd"/>
      <w:r w:rsidRPr="00156D7C">
        <w:rPr>
          <w:sz w:val="24"/>
          <w:szCs w:val="24"/>
        </w:rPr>
        <w:t xml:space="preserve"> is javítani, átalakítani, cserélni szükséges. A munka végeztével megvalósulási dokumentációt kell készíteni, melynek tartalmaznia kell a kivitelezői nyilatkozatot, az összes beépített egység, és fődarab magyarországi minősítő és műbizonylatát, valamint a szabványossági méréseket.</w:t>
      </w: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A csak fődarab cserével javítható munkálatokhoz a szükséges tervezői feladatokat is el kell végezni. A munkák során építési naplót kell vezetni.</w:t>
      </w: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 xml:space="preserve">A javításokat, cseréket esetenként csak forgalommentes időszakban, illetve a forgalom akadályoztatása nélkül lehet elvégezni. A feszültségmentesítést Ajánlatkérő biztosítja. </w:t>
      </w:r>
    </w:p>
    <w:p w:rsidR="00156D7C" w:rsidRPr="00156D7C" w:rsidRDefault="00156D7C" w:rsidP="00156D7C">
      <w:pPr>
        <w:ind w:left="567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Felügyelet Ajánlatkérő részéről:</w:t>
      </w:r>
    </w:p>
    <w:p w:rsidR="00156D7C" w:rsidRPr="00156D7C" w:rsidRDefault="00156D7C" w:rsidP="00156D7C">
      <w:pPr>
        <w:ind w:left="1418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-</w:t>
      </w:r>
      <w:r w:rsidRPr="00156D7C">
        <w:rPr>
          <w:sz w:val="24"/>
          <w:szCs w:val="24"/>
        </w:rPr>
        <w:tab/>
        <w:t>Ajánlattevő a BKV Zrt. hálózatán csak szakfelügyelet biztosításával végezhet munkát, melyet Ajánlatkérő térítésmentesen biztosít Ajánlattevő felé.</w:t>
      </w:r>
    </w:p>
    <w:p w:rsidR="00156D7C" w:rsidRPr="00156D7C" w:rsidRDefault="00156D7C" w:rsidP="00156D7C">
      <w:pPr>
        <w:spacing w:before="120"/>
        <w:ind w:left="1418"/>
        <w:jc w:val="both"/>
        <w:rPr>
          <w:sz w:val="24"/>
          <w:szCs w:val="24"/>
        </w:rPr>
      </w:pPr>
      <w:r w:rsidRPr="00156D7C">
        <w:rPr>
          <w:sz w:val="24"/>
          <w:szCs w:val="24"/>
        </w:rPr>
        <w:t>-</w:t>
      </w:r>
      <w:r w:rsidRPr="00156D7C">
        <w:rPr>
          <w:sz w:val="24"/>
          <w:szCs w:val="24"/>
        </w:rPr>
        <w:tab/>
        <w:t>Visszaigazolt, de nem teljesített felügyelet estén Ajánlattevőnek követelése Ajánlatkérő felé nem lehet.</w:t>
      </w:r>
    </w:p>
    <w:sectPr w:rsidR="00156D7C" w:rsidRPr="00156D7C" w:rsidSect="00156D7C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C3A"/>
    <w:multiLevelType w:val="hybridMultilevel"/>
    <w:tmpl w:val="8B4AF7FC"/>
    <w:lvl w:ilvl="0" w:tplc="49A24CC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C"/>
    <w:rsid w:val="00156D7C"/>
    <w:rsid w:val="003D62C2"/>
    <w:rsid w:val="004D6B95"/>
    <w:rsid w:val="006A4BB8"/>
    <w:rsid w:val="00E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Péter</dc:creator>
  <cp:lastModifiedBy>Szabó Péter</cp:lastModifiedBy>
  <cp:revision>4</cp:revision>
  <dcterms:created xsi:type="dcterms:W3CDTF">2014-08-19T12:10:00Z</dcterms:created>
  <dcterms:modified xsi:type="dcterms:W3CDTF">2015-02-06T09:53:00Z</dcterms:modified>
</cp:coreProperties>
</file>