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15" w:rsidRPr="000B3BF2" w:rsidRDefault="00191315" w:rsidP="00191315">
      <w:pPr>
        <w:jc w:val="center"/>
        <w:rPr>
          <w:b/>
          <w:sz w:val="32"/>
          <w:szCs w:val="32"/>
        </w:rPr>
      </w:pPr>
      <w:r w:rsidRPr="000B3BF2">
        <w:rPr>
          <w:b/>
          <w:sz w:val="32"/>
          <w:szCs w:val="32"/>
        </w:rPr>
        <w:t>Kiegészítő tájékoztatás</w:t>
      </w:r>
    </w:p>
    <w:p w:rsidR="00191315" w:rsidRPr="00E90702" w:rsidRDefault="00191315" w:rsidP="00191315">
      <w:pPr>
        <w:jc w:val="center"/>
      </w:pPr>
    </w:p>
    <w:p w:rsidR="00191315" w:rsidRPr="007E0073" w:rsidRDefault="00E90702" w:rsidP="00191315">
      <w:pPr>
        <w:jc w:val="center"/>
        <w:rPr>
          <w:b/>
        </w:rPr>
      </w:pPr>
      <w:r w:rsidRPr="007E0073">
        <w:rPr>
          <w:b/>
          <w:lang w:val="en"/>
        </w:rPr>
        <w:t xml:space="preserve">BKV Zrt. </w:t>
      </w:r>
      <w:proofErr w:type="spellStart"/>
      <w:r w:rsidRPr="007E0073">
        <w:rPr>
          <w:b/>
          <w:lang w:val="en"/>
        </w:rPr>
        <w:t>irodaházak</w:t>
      </w:r>
      <w:proofErr w:type="spell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és</w:t>
      </w:r>
      <w:proofErr w:type="spell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telephelyeinek</w:t>
      </w:r>
      <w:proofErr w:type="spell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teljes</w:t>
      </w:r>
      <w:proofErr w:type="spell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körű</w:t>
      </w:r>
      <w:proofErr w:type="spell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vagyonvédelme</w:t>
      </w:r>
      <w:proofErr w:type="spell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és</w:t>
      </w:r>
      <w:proofErr w:type="gramStart"/>
      <w:r w:rsidRPr="007E0073">
        <w:rPr>
          <w:b/>
          <w:lang w:val="en"/>
        </w:rPr>
        <w:t>,biztonságtechnikai</w:t>
      </w:r>
      <w:proofErr w:type="spellEnd"/>
      <w:proofErr w:type="gram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berendezések</w:t>
      </w:r>
      <w:proofErr w:type="spell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és</w:t>
      </w:r>
      <w:proofErr w:type="spell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rendszerek</w:t>
      </w:r>
      <w:proofErr w:type="spell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teljes</w:t>
      </w:r>
      <w:proofErr w:type="spellEnd"/>
      <w:r w:rsidRPr="007E0073">
        <w:rPr>
          <w:b/>
          <w:lang w:val="en"/>
        </w:rPr>
        <w:t xml:space="preserve"> </w:t>
      </w:r>
      <w:proofErr w:type="spellStart"/>
      <w:r w:rsidRPr="007E0073">
        <w:rPr>
          <w:b/>
          <w:lang w:val="en"/>
        </w:rPr>
        <w:t>körű,üzemeltetése</w:t>
      </w:r>
      <w:proofErr w:type="spellEnd"/>
      <w:r w:rsidRPr="007E0073">
        <w:rPr>
          <w:b/>
          <w:lang w:val="en"/>
        </w:rPr>
        <w:t xml:space="preserve">, </w:t>
      </w:r>
      <w:proofErr w:type="spellStart"/>
      <w:r w:rsidRPr="007E0073">
        <w:rPr>
          <w:b/>
          <w:lang w:val="en"/>
        </w:rPr>
        <w:t>karbantartása</w:t>
      </w:r>
      <w:proofErr w:type="spellEnd"/>
      <w:r w:rsidRPr="007E0073">
        <w:rPr>
          <w:b/>
          <w:lang w:val="en"/>
        </w:rPr>
        <w:t xml:space="preserve">, </w:t>
      </w:r>
      <w:proofErr w:type="spellStart"/>
      <w:r w:rsidRPr="007E0073">
        <w:rPr>
          <w:b/>
          <w:lang w:val="en"/>
        </w:rPr>
        <w:t>javítása</w:t>
      </w:r>
      <w:proofErr w:type="spellEnd"/>
    </w:p>
    <w:p w:rsidR="00E90702" w:rsidRPr="007E0073" w:rsidRDefault="00E90702" w:rsidP="00191315">
      <w:pPr>
        <w:jc w:val="center"/>
        <w:rPr>
          <w:b/>
        </w:rPr>
      </w:pPr>
      <w:r w:rsidRPr="007E0073">
        <w:rPr>
          <w:b/>
        </w:rPr>
        <w:t>T-264/15.</w:t>
      </w:r>
    </w:p>
    <w:p w:rsidR="00191315" w:rsidRPr="00E90702" w:rsidRDefault="00191315" w:rsidP="00191315">
      <w:pPr>
        <w:jc w:val="both"/>
      </w:pPr>
    </w:p>
    <w:p w:rsidR="00191315" w:rsidRPr="00E90702" w:rsidRDefault="00191315" w:rsidP="00191315">
      <w:pPr>
        <w:jc w:val="both"/>
      </w:pPr>
    </w:p>
    <w:p w:rsidR="00191315" w:rsidRPr="00E90702" w:rsidRDefault="00191315" w:rsidP="00191315">
      <w:pPr>
        <w:jc w:val="both"/>
      </w:pPr>
    </w:p>
    <w:p w:rsidR="00191315" w:rsidRDefault="00191315" w:rsidP="00191315">
      <w:pPr>
        <w:jc w:val="both"/>
      </w:pPr>
      <w:r w:rsidRPr="00E90702">
        <w:t xml:space="preserve">Az Ajánlattevők által feltett kérdésekre a válaszokat az alábbiakban adjuk meg. </w:t>
      </w:r>
    </w:p>
    <w:p w:rsidR="00AF7EF9" w:rsidRPr="00E90702" w:rsidRDefault="00AF7EF9" w:rsidP="00191315">
      <w:pPr>
        <w:jc w:val="both"/>
        <w:rPr>
          <w:color w:val="FF0000"/>
        </w:rPr>
      </w:pPr>
    </w:p>
    <w:p w:rsidR="00191315" w:rsidRPr="00E90702" w:rsidRDefault="00191315" w:rsidP="00191315">
      <w:pPr>
        <w:jc w:val="both"/>
      </w:pPr>
      <w:r w:rsidRPr="00E90702">
        <w:t xml:space="preserve">Tájékoztatjuk önöket továbbá, hogy </w:t>
      </w:r>
      <w:r w:rsidR="00FE041D">
        <w:t>a részvételi jelentkezések</w:t>
      </w:r>
      <w:r w:rsidRPr="00E90702">
        <w:t xml:space="preserve"> benyújtásának helye, határideje:</w:t>
      </w:r>
    </w:p>
    <w:p w:rsidR="00191315" w:rsidRPr="00E90702" w:rsidRDefault="00191315" w:rsidP="00191315">
      <w:pPr>
        <w:jc w:val="both"/>
      </w:pPr>
    </w:p>
    <w:p w:rsidR="00191315" w:rsidRPr="00E90702" w:rsidRDefault="00191315" w:rsidP="00191315">
      <w:pPr>
        <w:autoSpaceDE w:val="0"/>
        <w:autoSpaceDN w:val="0"/>
        <w:adjustRightInd w:val="0"/>
        <w:rPr>
          <w:lang w:eastAsia="en-US"/>
        </w:rPr>
      </w:pPr>
      <w:r w:rsidRPr="00E90702">
        <w:rPr>
          <w:lang w:eastAsia="en-US"/>
        </w:rPr>
        <w:t>1072 Budapest, Akácfa utca 15. III. emelet B303-as szoba</w:t>
      </w:r>
    </w:p>
    <w:p w:rsidR="00191315" w:rsidRPr="00F60B87" w:rsidRDefault="00191315" w:rsidP="00191315">
      <w:pPr>
        <w:jc w:val="both"/>
      </w:pPr>
      <w:r w:rsidRPr="00F60B87">
        <w:rPr>
          <w:b/>
          <w:bCs/>
          <w:lang w:eastAsia="en-US"/>
        </w:rPr>
        <w:t>2015.</w:t>
      </w:r>
      <w:r w:rsidR="00F60B87" w:rsidRPr="00F60B87">
        <w:rPr>
          <w:b/>
          <w:bCs/>
          <w:lang w:eastAsia="en-US"/>
        </w:rPr>
        <w:t>12.21. 10:00</w:t>
      </w:r>
    </w:p>
    <w:p w:rsidR="00191315" w:rsidRPr="00E90702" w:rsidRDefault="00191315" w:rsidP="00191315">
      <w:pPr>
        <w:jc w:val="both"/>
      </w:pPr>
    </w:p>
    <w:p w:rsidR="00191315" w:rsidRPr="00E90702" w:rsidRDefault="00FE041D" w:rsidP="00191315">
      <w:pPr>
        <w:jc w:val="both"/>
      </w:pPr>
      <w:r>
        <w:t xml:space="preserve">A részvételi jelentkezések </w:t>
      </w:r>
      <w:r w:rsidR="00191315" w:rsidRPr="00E90702">
        <w:t>bontásának helyszíne:</w:t>
      </w:r>
    </w:p>
    <w:p w:rsidR="00191315" w:rsidRPr="00E90702" w:rsidRDefault="00191315" w:rsidP="00191315">
      <w:pPr>
        <w:jc w:val="both"/>
      </w:pPr>
    </w:p>
    <w:p w:rsidR="00191315" w:rsidRDefault="00191315" w:rsidP="00191315">
      <w:pPr>
        <w:autoSpaceDE w:val="0"/>
        <w:autoSpaceDN w:val="0"/>
        <w:adjustRightInd w:val="0"/>
        <w:rPr>
          <w:b/>
          <w:u w:val="single"/>
          <w:lang w:eastAsia="en-US"/>
        </w:rPr>
      </w:pPr>
      <w:r w:rsidRPr="00E90702">
        <w:rPr>
          <w:lang w:eastAsia="en-US"/>
        </w:rPr>
        <w:t xml:space="preserve">1072 Budapest, Akácfa utca 15. III. </w:t>
      </w:r>
      <w:r w:rsidRPr="00F42ADF">
        <w:rPr>
          <w:lang w:eastAsia="en-US"/>
        </w:rPr>
        <w:t xml:space="preserve">emelet </w:t>
      </w:r>
      <w:r w:rsidR="00F42ADF" w:rsidRPr="00F42ADF">
        <w:rPr>
          <w:b/>
          <w:u w:val="single"/>
          <w:lang w:eastAsia="en-US"/>
        </w:rPr>
        <w:t>B 300-as tárgyaló</w:t>
      </w:r>
    </w:p>
    <w:p w:rsidR="00B34509" w:rsidRDefault="00B34509" w:rsidP="00191315">
      <w:pPr>
        <w:autoSpaceDE w:val="0"/>
        <w:autoSpaceDN w:val="0"/>
        <w:adjustRightInd w:val="0"/>
        <w:rPr>
          <w:b/>
          <w:u w:val="single"/>
          <w:lang w:eastAsia="en-US"/>
        </w:rPr>
      </w:pPr>
    </w:p>
    <w:p w:rsidR="00B34509" w:rsidRPr="00F42ADF" w:rsidRDefault="00B34509" w:rsidP="00191315">
      <w:pPr>
        <w:autoSpaceDE w:val="0"/>
        <w:autoSpaceDN w:val="0"/>
        <w:adjustRightInd w:val="0"/>
      </w:pPr>
      <w:r>
        <w:t>Tájékoztatjuk továbbá az érdeklődőket, hogy Ajánlatkérő az eljárást megindító hirdetményt módosítja. A  módosításról hirdetmény kerül közzétételre.</w:t>
      </w:r>
      <w:bookmarkStart w:id="0" w:name="_GoBack"/>
      <w:bookmarkEnd w:id="0"/>
    </w:p>
    <w:p w:rsidR="00191315" w:rsidRPr="00E90702" w:rsidRDefault="00191315" w:rsidP="00191315">
      <w:pPr>
        <w:jc w:val="both"/>
      </w:pPr>
    </w:p>
    <w:p w:rsidR="00191315" w:rsidRPr="00E90702" w:rsidRDefault="00191315" w:rsidP="00191315">
      <w:pPr>
        <w:jc w:val="both"/>
      </w:pPr>
    </w:p>
    <w:p w:rsidR="00191315" w:rsidRPr="00A91FFC" w:rsidRDefault="00191315" w:rsidP="00191315">
      <w:pPr>
        <w:jc w:val="center"/>
        <w:rPr>
          <w:b/>
          <w:u w:val="single"/>
        </w:rPr>
      </w:pPr>
      <w:r w:rsidRPr="00A91FFC">
        <w:rPr>
          <w:b/>
          <w:u w:val="single"/>
        </w:rPr>
        <w:t>Kérdések-válaszok</w:t>
      </w:r>
    </w:p>
    <w:p w:rsidR="009A0F3C" w:rsidRDefault="009A0F3C" w:rsidP="00191315">
      <w:pPr>
        <w:jc w:val="center"/>
      </w:pPr>
    </w:p>
    <w:p w:rsidR="009A0F3C" w:rsidRPr="00E90702" w:rsidRDefault="009A0F3C" w:rsidP="00191315">
      <w:pPr>
        <w:jc w:val="center"/>
      </w:pPr>
    </w:p>
    <w:p w:rsidR="009A0F3C" w:rsidRPr="00A91FFC" w:rsidRDefault="009A0F3C" w:rsidP="009A0F3C">
      <w:pPr>
        <w:pStyle w:val="Listaszerbekezds"/>
        <w:numPr>
          <w:ilvl w:val="0"/>
          <w:numId w:val="8"/>
        </w:numPr>
        <w:spacing w:after="240"/>
        <w:jc w:val="both"/>
        <w:rPr>
          <w:b/>
        </w:rPr>
      </w:pPr>
      <w:r w:rsidRPr="00A91FFC">
        <w:rPr>
          <w:b/>
        </w:rPr>
        <w:t>kérdés:</w:t>
      </w:r>
    </w:p>
    <w:p w:rsidR="009A0F3C" w:rsidRDefault="009A0F3C" w:rsidP="009A0F3C">
      <w:pPr>
        <w:spacing w:after="240"/>
        <w:jc w:val="both"/>
      </w:pPr>
      <w:r>
        <w:br/>
        <w:t>Az Ajánlattételi felhívás VI.3) További információk pontjának 11. alpontja előírja, hogy Részvételre jelentkezőnek csatolnia kell a meglévő URH rádiók frekvenciahasználatára szóló,</w:t>
      </w:r>
      <w:r>
        <w:br/>
        <w:t>Nemzeti Média és Hírközlési Hatóság által kiállított hatályos engedélyének egyszerű másolatát.</w:t>
      </w:r>
      <w:r>
        <w:br/>
        <w:t xml:space="preserve">Jól gondoljuk, hogy ezt az engedélyt kizárólag csak az </w:t>
      </w:r>
      <w:proofErr w:type="gramStart"/>
      <w:r>
        <w:t>A</w:t>
      </w:r>
      <w:proofErr w:type="gramEnd"/>
      <w:r>
        <w:t>) részre történő jelentkezés esetén szükséges csatolni?</w:t>
      </w:r>
    </w:p>
    <w:p w:rsidR="009A0F3C" w:rsidRDefault="009A0F3C" w:rsidP="009A0F3C">
      <w:pPr>
        <w:spacing w:after="240"/>
        <w:jc w:val="both"/>
      </w:pPr>
      <w:r w:rsidRPr="00A91FFC">
        <w:rPr>
          <w:b/>
        </w:rPr>
        <w:t>Válasz:</w:t>
      </w:r>
      <w:r w:rsidR="00FE041D">
        <w:t xml:space="preserve"> </w:t>
      </w:r>
      <w:r w:rsidR="00C5384C">
        <w:t xml:space="preserve">Kizárólag csak az </w:t>
      </w:r>
      <w:proofErr w:type="gramStart"/>
      <w:r w:rsidR="00C5384C">
        <w:t>A</w:t>
      </w:r>
      <w:proofErr w:type="gramEnd"/>
      <w:r w:rsidR="00C5384C">
        <w:t>) részre történő jelentkezés esetén szükséges csatolni.</w:t>
      </w:r>
      <w:r w:rsidR="004E741F">
        <w:t xml:space="preserve"> </w:t>
      </w:r>
      <w:r w:rsidR="000C03BF">
        <w:t>A</w:t>
      </w:r>
      <w:r w:rsidR="004E741F">
        <w:t xml:space="preserve">z eljárást megindító </w:t>
      </w:r>
      <w:proofErr w:type="gramStart"/>
      <w:r w:rsidR="004E741F">
        <w:t>hirdetmény</w:t>
      </w:r>
      <w:r w:rsidR="000C03BF">
        <w:t xml:space="preserve"> módosításra</w:t>
      </w:r>
      <w:proofErr w:type="gramEnd"/>
      <w:r w:rsidR="000C03BF">
        <w:t xml:space="preserve"> kerül, a követelmény egyértelmű megfogalmazásával.</w:t>
      </w:r>
    </w:p>
    <w:p w:rsidR="009A0F3C" w:rsidRPr="00A91FFC" w:rsidRDefault="009A0F3C" w:rsidP="009A0F3C">
      <w:pPr>
        <w:pStyle w:val="Listaszerbekezds"/>
        <w:numPr>
          <w:ilvl w:val="0"/>
          <w:numId w:val="8"/>
        </w:numPr>
        <w:spacing w:after="240"/>
        <w:jc w:val="both"/>
        <w:rPr>
          <w:b/>
        </w:rPr>
      </w:pPr>
      <w:r w:rsidRPr="00A91FFC">
        <w:rPr>
          <w:b/>
        </w:rPr>
        <w:t>kérdés:</w:t>
      </w:r>
    </w:p>
    <w:p w:rsidR="009A0F3C" w:rsidRDefault="009A0F3C" w:rsidP="009A0F3C">
      <w:pPr>
        <w:spacing w:after="240"/>
        <w:jc w:val="both"/>
      </w:pPr>
      <w:r>
        <w:t>„A BKV Zrt. irodaházak és telephelyeinek teljes körű vagyonvédelme és biztonságtechnikai berendezések és rendszerek teljes körű üzemeltetése, karbantartása, javítása tárgyban megjelent felhívás III.2.3. Műszaki, illetve szakmai alkalmassági feltételnél (A) rész esetén) a 700 millió HUF összegű referenciának egy megbízótól kell származnia, vagy a 700 millió HUF összegű referencia több megbízótól is származhat?”</w:t>
      </w:r>
    </w:p>
    <w:p w:rsidR="00C5384C" w:rsidRPr="00A91FFC" w:rsidRDefault="009A0F3C" w:rsidP="00C5384C">
      <w:pPr>
        <w:pStyle w:val="Default"/>
        <w:rPr>
          <w:rFonts w:ascii="Times New Roman" w:hAnsi="Times New Roman" w:cs="Times New Roman"/>
          <w:b/>
          <w:color w:val="auto"/>
          <w:lang w:eastAsia="hu-HU"/>
        </w:rPr>
      </w:pPr>
      <w:r w:rsidRPr="00A91FFC">
        <w:rPr>
          <w:rFonts w:ascii="Times New Roman" w:hAnsi="Times New Roman" w:cs="Times New Roman"/>
          <w:b/>
          <w:color w:val="auto"/>
          <w:lang w:eastAsia="hu-HU"/>
        </w:rPr>
        <w:t>Válasz:</w:t>
      </w:r>
      <w:r w:rsidR="00C5384C" w:rsidRPr="00A91FFC">
        <w:rPr>
          <w:rFonts w:ascii="Times New Roman" w:hAnsi="Times New Roman" w:cs="Times New Roman"/>
          <w:b/>
          <w:color w:val="auto"/>
          <w:lang w:eastAsia="hu-HU"/>
        </w:rPr>
        <w:t xml:space="preserve"> </w:t>
      </w:r>
    </w:p>
    <w:p w:rsidR="00C5384C" w:rsidRPr="00C5384C" w:rsidRDefault="00C5384C" w:rsidP="00C5384C">
      <w:pPr>
        <w:pStyle w:val="Default"/>
        <w:rPr>
          <w:rFonts w:ascii="Times New Roman" w:hAnsi="Times New Roman" w:cs="Times New Roman"/>
          <w:color w:val="auto"/>
          <w:lang w:eastAsia="hu-HU"/>
        </w:rPr>
      </w:pPr>
    </w:p>
    <w:p w:rsidR="00875968" w:rsidRDefault="00C5384C" w:rsidP="000C03BF">
      <w:pPr>
        <w:pStyle w:val="Default"/>
        <w:numPr>
          <w:ilvl w:val="0"/>
          <w:numId w:val="9"/>
        </w:numPr>
        <w:ind w:left="0" w:hanging="11"/>
        <w:jc w:val="both"/>
        <w:rPr>
          <w:rFonts w:ascii="Times New Roman" w:hAnsi="Times New Roman" w:cs="Times New Roman"/>
          <w:color w:val="auto"/>
          <w:lang w:eastAsia="hu-HU"/>
        </w:rPr>
      </w:pPr>
      <w:r w:rsidRPr="00C5384C">
        <w:rPr>
          <w:rFonts w:ascii="Times New Roman" w:hAnsi="Times New Roman" w:cs="Times New Roman"/>
          <w:color w:val="auto"/>
          <w:lang w:eastAsia="hu-HU"/>
        </w:rPr>
        <w:lastRenderedPageBreak/>
        <w:t xml:space="preserve">rész esetében a felhívás feladását megelőző 72 hónap során teljesített, teljes körű vagyonvédelemre és/vagy élőerős őrzésre és/vagy objektumőrzésre vonatkozó </w:t>
      </w:r>
      <w:r w:rsidRPr="00C5384C">
        <w:rPr>
          <w:rFonts w:ascii="Times New Roman" w:hAnsi="Times New Roman" w:cs="Times New Roman"/>
          <w:b/>
          <w:color w:val="auto"/>
          <w:lang w:eastAsia="hu-HU"/>
        </w:rPr>
        <w:t xml:space="preserve">összesen legalább </w:t>
      </w:r>
      <w:r w:rsidRPr="00C5384C">
        <w:rPr>
          <w:rFonts w:ascii="Times New Roman" w:hAnsi="Times New Roman" w:cs="Times New Roman"/>
          <w:color w:val="auto"/>
          <w:lang w:eastAsia="hu-HU"/>
        </w:rPr>
        <w:t>– általános forgalmi adó nélkül</w:t>
      </w:r>
      <w:r>
        <w:rPr>
          <w:rFonts w:ascii="Times New Roman" w:hAnsi="Times New Roman" w:cs="Times New Roman"/>
          <w:color w:val="auto"/>
          <w:lang w:eastAsia="hu-HU"/>
        </w:rPr>
        <w:t xml:space="preserve"> </w:t>
      </w:r>
      <w:r w:rsidRPr="00C5384C">
        <w:rPr>
          <w:rFonts w:ascii="Times New Roman" w:hAnsi="Times New Roman" w:cs="Times New Roman"/>
          <w:color w:val="auto"/>
          <w:lang w:eastAsia="hu-HU"/>
        </w:rPr>
        <w:t>számított – 700 millió HUF összegű referenciával.</w:t>
      </w:r>
      <w:r w:rsidR="000C03BF">
        <w:rPr>
          <w:rFonts w:ascii="Times New Roman" w:hAnsi="Times New Roman" w:cs="Times New Roman"/>
          <w:color w:val="auto"/>
          <w:lang w:eastAsia="hu-HU"/>
        </w:rPr>
        <w:t xml:space="preserve"> A referenciát több teljesítésből is be lehet mutatni, nem követelmény, hogy egy megbízótól származzon.</w:t>
      </w:r>
    </w:p>
    <w:p w:rsidR="007D412E" w:rsidRDefault="007D412E" w:rsidP="007D412E">
      <w:pPr>
        <w:pStyle w:val="Default"/>
        <w:ind w:left="360"/>
        <w:rPr>
          <w:rFonts w:ascii="Times New Roman" w:hAnsi="Times New Roman" w:cs="Times New Roman"/>
          <w:color w:val="auto"/>
          <w:lang w:eastAsia="hu-HU"/>
        </w:rPr>
      </w:pPr>
    </w:p>
    <w:p w:rsidR="007D412E" w:rsidRPr="00A91FFC" w:rsidRDefault="007D412E" w:rsidP="007D412E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color w:val="auto"/>
          <w:lang w:eastAsia="hu-HU"/>
        </w:rPr>
      </w:pPr>
      <w:r w:rsidRPr="00A91FFC">
        <w:rPr>
          <w:rFonts w:ascii="Times New Roman" w:hAnsi="Times New Roman" w:cs="Times New Roman"/>
          <w:b/>
          <w:color w:val="auto"/>
          <w:lang w:eastAsia="hu-HU"/>
        </w:rPr>
        <w:t>kérdés:</w:t>
      </w:r>
    </w:p>
    <w:p w:rsidR="000030C4" w:rsidRDefault="000030C4" w:rsidP="000030C4">
      <w:pPr>
        <w:pStyle w:val="Default"/>
        <w:ind w:left="720"/>
        <w:rPr>
          <w:rFonts w:ascii="Times New Roman" w:hAnsi="Times New Roman" w:cs="Times New Roman"/>
          <w:color w:val="auto"/>
          <w:lang w:eastAsia="hu-HU"/>
        </w:rPr>
      </w:pPr>
    </w:p>
    <w:p w:rsidR="000030C4" w:rsidRPr="000030C4" w:rsidRDefault="000030C4" w:rsidP="000030C4">
      <w:pPr>
        <w:spacing w:after="240"/>
        <w:jc w:val="both"/>
      </w:pPr>
      <w:r w:rsidRPr="000030C4">
        <w:t>A Részvételi felhívás 7. oldalán ismertetik az M1 alkalmassági követelményhez tartozóan a megkövetelt igazolási módokat:</w:t>
      </w:r>
    </w:p>
    <w:p w:rsidR="000030C4" w:rsidRPr="000030C4" w:rsidRDefault="000030C4" w:rsidP="000030C4">
      <w:pPr>
        <w:spacing w:after="240"/>
        <w:jc w:val="both"/>
      </w:pPr>
      <w:r w:rsidRPr="000030C4">
        <w:t>M1: ismertetnie kell a felhívás feladását megelőző 72 hón</w:t>
      </w:r>
      <w:r>
        <w:t xml:space="preserve">ap során végzett legjelentősebb </w:t>
      </w:r>
      <w:r w:rsidRPr="000030C4">
        <w:t xml:space="preserve">szolgáltatásait a 310/2011 (XII.23.) Korm. rendelet 16. § (1) és (2) bekezdése szerint igazolva. A referencia nyilatkozatnak vagy </w:t>
      </w:r>
      <w:proofErr w:type="gramStart"/>
      <w:r w:rsidRPr="000030C4">
        <w:t>referencia igazolásnak</w:t>
      </w:r>
      <w:proofErr w:type="gramEnd"/>
      <w:r w:rsidRPr="000030C4">
        <w:t xml:space="preserve"> legalább a következő adatokat kell tartalmaznia: a teljesítés ideje, a szerződést kötő másik fél, a szolgáltatás tárgya, az ellenszolgáltatás összege, továbbá nyilatkozni kell arról, hogy a teljesítés az előírásoknak és a szerződésnek megfelelően történt-e.</w:t>
      </w:r>
    </w:p>
    <w:p w:rsidR="000030C4" w:rsidRPr="000030C4" w:rsidRDefault="000030C4" w:rsidP="000030C4">
      <w:pPr>
        <w:spacing w:after="240"/>
        <w:jc w:val="both"/>
      </w:pPr>
      <w:r>
        <w:t xml:space="preserve"> </w:t>
      </w:r>
      <w:r w:rsidRPr="000030C4">
        <w:t>A Kiegészítő iratok 23. és 24. oldalán az ellenszolgáltatás összegét évenkénti bontásban kérik.</w:t>
      </w:r>
    </w:p>
    <w:p w:rsidR="007D412E" w:rsidRDefault="000030C4" w:rsidP="000030C4">
      <w:pPr>
        <w:spacing w:after="240"/>
        <w:jc w:val="both"/>
      </w:pPr>
      <w:r>
        <w:t xml:space="preserve"> </w:t>
      </w:r>
      <w:r w:rsidRPr="000030C4">
        <w:t>Mivel a részvételi felhívásban foglaltak az irányadóak, jól értelmezzük, hogy elegendő a szolgáltatás összegét megadni évenkénti bontás nélkül?</w:t>
      </w:r>
    </w:p>
    <w:p w:rsidR="000030C4" w:rsidRPr="00A91FFC" w:rsidRDefault="000030C4" w:rsidP="000030C4">
      <w:pPr>
        <w:spacing w:after="240"/>
        <w:jc w:val="both"/>
        <w:rPr>
          <w:b/>
        </w:rPr>
      </w:pPr>
      <w:r w:rsidRPr="00A91FFC">
        <w:rPr>
          <w:b/>
        </w:rPr>
        <w:t>Válasz:</w:t>
      </w:r>
    </w:p>
    <w:p w:rsidR="000C03BF" w:rsidRDefault="000C03BF" w:rsidP="000C03BF">
      <w:pPr>
        <w:spacing w:after="240"/>
        <w:jc w:val="both"/>
      </w:pPr>
      <w:r>
        <w:t>A</w:t>
      </w:r>
      <w:r w:rsidR="004E741F">
        <w:t xml:space="preserve"> </w:t>
      </w:r>
      <w:r>
        <w:t xml:space="preserve">korábbi teljesítéseket a vonatkozó kormányrendelet szerint kell igazolni. A </w:t>
      </w:r>
      <w:r w:rsidRPr="000030C4">
        <w:t>Kiegészítő iratok 23. és 24. oldalán</w:t>
      </w:r>
      <w:r>
        <w:t xml:space="preserve"> található dokumentumok minták, a benyújtott igazolások ettől eltérhetnek.</w:t>
      </w:r>
    </w:p>
    <w:p w:rsidR="000C03BF" w:rsidRDefault="000C03BF" w:rsidP="000C03BF">
      <w:pPr>
        <w:spacing w:after="240"/>
        <w:jc w:val="both"/>
      </w:pPr>
      <w:r>
        <w:t xml:space="preserve">Felhívjuk a figyelmet arra, hogy az igazolást a jogszabálynak megfelelően kell benyújtani, a felhívásban is rögzítettek szerint a </w:t>
      </w:r>
      <w:r w:rsidRPr="000030C4">
        <w:t xml:space="preserve">felhívás feladását </w:t>
      </w:r>
      <w:r w:rsidRPr="000C03BF">
        <w:rPr>
          <w:u w:val="single"/>
        </w:rPr>
        <w:t>megelőző 72 hónap</w:t>
      </w:r>
      <w:r>
        <w:t xml:space="preserve"> során végzett teljesítések fogadhatóak el.</w:t>
      </w:r>
    </w:p>
    <w:p w:rsidR="000C03BF" w:rsidRDefault="000C03BF" w:rsidP="000C03BF">
      <w:pPr>
        <w:spacing w:after="240"/>
        <w:jc w:val="both"/>
      </w:pPr>
      <w:r>
        <w:t xml:space="preserve">Kérjük, hogy a korábbi teljesítések igazolása oly módon kerüljön benyújtásra, hogy abból az alkalmassági követelménynek megfelelés megállapítható legyen. </w:t>
      </w:r>
    </w:p>
    <w:p w:rsidR="000C03BF" w:rsidRDefault="000C03BF" w:rsidP="000C03BF">
      <w:pPr>
        <w:spacing w:after="240"/>
        <w:jc w:val="both"/>
      </w:pPr>
      <w:r>
        <w:t>Részvételre jelentkező dönthet úgy, hogy a benyújtott igazolásában az ellenszolgáltatás egy összegben szerepel, azonban annak megállapíthatónak kell lennie, hogy a tel</w:t>
      </w:r>
      <w:r w:rsidR="007C3EA3">
        <w:t>j</w:t>
      </w:r>
      <w:r>
        <w:t xml:space="preserve">esítés időszaka a </w:t>
      </w:r>
      <w:r w:rsidRPr="000030C4">
        <w:t xml:space="preserve">felhívás feladását </w:t>
      </w:r>
      <w:r w:rsidRPr="000C03BF">
        <w:t>megelőző 72 hónapra vonatkozik.</w:t>
      </w:r>
    </w:p>
    <w:p w:rsidR="000030C4" w:rsidRPr="00C16578" w:rsidRDefault="000030C4" w:rsidP="000030C4">
      <w:pPr>
        <w:spacing w:after="240"/>
        <w:jc w:val="both"/>
      </w:pPr>
    </w:p>
    <w:sectPr w:rsidR="000030C4" w:rsidRPr="00C1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BE0"/>
    <w:multiLevelType w:val="hybridMultilevel"/>
    <w:tmpl w:val="B21674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046"/>
    <w:multiLevelType w:val="hybridMultilevel"/>
    <w:tmpl w:val="720249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7B5"/>
    <w:multiLevelType w:val="hybridMultilevel"/>
    <w:tmpl w:val="56D8E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6312"/>
    <w:multiLevelType w:val="hybridMultilevel"/>
    <w:tmpl w:val="BB427D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32722"/>
    <w:multiLevelType w:val="hybridMultilevel"/>
    <w:tmpl w:val="AA340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E7217"/>
    <w:multiLevelType w:val="hybridMultilevel"/>
    <w:tmpl w:val="C7C454F0"/>
    <w:lvl w:ilvl="0" w:tplc="3D4AAB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30F2D"/>
    <w:multiLevelType w:val="hybridMultilevel"/>
    <w:tmpl w:val="D6007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A763E"/>
    <w:multiLevelType w:val="hybridMultilevel"/>
    <w:tmpl w:val="CD5CD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13"/>
    <w:rsid w:val="000030C4"/>
    <w:rsid w:val="000A4055"/>
    <w:rsid w:val="000B3BF2"/>
    <w:rsid w:val="000C03BF"/>
    <w:rsid w:val="00191315"/>
    <w:rsid w:val="0027728A"/>
    <w:rsid w:val="003550FA"/>
    <w:rsid w:val="004E741F"/>
    <w:rsid w:val="00501CB1"/>
    <w:rsid w:val="005563CC"/>
    <w:rsid w:val="005F55DC"/>
    <w:rsid w:val="006A6DA0"/>
    <w:rsid w:val="0071751F"/>
    <w:rsid w:val="007C3EA3"/>
    <w:rsid w:val="007C6322"/>
    <w:rsid w:val="007D412E"/>
    <w:rsid w:val="007E0073"/>
    <w:rsid w:val="00851EB4"/>
    <w:rsid w:val="00875968"/>
    <w:rsid w:val="008A4605"/>
    <w:rsid w:val="008B57AD"/>
    <w:rsid w:val="00926162"/>
    <w:rsid w:val="00932FC4"/>
    <w:rsid w:val="009A0F3C"/>
    <w:rsid w:val="009C2A14"/>
    <w:rsid w:val="00A7120E"/>
    <w:rsid w:val="00A91FFC"/>
    <w:rsid w:val="00AB0113"/>
    <w:rsid w:val="00AC6958"/>
    <w:rsid w:val="00AF7EF9"/>
    <w:rsid w:val="00B34509"/>
    <w:rsid w:val="00BC374F"/>
    <w:rsid w:val="00BE26C4"/>
    <w:rsid w:val="00C06107"/>
    <w:rsid w:val="00C16578"/>
    <w:rsid w:val="00C5384C"/>
    <w:rsid w:val="00D012A4"/>
    <w:rsid w:val="00D652EF"/>
    <w:rsid w:val="00E224C1"/>
    <w:rsid w:val="00E8463D"/>
    <w:rsid w:val="00E90702"/>
    <w:rsid w:val="00F135CB"/>
    <w:rsid w:val="00F40C1D"/>
    <w:rsid w:val="00F42ADF"/>
    <w:rsid w:val="00F60B87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CB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1CB1"/>
    <w:pPr>
      <w:ind w:left="720"/>
    </w:pPr>
  </w:style>
  <w:style w:type="paragraph" w:customStyle="1" w:styleId="Textedesaisie">
    <w:name w:val="Texte de saisie"/>
    <w:basedOn w:val="Norml"/>
    <w:rsid w:val="0027728A"/>
    <w:pPr>
      <w:spacing w:line="240" w:lineRule="atLeast"/>
    </w:pPr>
    <w:rPr>
      <w:rFonts w:ascii="Arial" w:eastAsia="Times New Roman" w:hAnsi="Arial"/>
      <w:sz w:val="20"/>
      <w:lang w:val="en-US" w:eastAsia="en-US"/>
    </w:rPr>
  </w:style>
  <w:style w:type="paragraph" w:customStyle="1" w:styleId="Default">
    <w:name w:val="Default"/>
    <w:rsid w:val="00C5384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CB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1CB1"/>
    <w:pPr>
      <w:ind w:left="720"/>
    </w:pPr>
  </w:style>
  <w:style w:type="paragraph" w:customStyle="1" w:styleId="Textedesaisie">
    <w:name w:val="Texte de saisie"/>
    <w:basedOn w:val="Norml"/>
    <w:rsid w:val="0027728A"/>
    <w:pPr>
      <w:spacing w:line="240" w:lineRule="atLeast"/>
    </w:pPr>
    <w:rPr>
      <w:rFonts w:ascii="Arial" w:eastAsia="Times New Roman" w:hAnsi="Arial"/>
      <w:sz w:val="20"/>
      <w:lang w:val="en-US" w:eastAsia="en-US"/>
    </w:rPr>
  </w:style>
  <w:style w:type="paragraph" w:customStyle="1" w:styleId="Default">
    <w:name w:val="Default"/>
    <w:rsid w:val="00C5384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95AB-1A7B-42D8-838B-F126193D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Petrusz Anna Nóra</dc:creator>
  <cp:lastModifiedBy>Faludi Balázs</cp:lastModifiedBy>
  <cp:revision>2</cp:revision>
  <dcterms:created xsi:type="dcterms:W3CDTF">2015-12-08T14:47:00Z</dcterms:created>
  <dcterms:modified xsi:type="dcterms:W3CDTF">2015-12-08T14:47:00Z</dcterms:modified>
</cp:coreProperties>
</file>