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4" w:rsidRPr="00ED3264" w:rsidRDefault="00ED3264" w:rsidP="00ED3264">
      <w:pPr>
        <w:shd w:val="clear" w:color="auto" w:fill="C0C0C0"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hu-HU"/>
        </w:rPr>
      </w:pPr>
      <w:bookmarkStart w:id="0" w:name="_Toc9090059"/>
      <w:bookmarkStart w:id="1" w:name="_Toc9093871"/>
      <w:bookmarkStart w:id="2" w:name="_Toc9139713"/>
      <w:r w:rsidRPr="00ED3264">
        <w:rPr>
          <w:rFonts w:ascii="Garamond" w:eastAsia="Times New Roman" w:hAnsi="Garamond" w:cs="Arial"/>
          <w:b/>
          <w:sz w:val="28"/>
          <w:szCs w:val="28"/>
          <w:lang w:eastAsia="hu-HU"/>
        </w:rPr>
        <w:t>BKV Zrt.</w:t>
      </w:r>
    </w:p>
    <w:p w:rsidR="00ED3264" w:rsidRPr="00ED3264" w:rsidRDefault="00ED3264" w:rsidP="00ED3264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ED3264" w:rsidRPr="00ED3264" w:rsidRDefault="00ED3264" w:rsidP="00ED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64" w:rsidRPr="00ED3264" w:rsidRDefault="00ED3264" w:rsidP="00ED3264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  <w:r w:rsidRPr="00ED3264">
        <w:rPr>
          <w:rFonts w:ascii="Garamond" w:eastAsia="Times New Roman" w:hAnsi="Garamond" w:cs="Arial"/>
          <w:b/>
          <w:iCs/>
          <w:sz w:val="28"/>
          <w:szCs w:val="28"/>
        </w:rPr>
        <w:t xml:space="preserve">VÁLLALKOZÁSI </w:t>
      </w:r>
      <w:r>
        <w:rPr>
          <w:rFonts w:ascii="Garamond" w:eastAsia="Times New Roman" w:hAnsi="Garamond" w:cs="Arial"/>
          <w:b/>
          <w:iCs/>
          <w:sz w:val="28"/>
          <w:szCs w:val="28"/>
        </w:rPr>
        <w:t>SZERZŐDÉS</w:t>
      </w:r>
      <w:bookmarkEnd w:id="0"/>
      <w:bookmarkEnd w:id="1"/>
      <w:bookmarkEnd w:id="2"/>
    </w:p>
    <w:p w:rsidR="00ED3264" w:rsidRPr="00ED3264" w:rsidRDefault="00ED3264" w:rsidP="00ED32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A jelen vállalkozási </w:t>
      </w:r>
      <w:r>
        <w:rPr>
          <w:rFonts w:ascii="Garamond" w:eastAsia="Times New Roman" w:hAnsi="Garamond" w:cs="Arial"/>
          <w:sz w:val="24"/>
          <w:szCs w:val="24"/>
          <w:lang w:val="fi-FI"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 (a továbbiakban: </w:t>
      </w:r>
      <w:r>
        <w:rPr>
          <w:rFonts w:ascii="Garamond" w:eastAsia="Times New Roman" w:hAnsi="Garamond" w:cs="Arial"/>
          <w:sz w:val="24"/>
          <w:szCs w:val="24"/>
          <w:lang w:val="fi-FI"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) létrejött egyrészről a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b/>
          <w:color w:val="000000"/>
          <w:sz w:val="24"/>
          <w:szCs w:val="24"/>
          <w:lang w:val="fi-FI" w:eastAsia="hu-HU"/>
        </w:rPr>
        <w:t xml:space="preserve">Budapesti Közlekedési </w:t>
      </w:r>
      <w:r w:rsidRPr="00ED3264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Zártkörűen Működő Részvénytársaság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Székhely: 1980 Budapest, Akácfa utca 15.;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Cégjegyzékszám: 01-10-043037;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color w:val="000000"/>
          <w:sz w:val="24"/>
          <w:szCs w:val="24"/>
          <w:lang w:val="fi-FI" w:eastAsia="hu-HU"/>
        </w:rPr>
        <w:t xml:space="preserve">Adószám: </w:t>
      </w: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12154481-4-44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KerszTimes"/>
          <w:bCs/>
          <w:sz w:val="24"/>
          <w:szCs w:val="24"/>
          <w:lang w:val="fi-FI" w:eastAsia="hu-HU"/>
        </w:rPr>
        <w:t>Csoport azonosító: 17781372-5-44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 mint megrendelő (a továbbiakban: </w:t>
      </w:r>
      <w:r w:rsidRPr="00ED3264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Megrendelő</w:t>
      </w: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),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másrészről a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Székhely: …;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Cégjegyzékszám: …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>;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Adószám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>;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Bankszámlaszám: …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mint vállalkozó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(a továbbiakban: </w:t>
      </w:r>
      <w:r w:rsidRPr="00ED3264">
        <w:rPr>
          <w:rFonts w:ascii="Garamond" w:eastAsia="Times New Roman" w:hAnsi="Garamond" w:cs="Arial"/>
          <w:b/>
          <w:sz w:val="24"/>
          <w:szCs w:val="24"/>
          <w:lang w:eastAsia="hu-HU"/>
        </w:rPr>
        <w:t>Vállalkozó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),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(a továbbiakban együttesen: </w:t>
      </w:r>
      <w:r w:rsidRPr="00ED3264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Felek</w:t>
      </w: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)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val="fi-FI" w:eastAsia="hu-HU"/>
        </w:rPr>
        <w:t>között az alulírott helyen és időpontban az alábbiak szerint.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1"/>
        </w:num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 xml:space="preserve">A </w:t>
      </w:r>
      <w:r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 xml:space="preserve"> Tárgya</w:t>
      </w:r>
    </w:p>
    <w:p w:rsidR="00ED3264" w:rsidRPr="00ED3264" w:rsidRDefault="00ED3264" w:rsidP="00ED326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jelen 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tárgyát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Megrendelő által a V-</w:t>
      </w:r>
      <w:r w:rsidR="000D4705">
        <w:rPr>
          <w:rFonts w:ascii="Garamond" w:eastAsia="Times New Roman" w:hAnsi="Garamond" w:cs="Arial"/>
          <w:sz w:val="24"/>
          <w:szCs w:val="24"/>
          <w:lang w:eastAsia="hu-HU"/>
        </w:rPr>
        <w:t>332</w:t>
      </w:r>
      <w:r>
        <w:rPr>
          <w:rFonts w:ascii="Garamond" w:eastAsia="Times New Roman" w:hAnsi="Garamond" w:cs="Arial"/>
          <w:sz w:val="24"/>
          <w:szCs w:val="24"/>
          <w:lang w:eastAsia="hu-HU"/>
        </w:rPr>
        <w:t>/15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. tenderszámon bonyolított </w:t>
      </w:r>
      <w:r w:rsidR="00C45D65">
        <w:rPr>
          <w:rFonts w:ascii="Garamond" w:eastAsia="Times New Roman" w:hAnsi="Garamond" w:cs="Arial"/>
          <w:sz w:val="24"/>
          <w:szCs w:val="24"/>
          <w:lang w:eastAsia="hu-HU"/>
        </w:rPr>
        <w:t>versenyeztetési</w:t>
      </w:r>
      <w:bookmarkStart w:id="3" w:name="_GoBack"/>
      <w:bookmarkEnd w:id="3"/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eljárás ajánlati felhívásában és dokumentációjában meghatározott munkák, azaz a Kisgépek és kézi szerszámok eseti javításának elvégzése képezi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ben foglaltaknak és az azok alapján leadott egyes megrendeléseknek (a továbbiakban: Megrendelés) megfelelően (a továbbiakban: Vállalkozás).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070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rész: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Szerszámgépek és egyéb berendezések eseti javítása </w:t>
      </w:r>
    </w:p>
    <w:p w:rsidR="00ED3264" w:rsidRPr="00ED3264" w:rsidRDefault="00ED3264" w:rsidP="00ED3264">
      <w:pPr>
        <w:spacing w:after="0" w:line="240" w:lineRule="auto"/>
        <w:ind w:left="1070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070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z w:val="24"/>
          <w:szCs w:val="24"/>
          <w:lang w:eastAsia="hu-HU"/>
        </w:rPr>
        <w:t>B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) rész: Elektromos kisgépek, kéziszerszámok és egyéb berendezések  eseti javítása </w:t>
      </w:r>
    </w:p>
    <w:p w:rsidR="00ED3264" w:rsidRPr="00ED3264" w:rsidRDefault="00ED3264" w:rsidP="00ED3264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07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b/>
          <w:sz w:val="24"/>
          <w:szCs w:val="24"/>
          <w:lang w:eastAsia="hu-HU"/>
        </w:rPr>
        <w:t>C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rész: </w:t>
      </w:r>
      <w:r w:rsidR="00323993">
        <w:rPr>
          <w:rFonts w:ascii="Garamond" w:eastAsia="Times New Roman" w:hAnsi="Garamond" w:cs="Times New Roman"/>
          <w:sz w:val="24"/>
          <w:szCs w:val="24"/>
          <w:lang w:eastAsia="hu-HU"/>
        </w:rPr>
        <w:t>R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obbanó motoros kisgépek és szerszámok eseti javítása </w:t>
      </w:r>
    </w:p>
    <w:p w:rsidR="00ED3264" w:rsidRPr="00ED3264" w:rsidRDefault="00ED3264" w:rsidP="00ED3264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070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Megrendelő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hatálya alatt Megrendelések leadásával jogosult a Vállalkozótól az 1.1 pontban meghatározott feladatokat megrendelni. Az egyes Megrendelésekben Megrendelő köteles megjelölni a Vállalkozó részére azon feladatokat melyek elvégzésére az adott Megrendelés irányul, továbbá a teljesítés határidejét, a teljesítési helyet, valamint az egyéb, az adott Megrendelés leadásával megrendelt feladatokra vonatkozó különös feltételeket.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egyes Megrendeléseket,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azok módosítását, törlését a Vállalkozó minden esetben köteles visszaigazolni a kézhezvételtől számított 2 munkanapon belül, valamint köteles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ben, valamint az adott Megrendelésben foglaltak alapján a feladatot elvégezni. Vállalkozó a Megrendelésben foglalt valamely feltételtől eltérni csak Megrendelő előzetes írásbeli hozzájárulásával jogosult.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Felek a Megrendelések és azok visszaigazolása megküldése történhet elektronikus (Fax, email) úton egyéb esetekben jelen 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12. pontjában foglaltakat kötelesek alkalmazni.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Megrendelő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2. sz. mellékletében szereplő tételeken felül kérheti egyéb,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tárgyát képező tételek javítását minta, illetve rajz alapján. Ezen tételek a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módosítása nélkül a Felek külön megállapodása alapján megrendelhetők.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Felek megállapodnak abban, hogy a 2. sz. mellékletben felsorolt szerszámgépek, kisgépek, kézi szerszámok és egyéb eszközök, berendezések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hatálya alatt változhatnak (pl: selejtezés új eszközök beszerzése, új igények megjelenése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stb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). Megrendelő jogosult a változásokról egyoldalú tájékoztatással értesíteni a Vállalkozót.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 Felek megállapodnak abban, hogy a Vállalkozó a javítások során eredeti, gyári, gyártói tanúsítvánnyal ellátott alkatrészeket, elemeket használhat, amennyiben valamilyen okból ez nem lehetséges (pl: a gyártó cég megszűnése) úgy műbizonylattal ellátott helyettesítő termékekkel kiválthatja az eredeti gyári termékeket a Megrendelő engedélyével.</w:t>
      </w:r>
    </w:p>
    <w:p w:rsidR="00ED3264" w:rsidRPr="00ED3264" w:rsidRDefault="00ED3264" w:rsidP="00ED3264">
      <w:pPr>
        <w:spacing w:after="0" w:line="240" w:lineRule="auto"/>
        <w:ind w:left="532" w:right="71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Vállalkozónak biztosítania kell napi 12 órában hiba bejelentési lehetőséget reggel 6.00 és este 18.00 óra között (telefon, fax vagy e-mail).</w:t>
      </w:r>
    </w:p>
    <w:p w:rsidR="00ED3264" w:rsidRPr="00ED3264" w:rsidRDefault="00ED3264" w:rsidP="00ED3264">
      <w:pPr>
        <w:spacing w:after="0" w:line="240" w:lineRule="auto"/>
        <w:ind w:left="532" w:right="71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 Vállalkozó a hiba megállapítása után köteles árajánlatot 24 órán belül benyújtani a Megrendelő részére. A munka csak a Megrendelő által elfogadott árajánlat és megrendelés esetén kezdhető meg.</w:t>
      </w:r>
    </w:p>
    <w:p w:rsidR="00ED3264" w:rsidRDefault="00ED3264" w:rsidP="00ED3264">
      <w:pPr>
        <w:keepNext/>
        <w:spacing w:before="120" w:after="0" w:line="240" w:lineRule="auto"/>
        <w:ind w:left="357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ED3264" w:rsidRPr="00ED3264" w:rsidRDefault="00ED3264" w:rsidP="00ED3264">
      <w:pPr>
        <w:keepNext/>
        <w:numPr>
          <w:ilvl w:val="0"/>
          <w:numId w:val="1"/>
        </w:numPr>
        <w:spacing w:before="120" w:after="0" w:line="240" w:lineRule="auto"/>
        <w:ind w:left="35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Vállalkozói Díj</w:t>
      </w:r>
    </w:p>
    <w:p w:rsidR="00ED3264" w:rsidRPr="00ED3264" w:rsidRDefault="00ED3264" w:rsidP="00ED3264">
      <w:pPr>
        <w:keepNext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tabs>
          <w:tab w:val="num" w:pos="500"/>
        </w:tabs>
        <w:spacing w:before="120" w:after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Megrendelő 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1. pontja szerinti feladatok ellátásáért az 1. számú mellékletben (ajánlat) szereplő nettó vállalkozói rezsióradíjak + ÁFA (a továbbiakban: Rezsióradíj) alapján kalkulált vállalkozói díj (a továbbiakban:</w:t>
      </w:r>
      <w:r w:rsidRPr="00ED3264" w:rsidDel="00820F6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Vállalkozói Díj) 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fizeti meg a Vállalkozó számlán szereplő bankszámlájára.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Rezsióradíj és az annak alapján kalkulált Vállalkozói Díj magában foglalja a Vállalkozó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az annak hatálya alatt Vállalkozó részére leadott Megrendelések teljesítése kapcsán felmerült mindennemű költségét és kiadását ide nem értve az anyag és alkatrész árakat.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Rezsióradíjak összege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aláírásától számított egy éven belül semmilyen körülmények között nem emelhető, ide nem értve a közvetlenül jogszabályi rendelkezésből eredő árváltozást, amely esetében Felek a 2.4. és 2.5 pont szerint járnak el. Vállalkozó kijelenti, hogy a Rezsióradíjakat a 6.6 pontban foglalt rendelkezések figyelembevételével határozta meg.</w:t>
      </w:r>
    </w:p>
    <w:p w:rsidR="00ED3264" w:rsidRPr="00ED3264" w:rsidRDefault="00ED3264" w:rsidP="00ED3264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Vállalkozó a hiba bejelentést követően 24 órán belül köteles megkezdi a hibás eszköz hibafelmérését. A hiba megállapítást követően 24 órán belül köteles árajánlatot benyújtani a Megrendelő részére. A javítási munka csak a Megrendelő által elfogadott árajánlat és megrendelés esetén kezdhető meg.</w:t>
      </w:r>
    </w:p>
    <w:p w:rsidR="00ED3264" w:rsidRPr="00ED3264" w:rsidRDefault="00ED3264" w:rsidP="00ED3264">
      <w:pPr>
        <w:tabs>
          <w:tab w:val="num" w:pos="426"/>
        </w:tabs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426"/>
        </w:tabs>
        <w:spacing w:after="0" w:line="240" w:lineRule="auto"/>
        <w:ind w:left="360" w:firstLine="172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Az árajánlatnak legalább az alábbiakat kell tartalmaznia:</w:t>
      </w:r>
    </w:p>
    <w:p w:rsidR="00ED3264" w:rsidRPr="00ED3264" w:rsidRDefault="00ED3264" w:rsidP="00ED3264">
      <w:pPr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8"/>
        </w:numPr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az elvégzendő, szükséges munkák tételes felsorolása</w:t>
      </w:r>
    </w:p>
    <w:p w:rsidR="00ED3264" w:rsidRPr="00ED3264" w:rsidRDefault="00ED3264" w:rsidP="00ED3264">
      <w:pPr>
        <w:numPr>
          <w:ilvl w:val="0"/>
          <w:numId w:val="8"/>
        </w:numPr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munkák elvégzéséhez szükséges összes munkaidő mennyiségét órában meghatározva, amely meghatározott óraszám kerül elszámolásra a munkát végző személyek létszámától függetlenül </w:t>
      </w:r>
    </w:p>
    <w:p w:rsidR="00ED3264" w:rsidRPr="00ED3264" w:rsidRDefault="00ED3264" w:rsidP="00ED3264">
      <w:pPr>
        <w:numPr>
          <w:ilvl w:val="0"/>
          <w:numId w:val="8"/>
        </w:numPr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 elvégzendő munkákhoz olyan szükséges anyagok tételes mennyiségét, minőségét és árait, amely anyagot nem a Megrendelő biztosít a Vállalkozó részére</w:t>
      </w:r>
    </w:p>
    <w:p w:rsidR="00ED3264" w:rsidRPr="00ED3264" w:rsidRDefault="00ED3264" w:rsidP="00ED3264">
      <w:pPr>
        <w:numPr>
          <w:ilvl w:val="0"/>
          <w:numId w:val="8"/>
        </w:numPr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vállalási határidő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Amennyiben Megrendelő nem találja elfogadhatónak a Vállalkozó által megajánlott anyag és/vagy alkatrész árakat, abban az estben Megrendelő kezdeményezheti, hogy a Vállalkozó a Megrendelő által megjelölt legalább három szaküzlet árai alapján megállapított átlagárnál magasabb áron a javításhoz szükséges anyagokat és/vagy alkatrészeket nem számolhatja el.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 2.2 pontban meghatározott határidő elteltével Felek felülvizsgálják a Rezsióradíjak változatlan formában történő megtartásának lehetőségét. Vállalkozó ennek eredményétől függően évente egy alkalommal kezdeményezheti maximum a KSH által a tárgyévet megelőző évre vonatkozóan kiadott inflációs ráta 80 %-ának megfelelő mértékű áremelést (a továbbiakban: Áremelés).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Felek az Áremelésről – ideértve a 2.4 pontban meghatározott mértéket meghaladó Áremelést is – közösen egyeztetnek, annak elfogadásáról vagy elutasításáról Megrendelő dönt.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aláírásától számítottan bármelyik fél kezdeményezheti az Egységárak csökkentését, ideértve a közvetlenül jogszabályi rendelkezésből eredő árcsökkentést (a továbbiakban: Árcsökkentés). Felek az Árcsökkentésről közös egyeztetnek, annak elfogadásáról közösen döntenek.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Az Áremelés/Árcsökkentés jóváhagyását megelőzően leadott Megrendelésekre az Áremelés/Árcsökkentés nem vonatkozik.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Vállalkozó kijelenti, hogy ajánlata saját és alvállalkozói árkalkulációjából származik, és semmilyen háttér-megállapodásnak nem tárgya.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1"/>
        </w:num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Vállalkozói Díj Megfizetésének Módja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3.1.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Felek megállapodnak abban, hogy a Vállalkozó Megrendelésenként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1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db szabályszerűen kiállított számla (a továbbiakban Számla) kibocsátására jogosult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szerint teljesített Vállalkozás alapján. </w:t>
      </w:r>
    </w:p>
    <w:p w:rsidR="00ED3264" w:rsidRPr="00ED3264" w:rsidRDefault="00ED3264" w:rsidP="00ED3264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3.2.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Számla kibocsátására a Vállalkozásnak a Megrendelő által szerződésszerűen igazolt, maradéktalan, szabályszerű teljesítése után jogosult.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3.3.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Számla a Megrendelő beszerzési megrendelési számának (a továbbiakban: BMR szám), valamint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számának feltüntetésével az alábbi címre küldendő (a borítékon feltüntetve, hogy számláról van szó): </w:t>
      </w:r>
    </w:p>
    <w:p w:rsidR="00ED3264" w:rsidRPr="00ED3264" w:rsidRDefault="00ED3264" w:rsidP="00ED3264">
      <w:pPr>
        <w:spacing w:after="12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540"/>
        </w:tabs>
        <w:spacing w:after="0" w:line="240" w:lineRule="auto"/>
        <w:ind w:left="540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BKV Zrt.</w:t>
      </w:r>
    </w:p>
    <w:p w:rsidR="00ED3264" w:rsidRPr="00ED3264" w:rsidRDefault="00ED3264" w:rsidP="00ED3264">
      <w:pPr>
        <w:tabs>
          <w:tab w:val="num" w:pos="540"/>
        </w:tabs>
        <w:spacing w:after="0" w:line="240" w:lineRule="auto"/>
        <w:ind w:left="540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Pénzügyi Főosztály Folyószámla Osztálya</w:t>
      </w:r>
    </w:p>
    <w:p w:rsidR="00ED3264" w:rsidRPr="00ED3264" w:rsidRDefault="00ED3264" w:rsidP="00ED3264">
      <w:pPr>
        <w:spacing w:after="0" w:line="240" w:lineRule="auto"/>
        <w:ind w:left="705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1980 Budapest, Akácfa u. 15.</w:t>
      </w:r>
    </w:p>
    <w:p w:rsidR="00ED3264" w:rsidRPr="00ED3264" w:rsidRDefault="00ED3264" w:rsidP="00ED3264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67" w:hanging="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BMR szám, valamint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számának feltüntetése hiányában a Megrendelő jogosult a Számlát azonosítatlanként visszaküldeni, az ebből eredő késedelem esetére a Megrendelőt késedelmi kamatfizetési kötelezettség nem terheli.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3.4.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Számla elengedhetetlen mellékletét képezi a teljesítési igazolás.</w:t>
      </w:r>
    </w:p>
    <w:p w:rsidR="00ED3264" w:rsidRPr="00ED3264" w:rsidRDefault="00ED3264" w:rsidP="00ED3264">
      <w:pPr>
        <w:tabs>
          <w:tab w:val="num" w:pos="932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left" w:pos="500"/>
          <w:tab w:val="num" w:pos="932"/>
          <w:tab w:val="left" w:pos="50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3.5. 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Megrendelő a Számla kézhezvételétől számított 30 (harminc) napon belül, banki átutalás útján teljesíti a fizetési kötelezettségét. A banki átutalás a Számlán megjelölt bankszámlára történik. A fizetés pénzneme az a pénznem, amelyben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a Vállalkozói Díjat meghatározza. A fizetési kötelezettséget a Megrendelő bankszámlájának terhelésekor kell teljesítettnek tekinteni. A késedelmi kamat mértéke megegyezik a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Polgári Törvénykönyvről szóló 2013. évi V. törvény (a továbbiakban: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Ptk.) 6:155. § szerinti kamatmértékkel.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tabs>
          <w:tab w:val="left" w:pos="500"/>
          <w:tab w:val="num" w:pos="932"/>
          <w:tab w:val="left" w:pos="50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500"/>
          <w:tab w:val="num" w:pos="15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3.6.  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A jelen </w:t>
      </w:r>
      <w:r>
        <w:rPr>
          <w:rFonts w:ascii="Garamond" w:eastAsia="Times New Roman" w:hAnsi="Garamond" w:cs="Times New Roman"/>
          <w:iC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ben meghatározott ellenérték kifizetése az Art. 36/A § hatálya alá tartozik. Megrendelőnek abban az esetben áll módjában a kifizetést teljesíteni, amennyiben részére a Vállalkozó 30 (harminc) napnál nem régebbi eredeti NAV adóigazolást bemutat, megküld, vagy átad arról, hogy az állami adóhatóságnál és a vámhatóságnál nyilvántartott köztartozása nincs, vagy a kifizetés időpontjában szerepel a köztartozásmentes adózói adatbázisban.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3.7.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Vállalkozó hozzájárul ahhoz, hogy a Számlán megjelölt összegből levonásra kerüljön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ben meghatározott, esetlegesen felmerülő kötbér illetve többletköltség összege.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3.8.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Megrendelő kijelenti, hogy előleget nem fizet.</w:t>
      </w:r>
    </w:p>
    <w:p w:rsidR="00ED3264" w:rsidRPr="00ED3264" w:rsidRDefault="00ED3264" w:rsidP="00ED3264">
      <w:pPr>
        <w:tabs>
          <w:tab w:val="left" w:pos="5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left" w:pos="5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keepNext/>
        <w:numPr>
          <w:ilvl w:val="0"/>
          <w:numId w:val="4"/>
        </w:num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Minőségi /mennyiségi Átadás-Átvétel, a Teljesítési Igazolás</w:t>
      </w:r>
    </w:p>
    <w:p w:rsidR="00ED3264" w:rsidRPr="00ED3264" w:rsidRDefault="00ED3264" w:rsidP="00ED3264">
      <w:pPr>
        <w:keepNext/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72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4.1.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Vállakozó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teljesítést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hatályba lépését követően köteles haladéktalanul megkezdeni, és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időtartama alatt az abban és a Megrendelésekben meghatározott feltételek szerint folyamatosan biztosítani.</w:t>
      </w: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500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4.2.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ED3264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Megrendelés kiadására Megrendelő alábbi képviselői jogosultak. </w:t>
      </w:r>
    </w:p>
    <w:p w:rsidR="00ED3264" w:rsidRPr="00ED3264" w:rsidRDefault="00ED3264" w:rsidP="00ED3264">
      <w:pPr>
        <w:keepNext/>
        <w:tabs>
          <w:tab w:val="num" w:pos="180"/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keepNext/>
        <w:tabs>
          <w:tab w:val="num" w:pos="180"/>
          <w:tab w:val="num" w:pos="360"/>
        </w:tabs>
        <w:spacing w:after="0" w:line="240" w:lineRule="auto"/>
        <w:ind w:left="360" w:firstLine="54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b/>
          <w:sz w:val="24"/>
          <w:szCs w:val="24"/>
          <w:lang w:eastAsia="hu-HU"/>
        </w:rPr>
        <w:t>…………………………..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- ………………………..</w:t>
      </w: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firstLine="54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Telefon: …</w:t>
      </w: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firstLine="540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E-mail: …</w:t>
      </w:r>
    </w:p>
    <w:p w:rsidR="00ED3264" w:rsidRPr="00ED3264" w:rsidRDefault="00ED3264" w:rsidP="00ED3264">
      <w:pPr>
        <w:tabs>
          <w:tab w:val="num" w:pos="180"/>
        </w:tabs>
        <w:spacing w:after="0" w:line="240" w:lineRule="auto"/>
        <w:ind w:firstLine="54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firstLine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b/>
          <w:sz w:val="24"/>
          <w:szCs w:val="24"/>
          <w:lang w:eastAsia="hu-HU"/>
        </w:rPr>
        <w:t>……………………………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- ……….</w:t>
      </w: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firstLine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Telefon: …</w:t>
      </w:r>
    </w:p>
    <w:p w:rsidR="00ED3264" w:rsidRPr="00ED3264" w:rsidRDefault="00ED3264" w:rsidP="00ED3264">
      <w:pPr>
        <w:tabs>
          <w:tab w:val="num" w:pos="180"/>
          <w:tab w:val="num" w:pos="360"/>
        </w:tabs>
        <w:spacing w:after="0" w:line="240" w:lineRule="auto"/>
        <w:ind w:left="360" w:firstLine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E-mail: ….</w:t>
      </w:r>
    </w:p>
    <w:p w:rsidR="00ED3264" w:rsidRPr="00ED3264" w:rsidRDefault="00ED3264" w:rsidP="00ED3264">
      <w:pPr>
        <w:tabs>
          <w:tab w:val="num" w:pos="5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4.3.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teljesítés helye: Az egyes megrendelésekben kerül meghatározásra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4.4.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Vállalkozás teljesítésének, azaz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az az alapján a Megrendelő által a Vállalkozó részére leadott Megrendelések teljesítésének igazolása teljesítési igazolás (a továbbiakban Teljesítési Igazolás) kiállításával történik. A Felek rögzítik, hogy a minőségi és mennyiségi vizsgálat költségei a Megrendelőt terhelik. Ha a mennyiségi és minőségi átadás-átvétel nem tár fel problémát, úgy az eszköz átvétele, és a teljesítés igazolása a Teljesítési igazolásnak a Megrendelő általi aláírásával és dátummal való ellátásával történik úgy, hogy 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aláírás alatt a nevüket olvasható, nyomtatott betűkkel is feltüntetik.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4.5.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Amennyiben a mennyiségi és műszaki állapot szempontjából történő átvétel során eltérések mutatkoznak, úgy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 felfedezett hiányosságokat, hibákat, valamint az érvényesíteni kívánt szavatossági, jótállási igényeket Megrendelő jegyzőkönyvben (a továbbiakban: Jegyzőkönyv) rögzíti, és arról a Vállalkozót írásban értesíti. Megrendelő a teljesítést ebben az esetben csak a Jegyzőkönyvben rögzített hibák megfelelő kijavítását követően igazolja.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1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4.6.  A Vállalkozó köteles a javítandó eszköz(öke)t amennyiben helyszíni javítás nem lehetséges javítás céljából a saját telephelyére elszállítani, majd a javítást követően azokat a Megrendelésben megjelölt teljesítési helyre a saját költségén visszaszállítani, ide nem értve a </w:t>
      </w:r>
      <w:r w:rsidR="00C10D28">
        <w:rPr>
          <w:rFonts w:ascii="Garamond" w:eastAsia="Times New Roman" w:hAnsi="Garamond" w:cs="Arial"/>
          <w:sz w:val="24"/>
          <w:szCs w:val="24"/>
          <w:lang w:eastAsia="hu-HU"/>
        </w:rPr>
        <w:t>telepí</w:t>
      </w:r>
      <w:r w:rsidR="00C10D28" w:rsidRPr="00ED3264">
        <w:rPr>
          <w:rFonts w:ascii="Garamond" w:eastAsia="Times New Roman" w:hAnsi="Garamond" w:cs="Arial"/>
          <w:sz w:val="24"/>
          <w:szCs w:val="24"/>
          <w:lang w:eastAsia="hu-HU"/>
        </w:rPr>
        <w:t>tett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szerszámgépeket.</w:t>
      </w:r>
    </w:p>
    <w:p w:rsidR="00ED3264" w:rsidRPr="00ED3264" w:rsidRDefault="00ED3264" w:rsidP="00C10D2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4.7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Megrendelő köteles Vállalkozó készrejelentését követően, a közösen megállapított időpontra kitűzni a műszaki átadás-átvételi eljárás időpontját. Felek rögzítik, hogy a minőségi és mennyiségi vizsgálat költségei a Megrendelőt terhelik. Megrendelő a teljesítést az eljárás során megvizsgálja, és a vizsgálat alapján felfedezett hiányosságokat, hibákat, a hibás munkarészekre eső költségvetési összegeket, valamint az érvényesíteni kívánt szavatossági, jótállási igényeket jegyzőkönyvben (a továbbiakban: Jegyzőkönyv) rögzíti, és arról a Vállalkozót írásban értesíti. Megrendelő teljesítési igazolást ebben az esetben csak a Jegyzőkönyvben rögzített hibák kijavítását követően állít ki.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4.8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Teljesítési igazolás és Jegyzőkönyv aláírására jogosult személy a Megrendelő részéről </w:t>
      </w:r>
      <w:r w:rsidRPr="00ED3264">
        <w:rPr>
          <w:rFonts w:ascii="Garamond" w:eastAsia="Times New Roman" w:hAnsi="Garamond" w:cs="Arial"/>
          <w:b/>
          <w:sz w:val="24"/>
          <w:szCs w:val="24"/>
          <w:lang w:eastAsia="hu-HU"/>
        </w:rPr>
        <w:t>………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…; fax: …; mobil telefon …: email cím: …); a Vállalkozó részéről pedig </w:t>
      </w:r>
      <w:r w:rsidRPr="00ED3264">
        <w:rPr>
          <w:rFonts w:ascii="Garamond" w:eastAsia="Times New Roman" w:hAnsi="Garamond" w:cs="Arial"/>
          <w:b/>
          <w:sz w:val="24"/>
          <w:szCs w:val="24"/>
          <w:lang w:eastAsia="hu-HU"/>
        </w:rPr>
        <w:t>…………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…; fax: …; mobil telefon …: email cím: …).</w:t>
      </w:r>
    </w:p>
    <w:p w:rsidR="00ED3264" w:rsidRPr="00ED3264" w:rsidRDefault="00ED3264" w:rsidP="00ED3264">
      <w:pPr>
        <w:tabs>
          <w:tab w:val="num" w:pos="5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4.9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ab/>
        <w:t>A Felek megállapodnak, hogy a Vállalkozó a Megrendelő részére biztosítja a javításközi ellenőrzés lehetőségét, amelyhez minden eszközt és tételt a Megrendelő részére rendelkezésre bocsát.</w:t>
      </w:r>
    </w:p>
    <w:p w:rsidR="00ED3264" w:rsidRPr="00ED3264" w:rsidRDefault="00ED3264" w:rsidP="00ED3264">
      <w:pPr>
        <w:tabs>
          <w:tab w:val="num" w:pos="5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4.10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mennyiségi, illetve minőségi/műszaki eltérés esetén a Megrendelő a Vállalkozás, azaz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az az alapján a Megrendelő által a Vállalkozó részére leadott Megrendelés teljesítésének (rész)eredményét nem köteles átvenni. A Vállalkozó ilyen esetben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ben foglalt kötbér, valamint a többletköltség viselése mellett a továbbiakban is köteles szabályszerűen teljesíteni.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5. A Teljesítési Határidő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5.2.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az egyes Megrendelésekre vonatkozóan a teljesítés határideje az egyes Megrendelésben kerül meghatározásra.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C41AC" w:rsidRDefault="002C41AC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C41AC" w:rsidRDefault="002C41AC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lastRenderedPageBreak/>
        <w:t>6.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 xml:space="preserve">A </w:t>
      </w:r>
      <w:r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 xml:space="preserve"> Időtartama, Megszűnése/Megszüntetése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6.1.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Felek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t mindkét fél 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láírásának napjától számított 12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hónapig terjedő, határozott időtartamra kötik. </w:t>
      </w:r>
    </w:p>
    <w:p w:rsidR="00ED3264" w:rsidRPr="00ED3264" w:rsidRDefault="00ED3264" w:rsidP="00ED3264">
      <w:pPr>
        <w:spacing w:after="0" w:line="240" w:lineRule="auto"/>
        <w:ind w:left="600" w:hanging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6.2.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t — a másik Fél súlyos szerződésszegése esetén — írásban azonnali hatállyal felmondhatják. A Felek megállapodnak abban, hogy súlyos szerződésszegésnek tekintik, ha bármelyik Fél - Megrendelő részéről különösen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6.3 pontjában meghatározott esetekben -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ből vagy valamelyik Megrendelésből fakadó lényeges kötelezettségét súlyosan és/vagy ismételten megszegi, kötelezettségei teljesítésével ismételten késedelembe esik vagy egyébként olyan magatartást tanúsít, amely a további együttműködést kizárja.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6.3.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t a Vállalkozó kártérítése nélkül különösen:</w:t>
      </w:r>
    </w:p>
    <w:p w:rsidR="00ED3264" w:rsidRPr="00ED3264" w:rsidRDefault="00ED3264" w:rsidP="00ED3264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hibás teljesítés esetén, amennyiben a Vállalkozó a Megrendelő felszólítására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8. pontjában megjelölt határidőn, illetve a Megrendelő ál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tal meghosszabbított határidőn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belül a hibát nem javítja ki, vagy a hibát nem lehet kijavítani,  </w:t>
      </w:r>
    </w:p>
    <w:p w:rsidR="00ED3264" w:rsidRPr="00ED3264" w:rsidRDefault="00ED3264" w:rsidP="00ED3264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ha a Vállalkozó késedelembe esik és a Megrendelő által írásban adott (vagy elfogadott) póthatáridő eredménytelenül járt le,</w:t>
      </w:r>
    </w:p>
    <w:p w:rsidR="00ED3264" w:rsidRPr="00ED3264" w:rsidRDefault="00ED3264" w:rsidP="00ED3264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Vállalkozó késedelembe esik és a késedelmes teljesítésének esetére kikötött maximális kötbérösszeget elérte, </w:t>
      </w:r>
    </w:p>
    <w:p w:rsidR="00ED3264" w:rsidRPr="00ED3264" w:rsidRDefault="00ED3264" w:rsidP="00ED3264">
      <w:pPr>
        <w:spacing w:after="0" w:line="240" w:lineRule="auto"/>
        <w:ind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Vállalkozó a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13.5. pontban meghatározott jogerős engedélyt az ott megjelölt határidőben nem mutatja be, illetve másolatban nem adja át a Megrendelőnek,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ind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Vállalkozó – a Megrendelő erre vonatkozó előzetes, a következményekre történő írásbeli figyelmeztetése ellenére – nem teljesíti bármely más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en vagy valamely Megrendelésen alapuló kötelezettségét,</w:t>
      </w:r>
    </w:p>
    <w:p w:rsidR="00ED3264" w:rsidRPr="00ED3264" w:rsidRDefault="00ED3264" w:rsidP="00ED3264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F8662F" w:rsidRDefault="00ED3264" w:rsidP="00ED3264">
      <w:pPr>
        <w:numPr>
          <w:ilvl w:val="0"/>
          <w:numId w:val="3"/>
        </w:numPr>
        <w:spacing w:before="120"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ha a Vállalkozóval szemben csődeljárást indítanak, vagy felszámolási, végrehajtási, illetve végelszámolási eljárás alatt áll.</w:t>
      </w:r>
    </w:p>
    <w:p w:rsidR="00ED3264" w:rsidRPr="00ED3264" w:rsidRDefault="00ED3264" w:rsidP="00ED3264">
      <w:pPr>
        <w:spacing w:after="0" w:line="240" w:lineRule="auto"/>
        <w:ind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6.</w:t>
      </w:r>
      <w:r w:rsidR="00491E7C">
        <w:rPr>
          <w:rFonts w:ascii="Garamond" w:eastAsia="Times New Roman" w:hAnsi="Garamond" w:cs="Arial"/>
          <w:sz w:val="24"/>
          <w:szCs w:val="24"/>
          <w:lang w:eastAsia="hu-HU"/>
        </w:rPr>
        <w:t>4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Fentieken túl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megszűnésére irányadó a Ptk.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6:249. §-ában foglalt általános elállási jog is. Megrendelő az elállásra a teljesítés megkezdése előtt jogosult. </w:t>
      </w:r>
    </w:p>
    <w:p w:rsidR="00ED3264" w:rsidRPr="00ED3264" w:rsidRDefault="00ED3264" w:rsidP="00ED3264">
      <w:pPr>
        <w:spacing w:after="0" w:line="240" w:lineRule="auto"/>
        <w:ind w:right="2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6.</w:t>
      </w:r>
      <w:r w:rsidR="00491E7C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a Felek jogosultak – 90 napos felmondási idő betartásával – rendes felmondás útján megszüntetni. </w:t>
      </w: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Felek rögzítik,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rendes felmondása esetén Vállalkozó csak a rendes felmondást megelőzően már kiadott, illetve teljesített Megrendelések ellenértékére jogosult, semmilyen egyéb költség vagy kár felmerülésére nem hivatkozhat, azzal kapcsolatos igényt nem érvényesíthet.</w:t>
      </w:r>
    </w:p>
    <w:p w:rsidR="00ED3264" w:rsidRPr="00ED3264" w:rsidRDefault="00ED3264" w:rsidP="00ED3264">
      <w:pPr>
        <w:spacing w:after="0" w:line="240" w:lineRule="auto"/>
        <w:ind w:left="700" w:right="24" w:hanging="7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6.</w:t>
      </w:r>
      <w:r w:rsidR="00491E7C">
        <w:rPr>
          <w:rFonts w:ascii="Garamond" w:eastAsia="Times New Roman" w:hAnsi="Garamond" w:cs="Arial"/>
          <w:sz w:val="24"/>
          <w:szCs w:val="24"/>
          <w:lang w:eastAsia="hu-HU"/>
        </w:rPr>
        <w:t>6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bármely okból történő megszűnése esetén a Felek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megszűnésével kapcsolatban is kötelesek együttműködni. Erre tekintettel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megszűnésétől számított 1 (egy) héten belül a Vállalkozó köteles a Megrendelő részére átadni minden,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teljesítéséhez a Megrendelő vagy harmadik személy által esetlegesen átadott, rendelkezésre bocsátott dokumentációt és egyéb adatot, anyagot, dolgot, stb.</w:t>
      </w:r>
    </w:p>
    <w:p w:rsidR="00ED3264" w:rsidRPr="00ED3264" w:rsidRDefault="00ED3264" w:rsidP="00ED3264">
      <w:pPr>
        <w:spacing w:after="0" w:line="240" w:lineRule="auto"/>
        <w:ind w:right="2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right="24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6.</w:t>
      </w:r>
      <w:r w:rsidR="00491E7C">
        <w:rPr>
          <w:rFonts w:ascii="Garamond" w:eastAsia="Times New Roman" w:hAnsi="Garamond" w:cs="Arial"/>
          <w:sz w:val="24"/>
          <w:szCs w:val="24"/>
          <w:lang w:eastAsia="hu-HU"/>
        </w:rPr>
        <w:t>7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 is,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időbeli hatályán esetlegesen túlnyúló Megrendeléseket Vállalkozó köteles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ben és a vonatkozó Megrendelésben foglaltaknak megfelelően, külön költségtérítés nélkül teljesíteni.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7.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Kötbér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7.1.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Amennyiben a Vállalkozó neki felróható okból késedelmesen, nem vagy nem szerződésszerűen teljesít, a Megrendelőt 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– jogfenntartással az ebből eredő, kötbéren felüli kártérítési igényére –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jelen fejezet 7.3-7.5. pontjaiban meghatározott mértékű kötbér illeti meg. Vállalkozó abban az esetben mentesül a kötbérfizetési kötelezettség alól, ha a szerződésszegést kimenti.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7.2.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>A kötbér számításának alapja: az adott Megrendelésre vonatkozó, 2.1 pontban meghatározott Vállalkozói Rezsióradíjak alapján kalkulált Vállalkozói díj.</w:t>
      </w:r>
    </w:p>
    <w:p w:rsidR="00ED3264" w:rsidRPr="00ED3264" w:rsidRDefault="00ED3264" w:rsidP="00ED326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7.3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Késedelmes – nem a jelen </w:t>
      </w:r>
      <w:r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ben meghatározott határidőre történő - teljesítés esetén a Vállalkozó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adott Megrendelésre vonatkozó, 2.1 pontban meghatározott Rezsióradíjak alapján kalkulált vállalkozói díj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késedelmesen teljesített értékére vetített  napi 0,5</w:t>
      </w:r>
      <w:r w:rsidRPr="00ED3264">
        <w:rPr>
          <w:rFonts w:ascii="Garamond" w:eastAsia="Times New Roman" w:hAnsi="Garamond" w:cs="Times New Roman"/>
          <w:i/>
          <w:noProof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%, de maximum összesen 15 % mértékű késedelmi kötbért köteles megfizetni Megrendelőnek.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Késedelmes teljesítésnek minősül </w:t>
      </w:r>
      <w:r w:rsidRPr="00ED3264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, ha a Vállalkozó a jelen 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8.2 pontjában meghatározott határidőn belül jótállási kötelezettségének teljesítését nem kezdi meg.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1"/>
          <w:numId w:val="6"/>
        </w:numPr>
        <w:spacing w:before="120" w:after="0" w:line="300" w:lineRule="atLeast"/>
        <w:ind w:left="500" w:hanging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Vállalkozó az adott Megrendelésre vonatkozó, 2.1 pontban meghatározott Rezsióradíjak alapján kalkulált vállalkozói díj 20%-ával megegyező mértékű meghiúsulási kötbér fizetésére köteles, ha neki felróható okból nem teljesít.</w:t>
      </w:r>
      <w:r w:rsidRPr="00ED326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teljesítés meghiúsulásának minősül </w:t>
      </w:r>
      <w:r w:rsidRPr="00ED3264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, ha a Vállalkozó jótállási kötelezettsége keretében a hibát a jelen 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8.2 pontjában meghatározottak szerint, határidőben nem javítja ki, vagy a hibás alkatrészt nem cseréli ki.</w:t>
      </w:r>
    </w:p>
    <w:p w:rsidR="00ED3264" w:rsidRPr="00ED3264" w:rsidRDefault="00ED3264" w:rsidP="00ED3264">
      <w:pPr>
        <w:spacing w:after="0" w:line="300" w:lineRule="atLeast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7.5.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Vállalkozó az adott Megrendelésre vonatkozó, 2.1 pontban meghatározott Rezsióradíjak alapján kalkulált vállalkozói díj - </w:t>
      </w:r>
      <w:r w:rsidRPr="00ED3264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 xml:space="preserve">a kijavítás megtörténtéig terjedő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időtartam végéig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– napi 0,5%-ával, de legfeljebb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15 %-ával megegyező mértékű hibás teljesítési kötbér fizetésére köteles, ha neki felróható okból nem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ben foglaltaknak megfelelően, azaz nem szerződésszerűen teljesít.</w:t>
      </w:r>
      <w:r w:rsidRPr="00ED326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Hibás teljesítésnek minősül az is, amennyiben a hiba jótállás kötelezettség </w:t>
      </w:r>
      <w:r w:rsidRPr="00ED3264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teljesítése körében merül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fel, hibás teljesítési kötbér ebben az esetben is jelen pontban foglaltak szerint érvényesíthető. </w:t>
      </w:r>
    </w:p>
    <w:p w:rsidR="00ED3264" w:rsidRPr="00ED3264" w:rsidRDefault="00ED3264" w:rsidP="00ED3264">
      <w:p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7.6.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Megrendelő kötbérigényét érvényesítheti (a kötbér esedékessé válása) különösen: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ED3264" w:rsidRPr="00ED3264" w:rsidRDefault="00ED3264" w:rsidP="00ED3264">
      <w:pPr>
        <w:numPr>
          <w:ilvl w:val="0"/>
          <w:numId w:val="2"/>
        </w:numPr>
        <w:spacing w:before="120" w:after="0" w:line="240" w:lineRule="auto"/>
        <w:ind w:left="1100" w:hanging="4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késedelme esetében, amennyiben a Megrendelő írásban póthatáridőt ad, annak eredménytelen elteltével, póthatáridő hiányában a kötbér megfizetésére való írásbeli felszólítással, továbbá, amennyiben a kötbér összege a késedelmes teljesítés esetére kikötött maximális kötbérösszeget elérte; </w:t>
      </w:r>
    </w:p>
    <w:p w:rsidR="00ED3264" w:rsidRPr="00ED3264" w:rsidRDefault="00ED3264" w:rsidP="00ED3264">
      <w:pPr>
        <w:numPr>
          <w:ilvl w:val="0"/>
          <w:numId w:val="2"/>
        </w:numPr>
        <w:spacing w:before="120" w:after="0" w:line="240" w:lineRule="auto"/>
        <w:ind w:left="1100" w:hanging="4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lastRenderedPageBreak/>
        <w:t>Vállalkozó nem teljesítése esetében, amennyiben a Vállalkozó neki felróható módon nem teljesít és Megrendelő írásbeli felszólítására sem áll szándékában teljesíteni;</w:t>
      </w:r>
    </w:p>
    <w:p w:rsidR="00ED3264" w:rsidRPr="00ED3264" w:rsidRDefault="00ED3264" w:rsidP="00ED3264">
      <w:pPr>
        <w:numPr>
          <w:ilvl w:val="0"/>
          <w:numId w:val="2"/>
        </w:numPr>
        <w:spacing w:before="120" w:after="0" w:line="240" w:lineRule="auto"/>
        <w:ind w:left="1100" w:hanging="4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Megrendelő bizonyítható érdekmúlásra hivatkozva a teljesítésre nem tart igényt, a kötbér megfizetésre való írásbeli felszólítással és a számla megküldésével;</w:t>
      </w:r>
    </w:p>
    <w:p w:rsidR="00ED3264" w:rsidRPr="00ED3264" w:rsidRDefault="00ED3264" w:rsidP="00ED3264">
      <w:pPr>
        <w:numPr>
          <w:ilvl w:val="0"/>
          <w:numId w:val="2"/>
        </w:numPr>
        <w:spacing w:before="120" w:after="0" w:line="240" w:lineRule="auto"/>
        <w:ind w:left="1100" w:hanging="4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ED3264" w:rsidRPr="00ED3264" w:rsidRDefault="00ED3264" w:rsidP="00ED3264">
      <w:pPr>
        <w:spacing w:after="0" w:line="240" w:lineRule="auto"/>
        <w:ind w:left="11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Az esedékessé vált kötbér után a Vállalkozó késedelmi kamatot köteles fizetni.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7.7.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A kötbér esedékessé válásával a Megrendelő a Vállalkozónak jelen </w:t>
      </w:r>
      <w:r>
        <w:rPr>
          <w:rFonts w:ascii="Garamond" w:eastAsia="Times New Roman" w:hAnsi="Garamond" w:cs="Times New Roman"/>
          <w:iC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ből eredően járó</w:t>
      </w:r>
      <w:r w:rsidRPr="00ED3264" w:rsidDel="00F017D5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Vállalkozói Díj összegét a kötbér összegével csökkentheti.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7.8.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>A teljesítés elmaradása vagy késedelmes teljesítés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8.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Jótállás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18" w:hanging="5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8.1.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Vállalkozásra vonatkozóan a Ptk. 6:171. §-a alapján jótállást vállal, melynek időtartama az elvégzett javítási munkára vonatkozóan 6 hónap. A Vállalkozó az általa beépített alkatrészek, cserélt szerkezeti elemek esetében a gyártó által vállalt ideig, de legalább 6 hónap időtartamra vállal jótállást. A gyártó által vállalt jótállási időt Vállalkozó Megrendelő felszólítására hitelt érdemlő módon, a gyártó által kiállított eredeti okiratokkal köteles bizonyítani a beépített alkatrészekre és cserélt szerkezeti elemekre vonatkozó gyártói jótállást. Felek a jelen pontban foglaltakkal összefüggésben megállapodnak abban is, hogy amennyiben a gyártó által a beépített alkatrészekre és cserélt szerkezeti elemek vonatkozóan vállalt jótállási időtartam vége a Vállalkozó által a Vállalkozásra vállalt jótállási időt meghaladja, a két időpont között eltelt időben a beépített alkatrészek és berendezések esetleges hibájával összefüggésben felmerülő vállalkozói munka, feladatok elvégzésének díja a 2. pontban megállapodott Vállalkozási Díjban benne foglaltatik.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8.2.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Megrendelő írásban értesíti a Vállalkozót a jelen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az egyes Megrendelések teljesítésével jótállás keretében felmerülő bármely, a teljesítéssel kapcsolatos kifogásáról.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Vállalkozó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értesítés kézhezvételét követően a lehető legrövidebb időn belül, de legkésőbb 3. munkanapon belül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köteles megkezdeni jótállási kötelezettsége teljesítését, azaz .a garanciális hibaszemlét megtartani, illetve a hiba kijavítását megkezdeni. Ezt követően a hiba kijavítására vállalt határidőn belül, de legkésőbb az eredeti javításra vállalt határidőn belül köteles a jótállási kötelezettségét teljesíteni, és a javított egységet visszaszállítani a Megrendelő telephelyére. Jótállás keretein belül javításra kerülő egység mindennemű alkatrész és szállítási, valamint javítási költsége a Vállalkozót terheli.</w:t>
      </w:r>
    </w:p>
    <w:p w:rsidR="00ED3264" w:rsidRPr="00ED3264" w:rsidRDefault="00ED3264" w:rsidP="00ED3264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8.3.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kijavíttassa anélkül, hogy a Vállalkozót az általa vállalt jótállási kötelezettségei teljesítése alól mentesítené.</w:t>
      </w:r>
    </w:p>
    <w:p w:rsidR="00ED3264" w:rsidRPr="00ED3264" w:rsidRDefault="00ED3264" w:rsidP="00ED3264">
      <w:pPr>
        <w:spacing w:after="0" w:line="240" w:lineRule="auto"/>
        <w:ind w:left="360" w:hanging="360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8.4.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jótállási idő kezdete a tényleges teljesítés időpontja, amely megegyezik jelen </w:t>
      </w:r>
      <w:r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4. pontja szerint szabályozott átadás-átvételt igazoló dokumentumon szereplő dátummal. </w:t>
      </w:r>
      <w:r w:rsidRPr="00ED3264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9.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Szellemi Alkotások Joga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9.1.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ab/>
        <w:t xml:space="preserve">A Vállalkozó kijelenti, hogy köteles gondoskodni arról, hogy a jelen 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vagy az egyes Megrendelések 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módon vagy mértékben akadályozná a szellemi alkotások kizárólagos felhasználásában, ideértve a sokszorosítást, a számítógéppel és elektronikus adathordozóra történő másolást, valamint az átdolgozást is. A jelen pontban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felhasználásához (beleértve a fentiek szerinti felhasználási módokat is). A jelen pontban meghatározott kötelezettség teljesítésének, illetve a hozzájárulás megadásának ellenértékét a Vállalkozói Díj magában foglalja.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10.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Viták Rendezése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10.1.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az az alapján teljesítendő Megrendelések alapján felmerülő vitákat elsődlegesen egyeztetés útján kísérlik meg rendezni. Amennyiben ez nem vezet eredményre, a Felek a Polgári Perrendtartásról szóló 1952. évi III. törvény (a továbbiakban: Pp.) általános hatásköri és illetékességi szabályai szerint járnak el.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11.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Az Üzleti Titok Védelme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11.1.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t, valamint az annak teljesítése során vagy azzal összefüggésben tudomásukra jutott, a másik Felet érintő minden 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tevékenységet végző személyek számára nem könnyen hozzáférhetők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amelynek illetéktelenek által történő megszerzése, hasznosítása, másokkal való közlése vagy nyilvánosságra hozatala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a másik Félre vagy a vele kapcsolatban álló más jogalanyra hátrányos következménnyel járna, ezek hátrányos megítélését eredményezhetné, vagy gazdasági érdekeiket sértené vagy veszélyeztetné üzleti titokként (a továbbiakban: Titok) kötelesek kezelni.</w:t>
      </w: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11.2.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ennek megfelelően minden Titkot szigorúan megtartanak, és a másik Fél előzetes, írásbeli engedélye nélkül nem hoznak nyilvánosságra, illetéktelen személynek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nem szolgáltatnak ki, és ilyen személy számára nem tesznek hozzáférhetővé sem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hatályának fennállása alatt, sem azt követően.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11.3.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kötelesek gondoskodni arról, hogy a Titkot a velük jogviszonyban álló más személyek (például: munkavállalók, üzleti partnerek stb.) is üzleti titokként kezeljék, mind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hatálya alatt, mind azt követően.</w:t>
      </w: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11.4.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Feleket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bármely okból történő megszűnése esetén a jogviszony utolsó napjától számított meghatározatlan ideig terheli a titoktartási kötelezettség.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11.5. 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ED32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12.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Az Értesítések</w:t>
      </w:r>
    </w:p>
    <w:p w:rsidR="00ED3264" w:rsidRPr="00ED3264" w:rsidRDefault="00ED3264" w:rsidP="00ED3264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12.1.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 által megkívánt minden írásbeli értesítést a Felek mindenkori székhelyének levelezési címére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12.2. A Felek rögzítik, hogy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12.3.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Kapcsolattartók: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ED3264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 xml:space="preserve">a jelen </w:t>
      </w:r>
      <w:r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 xml:space="preserve"> vonatkozásában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személy, vagy szervezet: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……………………………….</w:t>
      </w:r>
    </w:p>
    <w:p w:rsidR="00ED3264" w:rsidRPr="00ED3264" w:rsidRDefault="00ED3264" w:rsidP="00ED3264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…………….</w:t>
      </w:r>
    </w:p>
    <w:p w:rsidR="00ED3264" w:rsidRPr="00ED3264" w:rsidRDefault="00ED3264" w:rsidP="00ED3264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</w:t>
      </w:r>
    </w:p>
    <w:p w:rsidR="00ED3264" w:rsidRPr="00ED3264" w:rsidRDefault="00ED3264" w:rsidP="00ED3264">
      <w:pPr>
        <w:spacing w:after="0" w:line="240" w:lineRule="auto"/>
        <w:ind w:left="982" w:firstLine="43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…………….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ED3264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műszaki, szakmai kérdésekben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személy: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ED3264" w:rsidRPr="00ED3264" w:rsidRDefault="00ED3264" w:rsidP="00ED3264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……………..</w:t>
      </w:r>
    </w:p>
    <w:p w:rsidR="00ED3264" w:rsidRPr="00ED3264" w:rsidRDefault="00ED3264" w:rsidP="00ED3264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Telefax: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……………..</w:t>
      </w:r>
    </w:p>
    <w:p w:rsidR="00ED3264" w:rsidRPr="00ED3264" w:rsidRDefault="00ED3264" w:rsidP="00ED3264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…………….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 Vállalkozó részéről kapcsolattartásra kijelölt személy:</w:t>
      </w:r>
    </w:p>
    <w:p w:rsidR="00ED3264" w:rsidRPr="00ED3264" w:rsidRDefault="00ED3264" w:rsidP="00ED3264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14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ED3264" w:rsidRPr="00ED3264" w:rsidRDefault="00ED3264" w:rsidP="00ED3264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Telefon: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………………</w:t>
      </w:r>
    </w:p>
    <w:p w:rsidR="00ED3264" w:rsidRPr="00ED3264" w:rsidRDefault="00ED3264" w:rsidP="00ED3264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Telefax: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………………</w:t>
      </w:r>
    </w:p>
    <w:p w:rsidR="00ED3264" w:rsidRPr="00ED3264" w:rsidRDefault="00ED3264" w:rsidP="00ED3264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……………….</w:t>
      </w:r>
    </w:p>
    <w:p w:rsidR="00ED3264" w:rsidRPr="00ED3264" w:rsidRDefault="00ED3264" w:rsidP="00ED3264">
      <w:pPr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13.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Vegyes Rendelkezések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megállapodnak, hogy a Vállalkozó a Vállalkozás teljesítéséhez biztosítja a szükséges munkaeszközöket és megfelelően képzett szakembereket. A munkaeszközökben esett kár viselésére a Vállalkozó köteles.</w:t>
      </w:r>
    </w:p>
    <w:p w:rsidR="00ED3264" w:rsidRPr="00ED3264" w:rsidRDefault="00ED3264" w:rsidP="00ED3264">
      <w:pPr>
        <w:spacing w:after="0" w:line="240" w:lineRule="auto"/>
        <w:ind w:left="600" w:hanging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13.2.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Vállalkozó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teljesítése során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tárgyát képező szakfeladat ellátására specializálódott személytől elvárható fokozott gondossággal köteles eljárni.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num" w:pos="144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13.3.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teljesítése során Vállalkozó az ajánlatában megjelölt, alábbi Alvállalkozókat veszi igénybe: </w:t>
      </w:r>
    </w:p>
    <w:p w:rsidR="00ED3264" w:rsidRPr="00ED3264" w:rsidRDefault="00ED3264" w:rsidP="00ED3264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1.) Alvállalkozó neve:</w:t>
      </w:r>
    </w:p>
    <w:p w:rsidR="00ED3264" w:rsidRPr="00ED3264" w:rsidRDefault="00ED3264" w:rsidP="00ED3264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Székhelye: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Bankszámlaszáma: …</w:t>
      </w:r>
    </w:p>
    <w:p w:rsidR="00ED3264" w:rsidRPr="00ED3264" w:rsidRDefault="00ED3264" w:rsidP="00ED3264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2.) Alvállalkozó neve:</w:t>
      </w:r>
    </w:p>
    <w:p w:rsidR="00ED3264" w:rsidRPr="00ED3264" w:rsidRDefault="00ED3264" w:rsidP="00ED3264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Székhelye: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…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Bankszámlaszáma: …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Vállalkozó a megjelölt Alvállalkozókon kívül/helyett más Alvállalkozó(k) igénybevétele esetén köteles a Megrendelőt írásban tájékoztatni.   </w:t>
      </w:r>
    </w:p>
    <w:p w:rsidR="00ED3264" w:rsidRPr="00ED3264" w:rsidRDefault="00ED3264" w:rsidP="00ED3264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13.4. 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ben nem szabályozott kérdésekben a magyar jogot, eze</w:t>
      </w:r>
      <w:r w:rsidR="00C10D28">
        <w:rPr>
          <w:rFonts w:ascii="Garamond" w:eastAsia="Times New Roman" w:hAnsi="Garamond" w:cs="Arial"/>
          <w:sz w:val="24"/>
          <w:szCs w:val="24"/>
          <w:lang w:eastAsia="hu-HU"/>
        </w:rPr>
        <w:t xml:space="preserve">n belül különösen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 Ptk. rendelkezéseit tekintik irányadónak.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13.5.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esetleges bírságokat) a Vállalkozót terheli. 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 Vállalkozó köteles a tevékenysége során kitermelt anyagok Megrendelő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által történő minősítését követően</w:t>
      </w:r>
      <w:r w:rsidR="00C10D28">
        <w:rPr>
          <w:rFonts w:ascii="Garamond" w:eastAsia="Times New Roman" w:hAnsi="Garamond" w:cs="Arial"/>
          <w:sz w:val="24"/>
          <w:szCs w:val="24"/>
          <w:lang w:eastAsia="hu-HU"/>
        </w:rPr>
        <w:t xml:space="preserve">– a fémhulladékot kivéve - </w:t>
      </w:r>
      <w:r w:rsidRPr="00ED326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a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keletkező valamennyi nem veszélyes, illetve veszélyes hulladék (a továbbiakban: hulladék) jogszerű kezeléséről (</w:t>
      </w:r>
      <w:r w:rsidRPr="00ED3264">
        <w:rPr>
          <w:rFonts w:ascii="Garamond" w:eastAsia="Times New Roman" w:hAnsi="Garamond" w:cs="Times New Roman"/>
          <w:sz w:val="24"/>
          <w:szCs w:val="24"/>
          <w:lang w:eastAsia="hu-HU"/>
        </w:rPr>
        <w:t>hasznosításáról, ártalmatlanításáról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) és elszállításáról valamint az ezzel kapcsolatos valamennyi, jogszabályban meghatározott kötelezettség teljesítéséről gondoskodni. 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 Vállalkozó köteles biztosítani, illetve igazolni, 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A Vállalkozó köteles biztosítani, hogy mindezen engedély(ek) legkésőbb az engedélyhez kötött tevékenység megkezdését megelőző …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fentiekkel kapcsolatban felmerülő valamennyi költség a Vállalkozót terheli.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A Megrendelőnek a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fenti kötelezettségek megszegése 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miatt keletkezett kárát a Vállalkozó köteles megtéríteni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Vállalkozó kijelenti és szavatol érte, hogy a jelen </w:t>
      </w:r>
      <w:r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sel összefüggésben foglalkoztatott munkavállalói, megbízottai, Alvállalkozói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és betartásra kerülnek.</w:t>
      </w:r>
    </w:p>
    <w:p w:rsidR="00ED3264" w:rsidRPr="00ED3264" w:rsidRDefault="00ED3264" w:rsidP="00ED3264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13.6. A jelen </w:t>
      </w:r>
      <w:r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t kizárólag írásban,</w:t>
      </w:r>
      <w:r w:rsidR="00491E7C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közös megegyezéssel</w:t>
      </w: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lehet módosítani.</w:t>
      </w:r>
    </w:p>
    <w:p w:rsidR="00ED3264" w:rsidRPr="00ED3264" w:rsidRDefault="00ED3264" w:rsidP="00ED3264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tabs>
          <w:tab w:val="left" w:pos="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13.8. A Felek megállapodnak abban,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C10D28">
        <w:rPr>
          <w:rFonts w:ascii="Garamond" w:eastAsia="Times New Roman" w:hAnsi="Garamond" w:cs="Arial"/>
          <w:sz w:val="24"/>
          <w:szCs w:val="24"/>
          <w:lang w:eastAsia="hu-HU"/>
        </w:rPr>
        <w:t>a Megrendelő által bonyolított V-</w:t>
      </w:r>
      <w:r w:rsidR="00491E7C">
        <w:rPr>
          <w:rFonts w:ascii="Garamond" w:eastAsia="Times New Roman" w:hAnsi="Garamond" w:cs="Arial"/>
          <w:sz w:val="24"/>
          <w:szCs w:val="24"/>
          <w:lang w:eastAsia="hu-HU"/>
        </w:rPr>
        <w:t>332</w:t>
      </w:r>
      <w:r w:rsidR="00C10D28">
        <w:rPr>
          <w:rFonts w:ascii="Garamond" w:eastAsia="Times New Roman" w:hAnsi="Garamond" w:cs="Arial"/>
          <w:sz w:val="24"/>
          <w:szCs w:val="24"/>
          <w:lang w:eastAsia="hu-HU"/>
        </w:rPr>
        <w:t>/15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sz. eljárás ajánlati felhívása/ajánlati dokumentációja, valamint a </w:t>
      </w:r>
      <w:proofErr w:type="gramStart"/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Vállalkozó …</w:t>
      </w:r>
      <w:proofErr w:type="gramEnd"/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.. …. ….. napján kelt ajánlata alapján készült. A Felek megállapodnak abban, hogy a fenti dokumentumok és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szövege közötti ellentmondás esetén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szövegében foglaltakat, majd az 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ajánlati dokumentációban, majd ezt követően a végleges ajánlatban foglaltakat tekintik irányadónak.</w:t>
      </w:r>
    </w:p>
    <w:p w:rsidR="00ED3264" w:rsidRPr="00ED3264" w:rsidRDefault="00ED3264" w:rsidP="00ED3264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13.9. Felek rögzítik, hogy az alábbiak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elválaszthatatlan mellékletét képezi: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709" w:firstLine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13.9.1.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Ajánlat</w:t>
      </w:r>
    </w:p>
    <w:p w:rsidR="00ED3264" w:rsidRPr="00ED3264" w:rsidRDefault="00ED3264" w:rsidP="00ED3264">
      <w:pPr>
        <w:spacing w:after="0" w:line="240" w:lineRule="auto"/>
        <w:ind w:left="720" w:firstLine="698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13.9.2.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>Gépek listája részenként.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700" w:hanging="7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13.10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Vállalkozó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alapján a Megrendelővel szemben fennálló követeléseit kizárólag a Megrendelő előzetes írásbeli hozzájárulása esetén jogosult harmadik személyre engedményezni.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14.</w:t>
      </w:r>
      <w:r w:rsidRPr="00ED3264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Záradék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ED3264" w:rsidRPr="00ED3264" w:rsidRDefault="00ED3264" w:rsidP="00ED3264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14.1.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nyilatkozik, hogy tudomása van arról, hogy a Megrendelőnél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Megrendelő egyoldalú jognyilatkozatával a BKK Budapesti Közlekedési Központ Zártkörűen Működő Részvénytársaságot, illetve az esetlegesen létrehozandó, a Megrendelő tömegközlekedés-üzemeltető, illetve az autóbusszal végzett közforgalmú személyszállítási feladatát átvevő gazdasági társaságot a jelen </w:t>
      </w:r>
      <w:r>
        <w:rPr>
          <w:rFonts w:ascii="Garamond" w:eastAsia="Times New Roman" w:hAnsi="Garamond" w:cs="Times New Roman"/>
          <w:iCs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Times New Roman"/>
          <w:iCs/>
          <w:sz w:val="24"/>
          <w:szCs w:val="24"/>
          <w:lang w:eastAsia="hu-HU"/>
        </w:rPr>
        <w:t>ben saját helyébe léptesse</w:t>
      </w:r>
      <w:r w:rsidRPr="00ED326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ED326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 xml:space="preserve">A Felek kijelentik, hogy a jelen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Szerződés</w:t>
      </w:r>
      <w:r w:rsidRPr="00ED3264">
        <w:rPr>
          <w:rFonts w:ascii="Garamond" w:eastAsia="Times New Roman" w:hAnsi="Garamond" w:cs="Arial"/>
          <w:sz w:val="24"/>
          <w:szCs w:val="24"/>
          <w:lang w:eastAsia="hu-HU"/>
        </w:rPr>
        <w:t>t és a mellékleteit elolvasás és értelmezés után, mint akaratukkal mindenben egyezőt, cégszerűen, szabályszerűen, az aláírásra jogosult képviselőik útján 3 db magyar nyelvű eredeti példányban jóváhagyólag aláírták.</w:t>
      </w:r>
    </w:p>
    <w:p w:rsidR="00ED3264" w:rsidRPr="00ED3264" w:rsidRDefault="00ED3264" w:rsidP="00ED326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ED3264" w:rsidRPr="00ED3264" w:rsidTr="004604F3">
        <w:tc>
          <w:tcPr>
            <w:tcW w:w="4700" w:type="dxa"/>
          </w:tcPr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20.... ………. „…….” napja.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                (titulus)                       (titulus)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 xml:space="preserve">Budapesti Közlekedési </w:t>
            </w:r>
            <w:r w:rsidRPr="00ED3264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Zártkörűen Működő Részvénytársaság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Megrendelő</w:t>
            </w:r>
          </w:p>
        </w:tc>
        <w:tc>
          <w:tcPr>
            <w:tcW w:w="5000" w:type="dxa"/>
          </w:tcPr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Budapest, 20..… ……….. „…….” napja. 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.   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(titulus)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>………….</w:t>
            </w: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D3264" w:rsidRPr="00ED3264" w:rsidRDefault="00ED3264" w:rsidP="00ED3264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ED326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Vállalkozó</w:t>
            </w:r>
          </w:p>
        </w:tc>
      </w:tr>
    </w:tbl>
    <w:p w:rsidR="00ED3264" w:rsidRPr="00ED3264" w:rsidRDefault="00ED3264" w:rsidP="00ED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264" w:rsidRPr="00ED3264" w:rsidRDefault="00ED3264" w:rsidP="00ED3264">
      <w:pPr>
        <w:spacing w:before="120" w:after="0" w:line="240" w:lineRule="atLeast"/>
        <w:ind w:left="720" w:hanging="357"/>
        <w:jc w:val="center"/>
      </w:pPr>
    </w:p>
    <w:p w:rsidR="00FA6D90" w:rsidRDefault="00FA6D90"/>
    <w:sectPr w:rsidR="00FA6D90" w:rsidSect="00AD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1361" w:left="1134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2A" w:rsidRDefault="00945F2A" w:rsidP="00ED3264">
      <w:pPr>
        <w:spacing w:after="0" w:line="240" w:lineRule="auto"/>
      </w:pPr>
      <w:r>
        <w:separator/>
      </w:r>
    </w:p>
  </w:endnote>
  <w:endnote w:type="continuationSeparator" w:id="0">
    <w:p w:rsidR="00945F2A" w:rsidRDefault="00945F2A" w:rsidP="00E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586D9D" w:rsidP="00574A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B4E" w:rsidRDefault="00945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Pr="00AD2A79" w:rsidRDefault="00586D9D" w:rsidP="00574A47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AD2A79">
      <w:rPr>
        <w:rStyle w:val="Oldalszm"/>
        <w:rFonts w:ascii="Garamond" w:hAnsi="Garamond"/>
      </w:rPr>
      <w:fldChar w:fldCharType="begin"/>
    </w:r>
    <w:r w:rsidRPr="00AD2A79">
      <w:rPr>
        <w:rStyle w:val="Oldalszm"/>
        <w:rFonts w:ascii="Garamond" w:hAnsi="Garamond"/>
      </w:rPr>
      <w:instrText xml:space="preserve">PAGE  </w:instrText>
    </w:r>
    <w:r w:rsidRPr="00AD2A79">
      <w:rPr>
        <w:rStyle w:val="Oldalszm"/>
        <w:rFonts w:ascii="Garamond" w:hAnsi="Garamond"/>
      </w:rPr>
      <w:fldChar w:fldCharType="separate"/>
    </w:r>
    <w:r w:rsidR="00C45D65">
      <w:rPr>
        <w:rStyle w:val="Oldalszm"/>
        <w:rFonts w:ascii="Garamond" w:hAnsi="Garamond"/>
        <w:noProof/>
      </w:rPr>
      <w:t>1</w:t>
    </w:r>
    <w:r w:rsidRPr="00AD2A79">
      <w:rPr>
        <w:rStyle w:val="Oldalszm"/>
        <w:rFonts w:ascii="Garamond" w:hAnsi="Garamond"/>
      </w:rPr>
      <w:fldChar w:fldCharType="end"/>
    </w:r>
  </w:p>
  <w:p w:rsidR="00A16B4E" w:rsidRDefault="00945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AC" w:rsidRDefault="002C41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2A" w:rsidRDefault="00945F2A" w:rsidP="00ED3264">
      <w:pPr>
        <w:spacing w:after="0" w:line="240" w:lineRule="auto"/>
      </w:pPr>
      <w:r>
        <w:separator/>
      </w:r>
    </w:p>
  </w:footnote>
  <w:footnote w:type="continuationSeparator" w:id="0">
    <w:p w:rsidR="00945F2A" w:rsidRDefault="00945F2A" w:rsidP="00ED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586D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B4E" w:rsidRDefault="00945F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Pr="00F96B8C" w:rsidRDefault="00945F2A" w:rsidP="004B25B1">
    <w:pPr>
      <w:pStyle w:val="lfej"/>
      <w:tabs>
        <w:tab w:val="clear" w:pos="9072"/>
        <w:tab w:val="right" w:pos="9700"/>
      </w:tabs>
      <w:rPr>
        <w:rFonts w:ascii="Garamond" w:hAnsi="Garamond"/>
        <w:sz w:val="24"/>
        <w:szCs w:val="24"/>
      </w:rPr>
    </w:pPr>
    <w:sdt>
      <w:sdtPr>
        <w:rPr>
          <w:rFonts w:ascii="Garamond" w:hAnsi="Garamond"/>
          <w:sz w:val="24"/>
          <w:szCs w:val="24"/>
        </w:rPr>
        <w:id w:val="-916244467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16357" o:spid="_x0000_s2052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RVEZET"/>
              <w10:wrap anchorx="margin" anchory="margin"/>
            </v:shape>
          </w:pict>
        </w:r>
      </w:sdtContent>
    </w:sdt>
    <w:r w:rsidR="00586D9D" w:rsidRPr="00993FF8">
      <w:rPr>
        <w:rFonts w:ascii="Garamond" w:hAnsi="Garamond"/>
        <w:sz w:val="24"/>
        <w:szCs w:val="24"/>
      </w:rPr>
      <w:t xml:space="preserve">BKV </w:t>
    </w:r>
    <w:proofErr w:type="spellStart"/>
    <w:r w:rsidR="00586D9D" w:rsidRPr="00993FF8">
      <w:rPr>
        <w:rFonts w:ascii="Garamond" w:hAnsi="Garamond"/>
        <w:sz w:val="24"/>
        <w:szCs w:val="24"/>
      </w:rPr>
      <w:t>Zrt</w:t>
    </w:r>
    <w:proofErr w:type="spellEnd"/>
    <w:r w:rsidR="00586D9D" w:rsidRPr="00993FF8">
      <w:rPr>
        <w:rFonts w:ascii="Garamond" w:hAnsi="Garamond"/>
        <w:sz w:val="24"/>
        <w:szCs w:val="24"/>
      </w:rPr>
      <w:t>.</w:t>
    </w:r>
    <w:r w:rsidR="00586D9D" w:rsidRPr="00993FF8">
      <w:rPr>
        <w:rFonts w:ascii="Garamond" w:hAnsi="Garamond"/>
        <w:sz w:val="24"/>
        <w:szCs w:val="24"/>
      </w:rPr>
      <w:tab/>
    </w:r>
    <w:r w:rsidR="00586D9D" w:rsidRPr="004B25B1">
      <w:rPr>
        <w:rFonts w:ascii="Garamond" w:hAnsi="Garamond"/>
        <w:smallCaps/>
        <w:sz w:val="24"/>
        <w:szCs w:val="24"/>
      </w:rPr>
      <w:t xml:space="preserve">Vállalkozási </w:t>
    </w:r>
    <w:r w:rsidR="00ED3264">
      <w:rPr>
        <w:rFonts w:ascii="Garamond" w:hAnsi="Garamond"/>
        <w:smallCaps/>
        <w:sz w:val="24"/>
        <w:szCs w:val="24"/>
      </w:rPr>
      <w:t>Szerződés</w:t>
    </w:r>
    <w:r w:rsidR="00586D9D" w:rsidRPr="00993FF8">
      <w:rPr>
        <w:rFonts w:ascii="Garamond" w:hAnsi="Garamond"/>
        <w:sz w:val="24"/>
        <w:szCs w:val="24"/>
      </w:rPr>
      <w:tab/>
    </w:r>
    <w:r w:rsidR="00586D9D" w:rsidRPr="00F96B8C">
      <w:rPr>
        <w:rFonts w:ascii="Garamond" w:hAnsi="Garamond"/>
        <w:sz w:val="24"/>
        <w:szCs w:val="24"/>
      </w:rPr>
      <w:t>cégnév</w:t>
    </w:r>
  </w:p>
  <w:p w:rsidR="00A16B4E" w:rsidRPr="00993FF8" w:rsidRDefault="00ED3264" w:rsidP="00993FF8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BKV Zrt. V-</w:t>
    </w:r>
    <w:r w:rsidR="000D4705">
      <w:rPr>
        <w:rFonts w:ascii="Garamond" w:hAnsi="Garamond"/>
        <w:b/>
        <w:sz w:val="24"/>
        <w:szCs w:val="24"/>
      </w:rPr>
      <w:t>332</w:t>
    </w:r>
    <w:r>
      <w:rPr>
        <w:rFonts w:ascii="Garamond" w:hAnsi="Garamond"/>
        <w:b/>
        <w:sz w:val="24"/>
        <w:szCs w:val="24"/>
      </w:rPr>
      <w:t>/15</w:t>
    </w:r>
  </w:p>
  <w:p w:rsidR="00A16B4E" w:rsidRDefault="00945F2A">
    <w:pPr>
      <w:pStyle w:val="lfej"/>
      <w:jc w:val="right"/>
      <w:rPr>
        <w:rFonts w:ascii="Times New Roman" w:hAnsi="Times New Roman"/>
        <w:b/>
        <w:sz w:val="16"/>
        <w:szCs w:val="16"/>
      </w:rPr>
    </w:pPr>
  </w:p>
  <w:p w:rsidR="00A16B4E" w:rsidRDefault="00945F2A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4E" w:rsidRDefault="00945F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5">
    <w:nsid w:val="7402387D"/>
    <w:multiLevelType w:val="multilevel"/>
    <w:tmpl w:val="CDC4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CF47C5C"/>
    <w:multiLevelType w:val="multilevel"/>
    <w:tmpl w:val="5B0A18B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4"/>
    <w:rsid w:val="000D4705"/>
    <w:rsid w:val="002C1821"/>
    <w:rsid w:val="002C41AC"/>
    <w:rsid w:val="00323993"/>
    <w:rsid w:val="003D669C"/>
    <w:rsid w:val="00491E7C"/>
    <w:rsid w:val="00586D9D"/>
    <w:rsid w:val="00637E9B"/>
    <w:rsid w:val="008A5AAB"/>
    <w:rsid w:val="00945F2A"/>
    <w:rsid w:val="00AE5A93"/>
    <w:rsid w:val="00C10D28"/>
    <w:rsid w:val="00C45D65"/>
    <w:rsid w:val="00DD0D0C"/>
    <w:rsid w:val="00DE1844"/>
    <w:rsid w:val="00ED3264"/>
    <w:rsid w:val="00F67BCD"/>
    <w:rsid w:val="00F8662F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3264"/>
  </w:style>
  <w:style w:type="paragraph" w:styleId="llb">
    <w:name w:val="footer"/>
    <w:basedOn w:val="Norml"/>
    <w:link w:val="llbChar"/>
    <w:uiPriority w:val="99"/>
    <w:unhideWhenUsed/>
    <w:rsid w:val="00E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264"/>
  </w:style>
  <w:style w:type="character" w:styleId="Oldalszm">
    <w:name w:val="page number"/>
    <w:basedOn w:val="Bekezdsalapbettpusa"/>
    <w:rsid w:val="00ED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3264"/>
  </w:style>
  <w:style w:type="paragraph" w:styleId="llb">
    <w:name w:val="footer"/>
    <w:basedOn w:val="Norml"/>
    <w:link w:val="llbChar"/>
    <w:uiPriority w:val="99"/>
    <w:unhideWhenUsed/>
    <w:rsid w:val="00ED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264"/>
  </w:style>
  <w:style w:type="character" w:styleId="Oldalszm">
    <w:name w:val="page number"/>
    <w:basedOn w:val="Bekezdsalapbettpusa"/>
    <w:rsid w:val="00E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4558</Words>
  <Characters>31451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Kiss Judit</cp:lastModifiedBy>
  <cp:revision>7</cp:revision>
  <dcterms:created xsi:type="dcterms:W3CDTF">2015-10-15T06:27:00Z</dcterms:created>
  <dcterms:modified xsi:type="dcterms:W3CDTF">2016-01-11T10:59:00Z</dcterms:modified>
</cp:coreProperties>
</file>