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69243A">
        <w:rPr>
          <w:rFonts w:asciiTheme="minorHAnsi" w:hAnsiTheme="minorHAnsi"/>
          <w:noProof/>
          <w:sz w:val="20"/>
          <w:lang w:eastAsia="hu-HU"/>
        </w:rPr>
        <w:drawing>
          <wp:inline distT="0" distB="0" distL="0" distR="0" wp14:anchorId="14C7D3AF" wp14:editId="51109480">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bookmarkStart w:id="0" w:name="_GoBack"/>
      <w:bookmarkEnd w:id="0"/>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36D61" w:rsidP="008F1F7D">
      <w:pPr>
        <w:pStyle w:val="BKV"/>
        <w:keepNext/>
        <w:spacing w:line="276" w:lineRule="auto"/>
        <w:jc w:val="center"/>
        <w:rPr>
          <w:rFonts w:asciiTheme="minorHAnsi" w:hAnsiTheme="minorHAnsi" w:cstheme="minorHAnsi"/>
          <w:b/>
          <w:sz w:val="28"/>
          <w:szCs w:val="28"/>
        </w:rPr>
      </w:pPr>
      <w:r>
        <w:rPr>
          <w:rFonts w:asciiTheme="minorHAnsi" w:hAnsiTheme="minorHAnsi" w:cstheme="minorHAnsi"/>
          <w:b/>
          <w:sz w:val="28"/>
          <w:szCs w:val="28"/>
        </w:rPr>
        <w:t>Mozgó kitérő talpfák injektálása metró vonalakon</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proofErr w:type="gramStart"/>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proofErr w:type="gramEnd"/>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Eljárás száma: BKV </w:t>
      </w:r>
      <w:proofErr w:type="spellStart"/>
      <w:r w:rsidRPr="007E49F1">
        <w:rPr>
          <w:rFonts w:asciiTheme="minorHAnsi" w:hAnsiTheme="minorHAnsi" w:cstheme="minorHAnsi"/>
          <w:b/>
          <w:szCs w:val="24"/>
        </w:rPr>
        <w:t>Zrt</w:t>
      </w:r>
      <w:proofErr w:type="spellEnd"/>
      <w:r w:rsidRPr="007E49F1">
        <w:rPr>
          <w:rFonts w:asciiTheme="minorHAnsi" w:hAnsiTheme="minorHAnsi" w:cstheme="minorHAnsi"/>
          <w:b/>
          <w:szCs w:val="24"/>
        </w:rPr>
        <w:t xml:space="preserve">. </w:t>
      </w:r>
      <w:r w:rsidRPr="00873459">
        <w:rPr>
          <w:rFonts w:asciiTheme="minorHAnsi" w:hAnsiTheme="minorHAnsi" w:cstheme="minorHAnsi"/>
          <w:b/>
          <w:szCs w:val="24"/>
        </w:rPr>
        <w:t>V</w:t>
      </w:r>
      <w:r w:rsidR="00873459" w:rsidRPr="0069243A">
        <w:rPr>
          <w:rFonts w:asciiTheme="minorHAnsi" w:hAnsiTheme="minorHAnsi" w:cstheme="minorHAnsi"/>
          <w:b/>
          <w:szCs w:val="24"/>
        </w:rPr>
        <w:t>-325/</w:t>
      </w:r>
      <w:r w:rsidR="00CA089B" w:rsidRPr="0069243A">
        <w:rPr>
          <w:rFonts w:asciiTheme="minorHAnsi" w:hAnsiTheme="minorHAnsi" w:cstheme="minorHAnsi"/>
          <w:b/>
          <w:szCs w:val="24"/>
        </w:rPr>
        <w:t>1</w:t>
      </w:r>
      <w:r w:rsidR="00CA089B" w:rsidRPr="00873459">
        <w:rPr>
          <w:rFonts w:asciiTheme="minorHAnsi" w:hAnsiTheme="minorHAnsi" w:cstheme="minorHAnsi"/>
          <w:b/>
          <w:szCs w:val="24"/>
        </w:rPr>
        <w:t>5</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CA089B">
        <w:rPr>
          <w:rFonts w:asciiTheme="minorHAnsi" w:hAnsiTheme="minorHAnsi" w:cstheme="minorHAnsi"/>
          <w:b/>
          <w:szCs w:val="24"/>
        </w:rPr>
        <w:t>5</w:t>
      </w:r>
      <w:r w:rsidRPr="007E49F1">
        <w:rPr>
          <w:rFonts w:asciiTheme="minorHAnsi" w:hAnsiTheme="minorHAnsi" w:cstheme="minorHAnsi"/>
          <w:b/>
          <w:szCs w:val="24"/>
        </w:rPr>
        <w:t xml:space="preserve">. </w:t>
      </w:r>
    </w:p>
    <w:p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proofErr w:type="gramStart"/>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roofErr w:type="gramEnd"/>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 xml:space="preserve">BKV </w:t>
      </w:r>
      <w:proofErr w:type="spellStart"/>
      <w:r w:rsidR="004A2B63" w:rsidRPr="007E49F1">
        <w:rPr>
          <w:rFonts w:asciiTheme="minorHAnsi" w:hAnsiTheme="minorHAnsi" w:cstheme="minorHAnsi"/>
          <w:b/>
          <w:szCs w:val="24"/>
        </w:rPr>
        <w:t>Zrt</w:t>
      </w:r>
      <w:proofErr w:type="spellEnd"/>
      <w:r w:rsidR="004A2B63" w:rsidRPr="007E49F1">
        <w:rPr>
          <w:rFonts w:asciiTheme="minorHAnsi" w:hAnsiTheme="minorHAnsi" w:cstheme="minorHAnsi"/>
          <w:b/>
          <w:szCs w:val="24"/>
        </w:rPr>
        <w:t>. V</w:t>
      </w:r>
      <w:r w:rsidR="00873459" w:rsidRPr="007E49F1">
        <w:rPr>
          <w:rFonts w:asciiTheme="minorHAnsi" w:hAnsiTheme="minorHAnsi" w:cstheme="minorHAnsi"/>
          <w:b/>
          <w:szCs w:val="24"/>
        </w:rPr>
        <w:t>-</w:t>
      </w:r>
      <w:r w:rsidR="00873459">
        <w:rPr>
          <w:rFonts w:asciiTheme="minorHAnsi" w:hAnsiTheme="minorHAnsi" w:cstheme="minorHAnsi"/>
          <w:b/>
          <w:szCs w:val="24"/>
        </w:rPr>
        <w:t>325</w:t>
      </w:r>
      <w:r w:rsidR="00873459" w:rsidRPr="007E49F1">
        <w:rPr>
          <w:rFonts w:asciiTheme="minorHAnsi" w:hAnsiTheme="minorHAnsi" w:cstheme="minorHAnsi"/>
          <w:b/>
          <w:szCs w:val="24"/>
        </w:rPr>
        <w:t>/</w:t>
      </w:r>
      <w:r w:rsidR="00CA089B" w:rsidRPr="007E49F1">
        <w:rPr>
          <w:rFonts w:asciiTheme="minorHAnsi" w:hAnsiTheme="minorHAnsi" w:cstheme="minorHAnsi"/>
          <w:b/>
          <w:szCs w:val="24"/>
        </w:rPr>
        <w:t>1</w:t>
      </w:r>
      <w:r w:rsidR="00CA089B">
        <w:rPr>
          <w:rFonts w:asciiTheme="minorHAnsi" w:hAnsiTheme="minorHAnsi" w:cstheme="minorHAnsi"/>
          <w:b/>
          <w:szCs w:val="24"/>
        </w:rPr>
        <w:t>5</w:t>
      </w:r>
      <w:r w:rsidR="00CD0210" w:rsidRPr="007E49F1">
        <w:rPr>
          <w:rFonts w:asciiTheme="minorHAnsi" w:hAnsiTheme="minorHAnsi" w:cstheme="minorHAnsi"/>
          <w:b/>
          <w:szCs w:val="24"/>
        </w:rPr>
        <w:t>.</w:t>
      </w:r>
    </w:p>
    <w:p w:rsidR="009D1845" w:rsidRDefault="009D1845" w:rsidP="00C84347">
      <w:pPr>
        <w:pStyle w:val="BKV"/>
        <w:tabs>
          <w:tab w:val="left" w:pos="540"/>
        </w:tabs>
        <w:spacing w:line="240" w:lineRule="auto"/>
        <w:ind w:left="2600" w:hanging="2600"/>
        <w:rPr>
          <w:rFonts w:asciiTheme="minorHAnsi" w:hAnsiTheme="minorHAnsi" w:cstheme="minorHAnsi"/>
          <w:szCs w:val="24"/>
        </w:rPr>
      </w:pP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36D61" w:rsidRDefault="00B6447D" w:rsidP="001338E8">
      <w:pPr>
        <w:ind w:left="709"/>
        <w:jc w:val="both"/>
        <w:rPr>
          <w:rFonts w:asciiTheme="minorHAnsi" w:hAnsiTheme="minorHAnsi" w:cstheme="minorHAnsi"/>
          <w:w w:val="101"/>
          <w:szCs w:val="24"/>
        </w:rPr>
      </w:pPr>
      <w:r w:rsidRPr="007E49F1">
        <w:rPr>
          <w:rFonts w:asciiTheme="minorHAnsi" w:hAnsiTheme="minorHAnsi" w:cstheme="minorHAnsi"/>
          <w:w w:val="101"/>
          <w:szCs w:val="24"/>
        </w:rPr>
        <w:t>A beszerzése tárgya</w:t>
      </w:r>
      <w:r w:rsidR="009209C3" w:rsidRPr="007E49F1">
        <w:rPr>
          <w:rFonts w:asciiTheme="minorHAnsi" w:hAnsiTheme="minorHAnsi" w:cstheme="minorHAnsi"/>
          <w:w w:val="101"/>
          <w:szCs w:val="24"/>
        </w:rPr>
        <w:t xml:space="preserve"> </w:t>
      </w:r>
      <w:r w:rsidR="00B36D61">
        <w:rPr>
          <w:rFonts w:asciiTheme="minorHAnsi" w:hAnsiTheme="minorHAnsi" w:cstheme="minorHAnsi"/>
          <w:w w:val="101"/>
          <w:szCs w:val="24"/>
        </w:rPr>
        <w:t>Mozgó kitérő talpfák injektálása metró vonalakon</w:t>
      </w:r>
    </w:p>
    <w:p w:rsidR="00BB20B9" w:rsidRPr="007E49F1" w:rsidRDefault="00B36D61" w:rsidP="001338E8">
      <w:pPr>
        <w:ind w:left="709"/>
        <w:jc w:val="both"/>
        <w:rPr>
          <w:rFonts w:asciiTheme="minorHAnsi" w:hAnsiTheme="minorHAnsi" w:cstheme="minorHAnsi"/>
          <w:szCs w:val="24"/>
        </w:rPr>
      </w:pPr>
      <w:r>
        <w:rPr>
          <w:rFonts w:asciiTheme="minorHAnsi" w:hAnsiTheme="minorHAnsi" w:cstheme="minorHAnsi"/>
          <w:w w:val="101"/>
          <w:szCs w:val="24"/>
        </w:rPr>
        <w:t>Teljes mennyiség: 2</w:t>
      </w:r>
      <w:r w:rsidR="0079341F">
        <w:rPr>
          <w:rFonts w:asciiTheme="minorHAnsi" w:hAnsiTheme="minorHAnsi" w:cstheme="minorHAnsi"/>
          <w:w w:val="101"/>
          <w:szCs w:val="24"/>
        </w:rPr>
        <w:t>19</w:t>
      </w:r>
      <w:r>
        <w:rPr>
          <w:rFonts w:asciiTheme="minorHAnsi" w:hAnsiTheme="minorHAnsi" w:cstheme="minorHAnsi"/>
          <w:w w:val="101"/>
          <w:szCs w:val="24"/>
        </w:rPr>
        <w:t xml:space="preserve"> db különböző méretű </w:t>
      </w:r>
      <w:r w:rsidR="009F4E96">
        <w:rPr>
          <w:rFonts w:asciiTheme="minorHAnsi" w:hAnsiTheme="minorHAnsi" w:cstheme="minorHAnsi"/>
          <w:w w:val="101"/>
          <w:szCs w:val="24"/>
        </w:rPr>
        <w:t>váltó</w:t>
      </w:r>
      <w:r>
        <w:rPr>
          <w:rFonts w:asciiTheme="minorHAnsi" w:hAnsiTheme="minorHAnsi" w:cstheme="minorHAnsi"/>
          <w:w w:val="101"/>
          <w:szCs w:val="24"/>
        </w:rPr>
        <w:t>talpfa. A tervezett mennyiség -40%-kal változhat.</w:t>
      </w:r>
    </w:p>
    <w:p w:rsidR="00CA089B" w:rsidRDefault="00B36D61" w:rsidP="001338E8">
      <w:pPr>
        <w:ind w:left="709"/>
        <w:jc w:val="both"/>
        <w:rPr>
          <w:rFonts w:asciiTheme="minorHAnsi" w:hAnsiTheme="minorHAnsi" w:cstheme="minorHAnsi"/>
          <w:w w:val="101"/>
          <w:szCs w:val="24"/>
        </w:rPr>
      </w:pPr>
      <w:r>
        <w:rPr>
          <w:rFonts w:asciiTheme="minorHAnsi" w:hAnsiTheme="minorHAnsi" w:cstheme="minorHAnsi"/>
          <w:w w:val="101"/>
          <w:szCs w:val="24"/>
        </w:rPr>
        <w:t xml:space="preserve">A fenti </w:t>
      </w:r>
      <w:r w:rsidR="00291AA5" w:rsidRPr="007E49F1">
        <w:rPr>
          <w:rFonts w:asciiTheme="minorHAnsi" w:hAnsiTheme="minorHAnsi" w:cstheme="minorHAnsi"/>
          <w:w w:val="101"/>
          <w:szCs w:val="24"/>
        </w:rPr>
        <w:t xml:space="preserve">mennyiség a korábbi üzemeletetési tapasztalatok felhasználásával került meghatározásra, úgynevezett tapasztalati mennyiség. A tapasztalati mennyiség az ajánlatok megalapozott elbírálása érdekében, </w:t>
      </w:r>
      <w:r w:rsidR="00CB760F" w:rsidRPr="007E49F1">
        <w:rPr>
          <w:rFonts w:asciiTheme="minorHAnsi" w:hAnsiTheme="minorHAnsi" w:cstheme="minorHAnsi"/>
          <w:w w:val="101"/>
          <w:szCs w:val="24"/>
        </w:rPr>
        <w:t>az</w:t>
      </w:r>
      <w:r w:rsidR="00291AA5" w:rsidRPr="007E49F1">
        <w:rPr>
          <w:rFonts w:asciiTheme="minorHAnsi" w:hAnsiTheme="minorHAnsi" w:cstheme="minorHAnsi"/>
          <w:w w:val="101"/>
          <w:szCs w:val="24"/>
        </w:rPr>
        <w:t xml:space="preserve"> ajánlati összár meghatározásához került megadásra, a szerződés keretében beszerzett mennyiség </w:t>
      </w:r>
      <w:proofErr w:type="gramStart"/>
      <w:r w:rsidR="00291AA5" w:rsidRPr="007E49F1">
        <w:rPr>
          <w:rFonts w:asciiTheme="minorHAnsi" w:hAnsiTheme="minorHAnsi" w:cstheme="minorHAnsi"/>
          <w:w w:val="101"/>
          <w:szCs w:val="24"/>
        </w:rPr>
        <w:t>ezen</w:t>
      </w:r>
      <w:proofErr w:type="gramEnd"/>
      <w:r w:rsidR="00291AA5" w:rsidRPr="007E49F1">
        <w:rPr>
          <w:rFonts w:asciiTheme="minorHAnsi" w:hAnsiTheme="minorHAnsi" w:cstheme="minorHAnsi"/>
          <w:w w:val="101"/>
          <w:szCs w:val="24"/>
        </w:rPr>
        <w:t xml:space="preserve"> tapasztalati adatoktól eltérhet. </w:t>
      </w:r>
      <w:r w:rsidR="00CB760F" w:rsidRPr="007E49F1">
        <w:rPr>
          <w:rFonts w:asciiTheme="minorHAnsi" w:hAnsiTheme="minorHAnsi" w:cstheme="minorHAnsi"/>
          <w:w w:val="101"/>
          <w:szCs w:val="24"/>
        </w:rPr>
        <w:t>A nyertes ajánlattevővel megkötésre kerülő szerződés</w:t>
      </w:r>
      <w:r w:rsidR="001829A9">
        <w:rPr>
          <w:rFonts w:asciiTheme="minorHAnsi" w:hAnsiTheme="minorHAnsi" w:cstheme="minorHAnsi"/>
          <w:w w:val="101"/>
          <w:szCs w:val="24"/>
        </w:rPr>
        <w:t>ben</w:t>
      </w:r>
      <w:r w:rsidR="00CB760F" w:rsidRPr="007E49F1">
        <w:rPr>
          <w:rFonts w:asciiTheme="minorHAnsi" w:hAnsiTheme="minorHAnsi" w:cstheme="minorHAnsi"/>
          <w:w w:val="101"/>
          <w:szCs w:val="24"/>
        </w:rPr>
        <w:t xml:space="preserve"> ennek megfelelően az egységárak</w:t>
      </w:r>
      <w:r w:rsidR="00F85353">
        <w:rPr>
          <w:rFonts w:asciiTheme="minorHAnsi" w:hAnsiTheme="minorHAnsi" w:cstheme="minorHAnsi"/>
          <w:w w:val="101"/>
          <w:szCs w:val="24"/>
        </w:rPr>
        <w:t xml:space="preserve"> és a rendelkezésre álló keretösszeg</w:t>
      </w:r>
      <w:r w:rsidR="00CB760F" w:rsidRPr="007E49F1">
        <w:rPr>
          <w:rFonts w:asciiTheme="minorHAnsi" w:hAnsiTheme="minorHAnsi" w:cstheme="minorHAnsi"/>
          <w:w w:val="101"/>
          <w:szCs w:val="24"/>
        </w:rPr>
        <w:t xml:space="preserve"> kerül feltüntetésre. </w:t>
      </w:r>
      <w:r w:rsidR="00291AA5" w:rsidRPr="007E49F1">
        <w:rPr>
          <w:rFonts w:asciiTheme="minorHAnsi" w:hAnsiTheme="minorHAnsi" w:cstheme="minorHAnsi"/>
          <w:w w:val="101"/>
          <w:szCs w:val="24"/>
        </w:rPr>
        <w:t>Ajánlattevőnek az előzőek ismeretében kell benyújtania ajánlatát.</w:t>
      </w:r>
      <w:r w:rsidR="00CA089B">
        <w:rPr>
          <w:rFonts w:asciiTheme="minorHAnsi" w:hAnsiTheme="minorHAnsi" w:cstheme="minorHAnsi"/>
          <w:w w:val="101"/>
          <w:szCs w:val="24"/>
        </w:rPr>
        <w:t xml:space="preserve"> </w:t>
      </w:r>
    </w:p>
    <w:p w:rsidR="00CA089B" w:rsidRPr="00CA089B" w:rsidRDefault="00CA089B" w:rsidP="00C84347">
      <w:pPr>
        <w:ind w:left="360"/>
        <w:jc w:val="both"/>
        <w:rPr>
          <w:rFonts w:asciiTheme="minorHAnsi" w:hAnsiTheme="minorHAnsi" w:cstheme="minorHAnsi"/>
          <w:w w:val="101"/>
          <w:szCs w:val="24"/>
        </w:rPr>
      </w:pP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r>
      <w:proofErr w:type="spellStart"/>
      <w:r w:rsidRPr="007E49F1">
        <w:rPr>
          <w:rFonts w:asciiTheme="minorHAnsi" w:hAnsiTheme="minorHAnsi" w:cstheme="minorHAnsi"/>
          <w:b/>
          <w:szCs w:val="24"/>
        </w:rPr>
        <w:t>Részajánlattételi</w:t>
      </w:r>
      <w:proofErr w:type="spellEnd"/>
      <w:r w:rsidRPr="007E49F1">
        <w:rPr>
          <w:rFonts w:asciiTheme="minorHAnsi" w:hAnsiTheme="minorHAnsi" w:cstheme="minorHAnsi"/>
          <w:b/>
          <w:szCs w:val="24"/>
        </w:rPr>
        <w:t xml:space="preserve"> lehetőség </w:t>
      </w:r>
    </w:p>
    <w:p w:rsidR="00291AA5" w:rsidRPr="007E49F1" w:rsidRDefault="00291AA5" w:rsidP="00C84347">
      <w:pPr>
        <w:ind w:left="360"/>
        <w:jc w:val="both"/>
        <w:rPr>
          <w:rFonts w:asciiTheme="minorHAnsi" w:hAnsiTheme="minorHAnsi" w:cstheme="minorHAnsi"/>
          <w:szCs w:val="24"/>
        </w:rPr>
      </w:pPr>
    </w:p>
    <w:p w:rsidR="00291AA5" w:rsidRPr="00BE2755" w:rsidRDefault="00291AA5" w:rsidP="00EE7FF8">
      <w:pPr>
        <w:ind w:left="709"/>
        <w:jc w:val="both"/>
        <w:rPr>
          <w:rFonts w:asciiTheme="minorHAnsi" w:hAnsiTheme="minorHAnsi" w:cstheme="minorHAnsi"/>
          <w:w w:val="101"/>
          <w:szCs w:val="24"/>
        </w:rPr>
      </w:pPr>
      <w:r w:rsidRPr="00BE2755">
        <w:rPr>
          <w:rFonts w:asciiTheme="minorHAnsi" w:hAnsiTheme="minorHAnsi" w:cstheme="minorHAnsi"/>
          <w:w w:val="101"/>
          <w:szCs w:val="24"/>
        </w:rPr>
        <w:t>Ajánlatkérő csak teljes körű ajánlatot fogad el</w:t>
      </w:r>
      <w:r w:rsidR="00B36D61" w:rsidRPr="00BE2755">
        <w:rPr>
          <w:rFonts w:asciiTheme="minorHAnsi" w:hAnsiTheme="minorHAnsi" w:cstheme="minorHAnsi"/>
          <w:w w:val="101"/>
          <w:szCs w:val="24"/>
        </w:rPr>
        <w:t xml:space="preserve">. </w:t>
      </w:r>
    </w:p>
    <w:p w:rsidR="00C84347" w:rsidRPr="00BE2755" w:rsidRDefault="00C84347" w:rsidP="00C84347">
      <w:pPr>
        <w:pStyle w:val="BKV"/>
        <w:tabs>
          <w:tab w:val="left" w:pos="540"/>
        </w:tabs>
        <w:spacing w:line="240" w:lineRule="auto"/>
        <w:rPr>
          <w:rFonts w:asciiTheme="minorHAnsi" w:hAnsiTheme="minorHAnsi" w:cstheme="minorHAnsi"/>
          <w:b/>
          <w:szCs w:val="24"/>
        </w:rPr>
      </w:pPr>
    </w:p>
    <w:p w:rsidR="00C84347" w:rsidRPr="00BE2755" w:rsidRDefault="00C84347" w:rsidP="00C84347">
      <w:pPr>
        <w:pStyle w:val="BKV"/>
        <w:tabs>
          <w:tab w:val="left" w:pos="540"/>
        </w:tabs>
        <w:spacing w:line="240" w:lineRule="auto"/>
        <w:rPr>
          <w:rFonts w:asciiTheme="minorHAnsi" w:hAnsiTheme="minorHAnsi" w:cstheme="minorHAnsi"/>
          <w:b/>
          <w:szCs w:val="24"/>
        </w:rPr>
      </w:pPr>
    </w:p>
    <w:p w:rsidR="00291AA5" w:rsidRPr="00BE2755" w:rsidRDefault="00291AA5" w:rsidP="00C84347">
      <w:pPr>
        <w:pStyle w:val="BKV"/>
        <w:tabs>
          <w:tab w:val="left" w:pos="540"/>
        </w:tabs>
        <w:spacing w:line="240" w:lineRule="auto"/>
        <w:rPr>
          <w:rFonts w:asciiTheme="minorHAnsi" w:hAnsiTheme="minorHAnsi" w:cstheme="minorHAnsi"/>
          <w:b/>
          <w:szCs w:val="24"/>
        </w:rPr>
      </w:pPr>
      <w:r w:rsidRPr="00BE2755">
        <w:rPr>
          <w:rFonts w:asciiTheme="minorHAnsi" w:hAnsiTheme="minorHAnsi" w:cstheme="minorHAnsi"/>
          <w:b/>
          <w:szCs w:val="24"/>
        </w:rPr>
        <w:t>4.</w:t>
      </w:r>
      <w:r w:rsidRPr="00BE2755">
        <w:rPr>
          <w:rFonts w:asciiTheme="minorHAnsi" w:hAnsiTheme="minorHAnsi" w:cstheme="minorHAnsi"/>
          <w:b/>
          <w:szCs w:val="24"/>
        </w:rPr>
        <w:tab/>
        <w:t>A beszerzés tárgyával kapcsolatos műszaki, minőségi követelmények</w:t>
      </w:r>
    </w:p>
    <w:p w:rsidR="00291AA5" w:rsidRPr="00BE2755" w:rsidRDefault="00291AA5" w:rsidP="00C84347">
      <w:pPr>
        <w:pStyle w:val="Lista2"/>
        <w:spacing w:after="0"/>
        <w:ind w:left="0" w:firstLine="0"/>
        <w:jc w:val="both"/>
        <w:rPr>
          <w:rFonts w:asciiTheme="minorHAnsi" w:hAnsiTheme="minorHAnsi" w:cstheme="minorHAnsi"/>
          <w:szCs w:val="24"/>
          <w:lang w:val="hu-HU"/>
        </w:rPr>
      </w:pPr>
    </w:p>
    <w:p w:rsidR="00291AA5" w:rsidRPr="00BE2755" w:rsidRDefault="00291AA5" w:rsidP="0069243A">
      <w:pPr>
        <w:ind w:left="709"/>
        <w:jc w:val="both"/>
        <w:rPr>
          <w:rFonts w:asciiTheme="minorHAnsi" w:hAnsiTheme="minorHAnsi" w:cstheme="minorHAnsi"/>
          <w:w w:val="101"/>
          <w:szCs w:val="24"/>
        </w:rPr>
      </w:pPr>
      <w:r w:rsidRPr="00BE2755">
        <w:rPr>
          <w:rFonts w:asciiTheme="minorHAnsi" w:hAnsiTheme="minorHAnsi" w:cstheme="minorHAnsi"/>
          <w:w w:val="101"/>
          <w:szCs w:val="24"/>
        </w:rPr>
        <w:t>A beszerzés tárgyával kapcsolatos részletes műszaki követelmények az alábbiakban kerülnek meghatározásra:</w:t>
      </w:r>
    </w:p>
    <w:p w:rsidR="002A38E2" w:rsidRPr="0069243A" w:rsidRDefault="002A38E2" w:rsidP="002A38E2">
      <w:pPr>
        <w:pStyle w:val="Listaszerbekezds"/>
        <w:ind w:left="720" w:right="71"/>
        <w:jc w:val="both"/>
        <w:rPr>
          <w:rFonts w:asciiTheme="minorHAnsi" w:hAnsiTheme="minorHAnsi"/>
          <w:szCs w:val="24"/>
        </w:rPr>
      </w:pPr>
      <w:r w:rsidRPr="0069243A">
        <w:rPr>
          <w:rFonts w:asciiTheme="minorHAnsi" w:hAnsiTheme="minorHAnsi"/>
          <w:szCs w:val="24"/>
        </w:rPr>
        <w:t xml:space="preserve">A vállalkozó a mozgó talpfák injektálását megfelelő módon el tudja végezni a metró 3 órás üzemszüneti ideje alatt. </w:t>
      </w:r>
      <w:r w:rsidR="001414FC" w:rsidRPr="0069243A">
        <w:rPr>
          <w:rFonts w:asciiTheme="minorHAnsi" w:hAnsiTheme="minorHAnsi"/>
          <w:szCs w:val="24"/>
        </w:rPr>
        <w:t xml:space="preserve">Munkavégzési idő: minden éjszaka 0:15-3:15 közötti időszakban. </w:t>
      </w:r>
      <w:r w:rsidRPr="0069243A">
        <w:rPr>
          <w:rFonts w:asciiTheme="minorHAnsi" w:hAnsiTheme="minorHAnsi"/>
          <w:szCs w:val="24"/>
        </w:rPr>
        <w:t>Az injektálás megkezdése előtt a talpfákat le kell tisztítani!</w:t>
      </w:r>
    </w:p>
    <w:p w:rsidR="002A38E2" w:rsidRPr="0069243A" w:rsidRDefault="002A38E2" w:rsidP="002A38E2">
      <w:pPr>
        <w:pStyle w:val="Listaszerbekezds"/>
        <w:ind w:left="720" w:right="71"/>
        <w:jc w:val="both"/>
        <w:rPr>
          <w:rFonts w:asciiTheme="minorHAnsi" w:hAnsiTheme="minorHAnsi"/>
          <w:szCs w:val="24"/>
        </w:rPr>
      </w:pPr>
      <w:r w:rsidRPr="0069243A">
        <w:rPr>
          <w:rFonts w:asciiTheme="minorHAnsi" w:hAnsiTheme="minorHAnsi"/>
          <w:szCs w:val="24"/>
        </w:rPr>
        <w:t>Az injektáló anyagnak vízzáró módon ki kell töltenie a talpfa és a beton közötti hézagot és meg kell akadályozni a talpfa mozgását. Az üzemszünet után az injektált talpfának alkalmasnak kell lennie a metró forgalomkorlátozás nélküli kiszolgálására. A kitérőfák injektálását az Észak - Déli (M3) valamint a Kelet – Nyugati (M2) metróvonalak bebetonozott talpfás kitérőiben kell elvégezni.</w:t>
      </w:r>
    </w:p>
    <w:p w:rsidR="002A38E2" w:rsidRPr="00BE2755" w:rsidRDefault="001338E8" w:rsidP="00C84347">
      <w:pPr>
        <w:ind w:left="360"/>
        <w:jc w:val="both"/>
        <w:rPr>
          <w:rFonts w:asciiTheme="minorHAnsi" w:hAnsiTheme="minorHAnsi" w:cstheme="minorHAnsi"/>
          <w:w w:val="101"/>
          <w:szCs w:val="24"/>
        </w:rPr>
      </w:pPr>
      <w:r>
        <w:rPr>
          <w:rFonts w:asciiTheme="minorHAnsi" w:hAnsiTheme="minorHAnsi" w:cstheme="minorHAnsi"/>
          <w:w w:val="101"/>
          <w:szCs w:val="24"/>
        </w:rPr>
        <w:br w:type="page"/>
      </w:r>
    </w:p>
    <w:p w:rsidR="002A38E2" w:rsidRPr="0069243A" w:rsidRDefault="002A38E2" w:rsidP="002A38E2">
      <w:pPr>
        <w:pStyle w:val="Listaszerbekezds"/>
        <w:ind w:left="720" w:right="71"/>
        <w:jc w:val="both"/>
        <w:rPr>
          <w:rFonts w:asciiTheme="minorHAnsi" w:hAnsiTheme="minorHAnsi"/>
          <w:szCs w:val="24"/>
        </w:rPr>
      </w:pPr>
    </w:p>
    <w:p w:rsidR="00B74DE6" w:rsidRDefault="00B74DE6" w:rsidP="00B74DE6">
      <w:pPr>
        <w:pStyle w:val="Listaszerbekezds"/>
        <w:spacing w:after="60"/>
        <w:ind w:left="709"/>
        <w:rPr>
          <w:rFonts w:asciiTheme="minorHAnsi" w:hAnsiTheme="minorHAnsi"/>
          <w:bCs/>
          <w:szCs w:val="24"/>
        </w:rPr>
      </w:pPr>
      <w:r>
        <w:rPr>
          <w:rFonts w:asciiTheme="minorHAnsi" w:hAnsiTheme="minorHAnsi"/>
          <w:bCs/>
          <w:szCs w:val="24"/>
        </w:rPr>
        <w:t>Injektáló gyantaként jól tapad betonon, habarcson, kövön, fán és acélon.</w:t>
      </w:r>
    </w:p>
    <w:p w:rsidR="00B74DE6" w:rsidRDefault="00B74DE6" w:rsidP="00B74DE6">
      <w:pPr>
        <w:pStyle w:val="Listaszerbekezds"/>
        <w:spacing w:after="60"/>
        <w:ind w:left="709"/>
        <w:rPr>
          <w:rFonts w:asciiTheme="minorHAnsi" w:hAnsiTheme="minorHAnsi"/>
          <w:bCs/>
          <w:szCs w:val="24"/>
        </w:rPr>
      </w:pPr>
      <w:r>
        <w:rPr>
          <w:rFonts w:asciiTheme="minorHAnsi" w:hAnsiTheme="minorHAnsi"/>
          <w:bCs/>
          <w:szCs w:val="24"/>
        </w:rPr>
        <w:t>Alkalmas repedések kitöltésére és lezárására, hatékonyan véd a vízszivárgás, a korrózió ellen, valamint rögzíti is a fa, beton és acél elemeket egymáshoz.</w:t>
      </w:r>
    </w:p>
    <w:p w:rsidR="00B74DE6" w:rsidRDefault="00B74DE6" w:rsidP="00B74DE6">
      <w:pPr>
        <w:pStyle w:val="Listaszerbekezds"/>
        <w:spacing w:after="60"/>
        <w:ind w:left="709"/>
        <w:rPr>
          <w:rFonts w:asciiTheme="minorHAnsi" w:hAnsiTheme="minorHAnsi"/>
          <w:bCs/>
          <w:szCs w:val="24"/>
        </w:rPr>
      </w:pPr>
      <w:r>
        <w:rPr>
          <w:rFonts w:asciiTheme="minorHAnsi" w:hAnsiTheme="minorHAnsi"/>
          <w:bCs/>
          <w:szCs w:val="24"/>
        </w:rPr>
        <w:t>Egykomponensű injektáló berendezéssel injektálható.</w:t>
      </w:r>
    </w:p>
    <w:p w:rsidR="00B74DE6" w:rsidRDefault="00B74DE6" w:rsidP="00B74DE6">
      <w:pPr>
        <w:spacing w:after="60"/>
        <w:ind w:left="709"/>
        <w:rPr>
          <w:rFonts w:asciiTheme="minorHAnsi" w:hAnsiTheme="minorHAnsi"/>
          <w:szCs w:val="24"/>
        </w:rPr>
      </w:pPr>
      <w:r>
        <w:rPr>
          <w:rFonts w:asciiTheme="minorHAnsi" w:hAnsiTheme="minorHAnsi"/>
          <w:szCs w:val="24"/>
        </w:rPr>
        <w:t>Mind száraz, mind nedves körülmények között alkalmazható.</w:t>
      </w:r>
    </w:p>
    <w:p w:rsidR="00B74DE6" w:rsidRDefault="00B74DE6" w:rsidP="00B74DE6">
      <w:pPr>
        <w:spacing w:after="60"/>
        <w:ind w:left="709"/>
        <w:rPr>
          <w:rFonts w:asciiTheme="minorHAnsi" w:hAnsiTheme="minorHAnsi"/>
          <w:szCs w:val="24"/>
        </w:rPr>
      </w:pPr>
      <w:r>
        <w:rPr>
          <w:rFonts w:asciiTheme="minorHAnsi" w:hAnsiTheme="minorHAnsi"/>
          <w:szCs w:val="24"/>
        </w:rPr>
        <w:t>Kemény, de nem merev</w:t>
      </w:r>
    </w:p>
    <w:p w:rsidR="00B74DE6" w:rsidRDefault="00B74DE6" w:rsidP="00B74DE6">
      <w:pPr>
        <w:spacing w:after="60"/>
        <w:ind w:left="709"/>
        <w:rPr>
          <w:rFonts w:asciiTheme="minorHAnsi" w:hAnsiTheme="minorHAnsi"/>
          <w:szCs w:val="24"/>
        </w:rPr>
      </w:pPr>
      <w:r>
        <w:rPr>
          <w:rFonts w:asciiTheme="minorHAnsi" w:hAnsiTheme="minorHAnsi"/>
          <w:szCs w:val="24"/>
        </w:rPr>
        <w:t xml:space="preserve">Alapfelület megkövetelt hőmérséklete: min. +5°C, </w:t>
      </w:r>
      <w:proofErr w:type="spellStart"/>
      <w:r>
        <w:rPr>
          <w:rFonts w:asciiTheme="minorHAnsi" w:hAnsiTheme="minorHAnsi"/>
          <w:szCs w:val="24"/>
        </w:rPr>
        <w:t>max</w:t>
      </w:r>
      <w:proofErr w:type="spellEnd"/>
      <w:r>
        <w:rPr>
          <w:rFonts w:asciiTheme="minorHAnsi" w:hAnsiTheme="minorHAnsi"/>
          <w:szCs w:val="24"/>
        </w:rPr>
        <w:t>.+30°C</w:t>
      </w:r>
    </w:p>
    <w:p w:rsidR="00B74DE6" w:rsidRDefault="00B74DE6" w:rsidP="00B74DE6">
      <w:pPr>
        <w:spacing w:after="60"/>
        <w:ind w:left="709"/>
        <w:rPr>
          <w:rFonts w:asciiTheme="minorHAnsi" w:hAnsiTheme="minorHAnsi"/>
          <w:szCs w:val="24"/>
        </w:rPr>
      </w:pPr>
      <w:r>
        <w:rPr>
          <w:rFonts w:asciiTheme="minorHAnsi" w:hAnsiTheme="minorHAnsi"/>
          <w:szCs w:val="24"/>
        </w:rPr>
        <w:t>Oldószermentes, kikeményedése zsugorodásmentesen történik.</w:t>
      </w:r>
    </w:p>
    <w:p w:rsidR="00B74DE6" w:rsidRDefault="00B74DE6" w:rsidP="00B74DE6">
      <w:pPr>
        <w:spacing w:after="60"/>
        <w:ind w:left="709"/>
        <w:rPr>
          <w:rFonts w:asciiTheme="minorHAnsi" w:hAnsiTheme="minorHAnsi"/>
          <w:szCs w:val="24"/>
        </w:rPr>
      </w:pPr>
      <w:r>
        <w:rPr>
          <w:rFonts w:asciiTheme="minorHAnsi" w:hAnsiTheme="minorHAnsi"/>
          <w:szCs w:val="24"/>
        </w:rPr>
        <w:t xml:space="preserve">Viszkozitás (bekeverve, 20°C-on): 400-450 </w:t>
      </w:r>
      <w:proofErr w:type="spellStart"/>
      <w:r>
        <w:rPr>
          <w:rFonts w:asciiTheme="minorHAnsi" w:hAnsiTheme="minorHAnsi"/>
          <w:szCs w:val="24"/>
        </w:rPr>
        <w:t>mPas</w:t>
      </w:r>
      <w:proofErr w:type="spellEnd"/>
    </w:p>
    <w:p w:rsidR="00B74DE6" w:rsidRDefault="00B74DE6" w:rsidP="00B74DE6">
      <w:pPr>
        <w:spacing w:after="60"/>
        <w:ind w:left="709"/>
        <w:rPr>
          <w:rFonts w:asciiTheme="minorHAnsi" w:hAnsiTheme="minorHAnsi"/>
          <w:szCs w:val="24"/>
        </w:rPr>
      </w:pPr>
      <w:r w:rsidRPr="006B54FA">
        <w:rPr>
          <w:rFonts w:asciiTheme="minorHAnsi" w:hAnsiTheme="minorHAnsi"/>
          <w:szCs w:val="24"/>
        </w:rPr>
        <w:t xml:space="preserve">Közlekedésre </w:t>
      </w:r>
      <w:r>
        <w:rPr>
          <w:rFonts w:asciiTheme="minorHAnsi" w:hAnsiTheme="minorHAnsi"/>
          <w:szCs w:val="24"/>
        </w:rPr>
        <w:t xml:space="preserve">3 óra múlva </w:t>
      </w:r>
      <w:r w:rsidRPr="006B54FA">
        <w:rPr>
          <w:rFonts w:asciiTheme="minorHAnsi" w:hAnsiTheme="minorHAnsi"/>
          <w:szCs w:val="24"/>
        </w:rPr>
        <w:t>alkalmas legyen</w:t>
      </w:r>
      <w:r>
        <w:rPr>
          <w:rFonts w:asciiTheme="minorHAnsi" w:hAnsiTheme="minorHAnsi"/>
          <w:szCs w:val="24"/>
        </w:rPr>
        <w:t>.</w:t>
      </w:r>
    </w:p>
    <w:p w:rsidR="00B74DE6" w:rsidRDefault="00B74DE6" w:rsidP="00B74DE6">
      <w:pPr>
        <w:spacing w:after="60"/>
        <w:ind w:left="709"/>
        <w:rPr>
          <w:rFonts w:asciiTheme="minorHAnsi" w:hAnsiTheme="minorHAnsi"/>
          <w:szCs w:val="24"/>
        </w:rPr>
      </w:pPr>
      <w:r>
        <w:rPr>
          <w:rFonts w:asciiTheme="minorHAnsi" w:hAnsiTheme="minorHAnsi"/>
          <w:szCs w:val="24"/>
        </w:rPr>
        <w:t>Nyomószilárdság</w:t>
      </w:r>
      <w:proofErr w:type="gramStart"/>
      <w:r>
        <w:rPr>
          <w:rFonts w:asciiTheme="minorHAnsi" w:hAnsiTheme="minorHAnsi"/>
          <w:szCs w:val="24"/>
        </w:rPr>
        <w:t>: &gt;</w:t>
      </w:r>
      <w:proofErr w:type="gramEnd"/>
      <w:r>
        <w:rPr>
          <w:rFonts w:asciiTheme="minorHAnsi" w:hAnsiTheme="minorHAnsi"/>
          <w:szCs w:val="24"/>
        </w:rPr>
        <w:t xml:space="preserve"> 50 N/mm</w:t>
      </w:r>
      <w:r w:rsidRPr="006A19F9">
        <w:rPr>
          <w:rFonts w:asciiTheme="minorHAnsi" w:hAnsiTheme="minorHAnsi"/>
          <w:szCs w:val="24"/>
          <w:vertAlign w:val="superscript"/>
        </w:rPr>
        <w:t>2</w:t>
      </w:r>
      <w:r>
        <w:rPr>
          <w:rFonts w:asciiTheme="minorHAnsi" w:hAnsiTheme="minorHAnsi"/>
          <w:szCs w:val="24"/>
        </w:rPr>
        <w:t xml:space="preserve"> (7 nap után, 23°C-on)</w:t>
      </w:r>
    </w:p>
    <w:p w:rsidR="00B74DE6" w:rsidRDefault="00B74DE6" w:rsidP="00B74DE6">
      <w:pPr>
        <w:spacing w:after="60"/>
        <w:ind w:left="709"/>
        <w:rPr>
          <w:rFonts w:asciiTheme="minorHAnsi" w:hAnsiTheme="minorHAnsi"/>
          <w:szCs w:val="24"/>
        </w:rPr>
      </w:pPr>
      <w:r>
        <w:rPr>
          <w:rFonts w:asciiTheme="minorHAnsi" w:hAnsiTheme="minorHAnsi"/>
          <w:szCs w:val="24"/>
        </w:rPr>
        <w:t>Hajlítószilárdság</w:t>
      </w:r>
      <w:proofErr w:type="gramStart"/>
      <w:r>
        <w:rPr>
          <w:rFonts w:asciiTheme="minorHAnsi" w:hAnsiTheme="minorHAnsi"/>
          <w:szCs w:val="24"/>
        </w:rPr>
        <w:t>: &gt;</w:t>
      </w:r>
      <w:proofErr w:type="gramEnd"/>
      <w:r>
        <w:rPr>
          <w:rFonts w:asciiTheme="minorHAnsi" w:hAnsiTheme="minorHAnsi"/>
          <w:szCs w:val="24"/>
        </w:rPr>
        <w:t xml:space="preserve">  60 N/mm</w:t>
      </w:r>
      <w:r w:rsidRPr="006A19F9">
        <w:rPr>
          <w:rFonts w:asciiTheme="minorHAnsi" w:hAnsiTheme="minorHAnsi"/>
          <w:szCs w:val="24"/>
          <w:vertAlign w:val="superscript"/>
        </w:rPr>
        <w:t>2</w:t>
      </w:r>
      <w:r>
        <w:rPr>
          <w:rFonts w:asciiTheme="minorHAnsi" w:hAnsiTheme="minorHAnsi"/>
          <w:szCs w:val="24"/>
        </w:rPr>
        <w:t xml:space="preserve"> (7 nap után, 23°C-on)</w:t>
      </w:r>
    </w:p>
    <w:p w:rsidR="00B74DE6" w:rsidRDefault="00B74DE6" w:rsidP="00B74DE6">
      <w:pPr>
        <w:spacing w:after="60"/>
        <w:ind w:left="709"/>
        <w:rPr>
          <w:rFonts w:asciiTheme="minorHAnsi" w:hAnsiTheme="minorHAnsi"/>
          <w:szCs w:val="24"/>
        </w:rPr>
      </w:pPr>
      <w:r>
        <w:rPr>
          <w:rFonts w:asciiTheme="minorHAnsi" w:hAnsiTheme="minorHAnsi"/>
          <w:szCs w:val="24"/>
        </w:rPr>
        <w:t>Húzószilárdság</w:t>
      </w:r>
      <w:proofErr w:type="gramStart"/>
      <w:r>
        <w:rPr>
          <w:rFonts w:asciiTheme="minorHAnsi" w:hAnsiTheme="minorHAnsi"/>
          <w:szCs w:val="24"/>
        </w:rPr>
        <w:t>: &gt;</w:t>
      </w:r>
      <w:proofErr w:type="gramEnd"/>
      <w:r>
        <w:rPr>
          <w:rFonts w:asciiTheme="minorHAnsi" w:hAnsiTheme="minorHAnsi"/>
          <w:szCs w:val="24"/>
        </w:rPr>
        <w:t xml:space="preserve"> 35 N/mm</w:t>
      </w:r>
      <w:r w:rsidRPr="006A19F9">
        <w:rPr>
          <w:rFonts w:asciiTheme="minorHAnsi" w:hAnsiTheme="minorHAnsi"/>
          <w:szCs w:val="24"/>
          <w:vertAlign w:val="superscript"/>
        </w:rPr>
        <w:t>2</w:t>
      </w:r>
      <w:r>
        <w:rPr>
          <w:rFonts w:asciiTheme="minorHAnsi" w:hAnsiTheme="minorHAnsi"/>
          <w:szCs w:val="24"/>
        </w:rPr>
        <w:t>)</w:t>
      </w:r>
      <w:r w:rsidRPr="00FB60A5">
        <w:rPr>
          <w:rFonts w:asciiTheme="minorHAnsi" w:hAnsiTheme="minorHAnsi"/>
          <w:szCs w:val="24"/>
        </w:rPr>
        <w:t xml:space="preserve"> </w:t>
      </w:r>
      <w:r>
        <w:rPr>
          <w:rFonts w:asciiTheme="minorHAnsi" w:hAnsiTheme="minorHAnsi"/>
          <w:szCs w:val="24"/>
        </w:rPr>
        <w:t>(7 nap után, 23°C-on)</w:t>
      </w:r>
    </w:p>
    <w:p w:rsidR="00B74DE6" w:rsidRDefault="00B74DE6" w:rsidP="00B74DE6">
      <w:pPr>
        <w:spacing w:after="60"/>
        <w:ind w:left="709"/>
        <w:rPr>
          <w:rFonts w:asciiTheme="minorHAnsi" w:hAnsiTheme="minorHAnsi"/>
          <w:szCs w:val="24"/>
        </w:rPr>
      </w:pPr>
      <w:proofErr w:type="spellStart"/>
      <w:r>
        <w:rPr>
          <w:rFonts w:asciiTheme="minorHAnsi" w:hAnsiTheme="minorHAnsi"/>
          <w:szCs w:val="24"/>
        </w:rPr>
        <w:t>Tapadószilárdság</w:t>
      </w:r>
      <w:proofErr w:type="spellEnd"/>
      <w:r>
        <w:rPr>
          <w:rFonts w:asciiTheme="minorHAnsi" w:hAnsiTheme="minorHAnsi"/>
          <w:szCs w:val="24"/>
        </w:rPr>
        <w:t xml:space="preserve"> betonon</w:t>
      </w:r>
      <w:proofErr w:type="gramStart"/>
      <w:r>
        <w:rPr>
          <w:rFonts w:asciiTheme="minorHAnsi" w:hAnsiTheme="minorHAnsi"/>
          <w:szCs w:val="24"/>
        </w:rPr>
        <w:t>: &gt;4</w:t>
      </w:r>
      <w:proofErr w:type="gramEnd"/>
      <w:r>
        <w:rPr>
          <w:rFonts w:asciiTheme="minorHAnsi" w:hAnsiTheme="minorHAnsi"/>
          <w:szCs w:val="24"/>
        </w:rPr>
        <w:t xml:space="preserve"> N/mm</w:t>
      </w:r>
      <w:r w:rsidRPr="00FB60A5">
        <w:rPr>
          <w:rFonts w:asciiTheme="minorHAnsi" w:hAnsiTheme="minorHAnsi"/>
          <w:szCs w:val="24"/>
          <w:vertAlign w:val="superscript"/>
        </w:rPr>
        <w:t>2</w:t>
      </w:r>
      <w:r>
        <w:rPr>
          <w:rFonts w:asciiTheme="minorHAnsi" w:hAnsiTheme="minorHAnsi"/>
          <w:szCs w:val="24"/>
        </w:rPr>
        <w:t xml:space="preserve"> (betonszakadás) (7 nap után, 23°C-on)</w:t>
      </w:r>
    </w:p>
    <w:p w:rsidR="00B74DE6" w:rsidRDefault="00B74DE6" w:rsidP="00B74DE6">
      <w:pPr>
        <w:spacing w:after="60"/>
        <w:ind w:left="709"/>
        <w:rPr>
          <w:rFonts w:asciiTheme="minorHAnsi" w:hAnsiTheme="minorHAnsi"/>
          <w:szCs w:val="24"/>
          <w:vertAlign w:val="superscript"/>
        </w:rPr>
      </w:pPr>
      <w:r>
        <w:rPr>
          <w:rFonts w:asciiTheme="minorHAnsi" w:hAnsiTheme="minorHAnsi"/>
          <w:szCs w:val="24"/>
        </w:rPr>
        <w:t>Rugalmassági modulus: 1600-2000 N/mm</w:t>
      </w:r>
      <w:r w:rsidRPr="00FB60A5">
        <w:rPr>
          <w:rFonts w:asciiTheme="minorHAnsi" w:hAnsiTheme="minorHAnsi"/>
          <w:szCs w:val="24"/>
          <w:vertAlign w:val="superscript"/>
        </w:rPr>
        <w:t>2</w:t>
      </w:r>
    </w:p>
    <w:p w:rsidR="00B74DE6" w:rsidRDefault="00B74DE6" w:rsidP="00B74DE6">
      <w:pPr>
        <w:tabs>
          <w:tab w:val="left" w:pos="708"/>
          <w:tab w:val="left" w:pos="1416"/>
          <w:tab w:val="left" w:pos="2124"/>
          <w:tab w:val="left" w:pos="2832"/>
          <w:tab w:val="left" w:pos="3540"/>
          <w:tab w:val="left" w:pos="4248"/>
          <w:tab w:val="left" w:pos="4956"/>
          <w:tab w:val="left" w:pos="5664"/>
          <w:tab w:val="left" w:pos="6876"/>
        </w:tabs>
        <w:spacing w:after="60"/>
        <w:ind w:left="709"/>
        <w:rPr>
          <w:rFonts w:asciiTheme="minorHAnsi" w:hAnsiTheme="minorHAnsi"/>
          <w:szCs w:val="24"/>
        </w:rPr>
      </w:pPr>
      <w:r>
        <w:rPr>
          <w:rFonts w:asciiTheme="minorHAnsi" w:hAnsiTheme="minorHAnsi"/>
          <w:szCs w:val="24"/>
        </w:rPr>
        <w:t>Kitölthető repedés maximális szélessége: legalább 5mm.</w:t>
      </w:r>
      <w:r>
        <w:rPr>
          <w:rFonts w:asciiTheme="minorHAnsi" w:hAnsiTheme="minorHAnsi"/>
          <w:szCs w:val="24"/>
        </w:rPr>
        <w:tab/>
      </w:r>
    </w:p>
    <w:p w:rsidR="00C84347" w:rsidRPr="00BE2755" w:rsidRDefault="00C84347" w:rsidP="00C84347">
      <w:pPr>
        <w:jc w:val="both"/>
        <w:rPr>
          <w:rFonts w:asciiTheme="minorHAnsi" w:hAnsiTheme="minorHAnsi" w:cstheme="minorHAnsi"/>
          <w:szCs w:val="24"/>
        </w:rPr>
      </w:pPr>
    </w:p>
    <w:p w:rsidR="00A30069" w:rsidRPr="00BE2755" w:rsidRDefault="00291AA5" w:rsidP="00C84347">
      <w:pPr>
        <w:pStyle w:val="BKV"/>
        <w:tabs>
          <w:tab w:val="left" w:pos="540"/>
        </w:tabs>
        <w:spacing w:line="240" w:lineRule="auto"/>
        <w:rPr>
          <w:rFonts w:asciiTheme="minorHAnsi" w:hAnsiTheme="minorHAnsi" w:cstheme="minorHAnsi"/>
          <w:b/>
          <w:szCs w:val="24"/>
        </w:rPr>
      </w:pPr>
      <w:r w:rsidRPr="00BE2755">
        <w:rPr>
          <w:rFonts w:asciiTheme="minorHAnsi" w:hAnsiTheme="minorHAnsi" w:cstheme="minorHAnsi"/>
          <w:b/>
          <w:szCs w:val="24"/>
        </w:rPr>
        <w:t>5.</w:t>
      </w:r>
      <w:r w:rsidRPr="00BE2755">
        <w:rPr>
          <w:rFonts w:asciiTheme="minorHAnsi" w:hAnsiTheme="minorHAnsi" w:cstheme="minorHAnsi"/>
          <w:b/>
          <w:szCs w:val="24"/>
        </w:rPr>
        <w:tab/>
      </w:r>
      <w:r w:rsidR="00A30069" w:rsidRPr="00BE2755">
        <w:rPr>
          <w:rFonts w:asciiTheme="minorHAnsi" w:hAnsiTheme="minorHAnsi" w:cstheme="minorHAnsi"/>
          <w:b/>
          <w:szCs w:val="24"/>
        </w:rPr>
        <w:t>A szerződés hatálya, a teljesítés ütemezése, teljesítési határidő:</w:t>
      </w:r>
    </w:p>
    <w:p w:rsidR="00291AA5" w:rsidRPr="00BE2755" w:rsidRDefault="00291AA5" w:rsidP="00C84347">
      <w:pPr>
        <w:numPr>
          <w:ilvl w:val="12"/>
          <w:numId w:val="3"/>
        </w:numPr>
        <w:ind w:left="360"/>
        <w:jc w:val="both"/>
        <w:rPr>
          <w:rFonts w:asciiTheme="minorHAnsi" w:hAnsiTheme="minorHAnsi" w:cstheme="minorHAnsi"/>
          <w:szCs w:val="24"/>
        </w:rPr>
      </w:pPr>
    </w:p>
    <w:p w:rsidR="00A30069" w:rsidRPr="00BE2755" w:rsidRDefault="00A30069" w:rsidP="001338E8">
      <w:pPr>
        <w:numPr>
          <w:ilvl w:val="12"/>
          <w:numId w:val="3"/>
        </w:numPr>
        <w:tabs>
          <w:tab w:val="clear" w:pos="360"/>
        </w:tabs>
        <w:ind w:left="360"/>
        <w:jc w:val="both"/>
        <w:rPr>
          <w:rFonts w:asciiTheme="minorHAnsi" w:hAnsiTheme="minorHAnsi" w:cstheme="minorHAnsi"/>
          <w:szCs w:val="24"/>
        </w:rPr>
      </w:pPr>
      <w:r w:rsidRPr="00BE2755">
        <w:rPr>
          <w:rFonts w:asciiTheme="minorHAnsi" w:hAnsiTheme="minorHAnsi" w:cstheme="minorHAnsi"/>
          <w:szCs w:val="24"/>
        </w:rPr>
        <w:t>A szerződés hatálya az aláírástól számít</w:t>
      </w:r>
      <w:r w:rsidR="00776857" w:rsidRPr="00BE2755">
        <w:rPr>
          <w:rFonts w:asciiTheme="minorHAnsi" w:hAnsiTheme="minorHAnsi" w:cstheme="minorHAnsi"/>
          <w:szCs w:val="24"/>
        </w:rPr>
        <w:t>va</w:t>
      </w:r>
      <w:r w:rsidRPr="00BE2755">
        <w:rPr>
          <w:rFonts w:asciiTheme="minorHAnsi" w:hAnsiTheme="minorHAnsi" w:cstheme="minorHAnsi"/>
          <w:szCs w:val="24"/>
        </w:rPr>
        <w:t xml:space="preserve"> </w:t>
      </w:r>
      <w:r w:rsidR="002A38E2" w:rsidRPr="00BE2755">
        <w:rPr>
          <w:rFonts w:asciiTheme="minorHAnsi" w:hAnsiTheme="minorHAnsi" w:cstheme="minorHAnsi"/>
          <w:szCs w:val="24"/>
        </w:rPr>
        <w:t xml:space="preserve">36 </w:t>
      </w:r>
      <w:r w:rsidRPr="00BE2755">
        <w:rPr>
          <w:rFonts w:asciiTheme="minorHAnsi" w:hAnsiTheme="minorHAnsi" w:cstheme="minorHAnsi"/>
          <w:szCs w:val="24"/>
        </w:rPr>
        <w:t xml:space="preserve">hónap. </w:t>
      </w:r>
    </w:p>
    <w:p w:rsidR="00A30069" w:rsidRPr="00BE2755" w:rsidRDefault="00A30069" w:rsidP="001338E8">
      <w:pPr>
        <w:pStyle w:val="BKV"/>
        <w:tabs>
          <w:tab w:val="left" w:pos="2700"/>
        </w:tabs>
        <w:spacing w:line="240" w:lineRule="auto"/>
        <w:ind w:left="709"/>
        <w:rPr>
          <w:rFonts w:asciiTheme="minorHAnsi" w:hAnsiTheme="minorHAnsi" w:cstheme="minorHAnsi"/>
          <w:szCs w:val="24"/>
        </w:rPr>
      </w:pPr>
      <w:r w:rsidRPr="00BE2755">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p>
    <w:p w:rsidR="00A30069" w:rsidRPr="00BE2755" w:rsidRDefault="00A30069" w:rsidP="00C84347">
      <w:pPr>
        <w:pStyle w:val="BKV"/>
        <w:tabs>
          <w:tab w:val="left" w:pos="2700"/>
        </w:tabs>
        <w:spacing w:line="240" w:lineRule="auto"/>
        <w:ind w:left="431"/>
        <w:rPr>
          <w:rFonts w:asciiTheme="minorHAnsi" w:hAnsiTheme="minorHAnsi" w:cstheme="minorHAnsi"/>
          <w:b/>
          <w:szCs w:val="24"/>
        </w:rPr>
      </w:pPr>
    </w:p>
    <w:p w:rsidR="00A30069" w:rsidRPr="00BE2755" w:rsidRDefault="00A30069" w:rsidP="00C84347">
      <w:pPr>
        <w:pStyle w:val="BKV"/>
        <w:tabs>
          <w:tab w:val="left" w:pos="2700"/>
        </w:tabs>
        <w:spacing w:line="240" w:lineRule="auto"/>
        <w:ind w:left="431"/>
        <w:rPr>
          <w:rFonts w:asciiTheme="minorHAnsi" w:hAnsiTheme="minorHAnsi" w:cstheme="minorHAnsi"/>
          <w:b/>
          <w:szCs w:val="24"/>
        </w:rPr>
      </w:pPr>
      <w:r w:rsidRPr="00BE2755">
        <w:rPr>
          <w:rFonts w:asciiTheme="minorHAnsi" w:hAnsiTheme="minorHAnsi" w:cstheme="minorHAnsi"/>
          <w:b/>
          <w:szCs w:val="24"/>
        </w:rPr>
        <w:t>Teljesítési határidő:</w:t>
      </w:r>
    </w:p>
    <w:p w:rsidR="002A38E2" w:rsidRPr="00BE2755" w:rsidRDefault="002A38E2" w:rsidP="00C84347">
      <w:pPr>
        <w:pStyle w:val="BKV"/>
        <w:spacing w:line="240" w:lineRule="auto"/>
        <w:ind w:left="426" w:right="-18"/>
        <w:rPr>
          <w:rFonts w:asciiTheme="minorHAnsi" w:hAnsiTheme="minorHAnsi" w:cstheme="minorHAnsi"/>
          <w:szCs w:val="24"/>
        </w:rPr>
      </w:pPr>
    </w:p>
    <w:p w:rsidR="00A30069" w:rsidRPr="00BE2755" w:rsidRDefault="002A38E2" w:rsidP="001338E8">
      <w:pPr>
        <w:pStyle w:val="BKV"/>
        <w:spacing w:line="240" w:lineRule="auto"/>
        <w:ind w:left="709" w:right="-18"/>
        <w:rPr>
          <w:rFonts w:asciiTheme="minorHAnsi" w:hAnsiTheme="minorHAnsi" w:cstheme="minorHAnsi"/>
          <w:szCs w:val="24"/>
        </w:rPr>
      </w:pPr>
      <w:r w:rsidRPr="00BE2755">
        <w:rPr>
          <w:rFonts w:asciiTheme="minorHAnsi" w:hAnsiTheme="minorHAnsi" w:cstheme="minorHAnsi"/>
          <w:szCs w:val="24"/>
        </w:rPr>
        <w:t>A teljesítés ütemezése Ajánlatkérő megrendelései (BMR) alapján történik.</w:t>
      </w:r>
    </w:p>
    <w:p w:rsidR="00CD0210" w:rsidRPr="00BE2755" w:rsidRDefault="00CD0210" w:rsidP="00C84347">
      <w:pPr>
        <w:pStyle w:val="BKV"/>
        <w:spacing w:line="240" w:lineRule="auto"/>
        <w:ind w:left="426" w:right="-18"/>
        <w:rPr>
          <w:rFonts w:asciiTheme="minorHAnsi" w:hAnsiTheme="minorHAnsi" w:cstheme="minorHAnsi"/>
          <w:szCs w:val="24"/>
        </w:rPr>
      </w:pPr>
    </w:p>
    <w:p w:rsidR="00C84347" w:rsidRPr="00BE2755" w:rsidRDefault="00C84347" w:rsidP="00C84347">
      <w:pPr>
        <w:pStyle w:val="BKV"/>
        <w:tabs>
          <w:tab w:val="left" w:pos="540"/>
        </w:tabs>
        <w:spacing w:line="240" w:lineRule="auto"/>
        <w:ind w:left="360"/>
        <w:rPr>
          <w:rFonts w:asciiTheme="minorHAnsi" w:hAnsiTheme="minorHAnsi" w:cstheme="minorHAnsi"/>
          <w:b/>
          <w:szCs w:val="24"/>
        </w:rPr>
      </w:pPr>
    </w:p>
    <w:p w:rsidR="000B431E" w:rsidRPr="00BE2755"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BE2755">
        <w:rPr>
          <w:rFonts w:asciiTheme="minorHAnsi" w:hAnsiTheme="minorHAnsi" w:cstheme="minorHAnsi"/>
          <w:b/>
          <w:szCs w:val="24"/>
        </w:rPr>
        <w:t>A</w:t>
      </w:r>
      <w:r w:rsidR="000E07BB" w:rsidRPr="00BE2755">
        <w:rPr>
          <w:rFonts w:asciiTheme="minorHAnsi" w:hAnsiTheme="minorHAnsi" w:cstheme="minorHAnsi"/>
          <w:b/>
          <w:szCs w:val="24"/>
        </w:rPr>
        <w:t xml:space="preserve"> megrendelés módja és</w:t>
      </w:r>
      <w:r w:rsidRPr="00BE2755">
        <w:rPr>
          <w:rFonts w:asciiTheme="minorHAnsi" w:hAnsiTheme="minorHAnsi" w:cstheme="minorHAnsi"/>
          <w:b/>
          <w:szCs w:val="24"/>
        </w:rPr>
        <w:t xml:space="preserve"> t</w:t>
      </w:r>
      <w:r w:rsidR="000B431E" w:rsidRPr="00BE2755">
        <w:rPr>
          <w:rFonts w:asciiTheme="minorHAnsi" w:hAnsiTheme="minorHAnsi" w:cstheme="minorHAnsi"/>
          <w:b/>
          <w:szCs w:val="24"/>
        </w:rPr>
        <w:t>eljesítés helye</w:t>
      </w:r>
      <w:r w:rsidR="00F13CA0" w:rsidRPr="00BE2755">
        <w:rPr>
          <w:rFonts w:asciiTheme="minorHAnsi" w:hAnsiTheme="minorHAnsi" w:cstheme="minorHAnsi"/>
          <w:b/>
          <w:szCs w:val="24"/>
        </w:rPr>
        <w:t>i</w:t>
      </w:r>
      <w:r w:rsidR="000B431E" w:rsidRPr="00BE2755">
        <w:rPr>
          <w:rFonts w:asciiTheme="minorHAnsi" w:hAnsiTheme="minorHAnsi" w:cstheme="minorHAnsi"/>
          <w:b/>
          <w:szCs w:val="24"/>
        </w:rPr>
        <w:t>:</w:t>
      </w:r>
    </w:p>
    <w:p w:rsidR="00CD0210" w:rsidRPr="00BE2755" w:rsidRDefault="00CD0210" w:rsidP="00C84347">
      <w:pPr>
        <w:pStyle w:val="BKV"/>
        <w:tabs>
          <w:tab w:val="left" w:pos="567"/>
        </w:tabs>
        <w:spacing w:line="240" w:lineRule="auto"/>
        <w:ind w:left="567"/>
        <w:rPr>
          <w:rFonts w:asciiTheme="minorHAnsi" w:hAnsiTheme="minorHAnsi" w:cstheme="minorHAnsi"/>
          <w:b/>
          <w:szCs w:val="24"/>
        </w:rPr>
      </w:pPr>
    </w:p>
    <w:p w:rsidR="002A38E2" w:rsidRPr="00BE2755" w:rsidRDefault="000E07BB" w:rsidP="001338E8">
      <w:pPr>
        <w:pStyle w:val="BKV"/>
        <w:spacing w:line="240" w:lineRule="auto"/>
        <w:ind w:left="709"/>
        <w:rPr>
          <w:rFonts w:asciiTheme="minorHAnsi" w:hAnsiTheme="minorHAnsi" w:cstheme="minorHAnsi"/>
          <w:szCs w:val="24"/>
        </w:rPr>
      </w:pPr>
      <w:r w:rsidRPr="00BE2755">
        <w:rPr>
          <w:rFonts w:asciiTheme="minorHAnsi" w:hAnsiTheme="minorHAnsi" w:cstheme="minorHAnsi"/>
          <w:w w:val="101"/>
          <w:szCs w:val="24"/>
        </w:rPr>
        <w:t>A teljesítés</w:t>
      </w:r>
      <w:r w:rsidR="00893846" w:rsidRPr="00BE2755">
        <w:rPr>
          <w:rFonts w:asciiTheme="minorHAnsi" w:hAnsiTheme="minorHAnsi" w:cstheme="minorHAnsi"/>
          <w:w w:val="101"/>
          <w:szCs w:val="24"/>
        </w:rPr>
        <w:t xml:space="preserve"> az</w:t>
      </w:r>
      <w:r w:rsidRPr="00BE2755">
        <w:rPr>
          <w:rFonts w:asciiTheme="minorHAnsi" w:hAnsiTheme="minorHAnsi" w:cstheme="minorHAnsi"/>
          <w:w w:val="101"/>
          <w:szCs w:val="24"/>
        </w:rPr>
        <w:t xml:space="preserve"> Ajánlatkérő által kért ütemezés szerint, konkrét megrendelések (BMR) alapján történik.</w:t>
      </w:r>
      <w:r w:rsidR="001B41C1" w:rsidRPr="00BE2755">
        <w:rPr>
          <w:rFonts w:asciiTheme="minorHAnsi" w:hAnsiTheme="minorHAnsi" w:cstheme="minorHAnsi"/>
          <w:w w:val="101"/>
          <w:szCs w:val="24"/>
        </w:rPr>
        <w:t xml:space="preserve"> </w:t>
      </w:r>
      <w:r w:rsidR="00A55419" w:rsidRPr="00BE2755">
        <w:rPr>
          <w:rFonts w:asciiTheme="minorHAnsi" w:hAnsiTheme="minorHAnsi" w:cstheme="minorHAnsi"/>
          <w:szCs w:val="24"/>
        </w:rPr>
        <w:t>A teljesítés helye az adott Megrendelésben megjelölt helyszín</w:t>
      </w:r>
      <w:r w:rsidR="002A38E2" w:rsidRPr="00BE2755">
        <w:rPr>
          <w:rFonts w:asciiTheme="minorHAnsi" w:hAnsiTheme="minorHAnsi" w:cstheme="minorHAnsi"/>
          <w:szCs w:val="24"/>
        </w:rPr>
        <w:t>:</w:t>
      </w:r>
    </w:p>
    <w:p w:rsidR="002A38E2" w:rsidRPr="00BE2755" w:rsidRDefault="002A38E2" w:rsidP="001338E8">
      <w:pPr>
        <w:pStyle w:val="BKV"/>
        <w:spacing w:line="240" w:lineRule="auto"/>
        <w:ind w:left="709"/>
        <w:rPr>
          <w:rFonts w:asciiTheme="minorHAnsi" w:hAnsiTheme="minorHAnsi" w:cstheme="minorHAnsi"/>
          <w:szCs w:val="24"/>
        </w:rPr>
      </w:pPr>
      <w:r w:rsidRPr="00BE2755">
        <w:rPr>
          <w:rFonts w:asciiTheme="minorHAnsi" w:hAnsiTheme="minorHAnsi" w:cstheme="minorHAnsi"/>
          <w:szCs w:val="24"/>
        </w:rPr>
        <w:t xml:space="preserve">BKV </w:t>
      </w:r>
      <w:proofErr w:type="spellStart"/>
      <w:r w:rsidRPr="00BE2755">
        <w:rPr>
          <w:rFonts w:asciiTheme="minorHAnsi" w:hAnsiTheme="minorHAnsi" w:cstheme="minorHAnsi"/>
          <w:szCs w:val="24"/>
        </w:rPr>
        <w:t>Zrt</w:t>
      </w:r>
      <w:proofErr w:type="spellEnd"/>
      <w:r w:rsidRPr="00BE2755">
        <w:rPr>
          <w:rFonts w:asciiTheme="minorHAnsi" w:hAnsiTheme="minorHAnsi" w:cstheme="minorHAnsi"/>
          <w:szCs w:val="24"/>
        </w:rPr>
        <w:t>. Észak- Déli (M3) valamint Kelt- Nyugati (M2)</w:t>
      </w:r>
      <w:r w:rsidR="001414FC" w:rsidRPr="00BE2755">
        <w:rPr>
          <w:rFonts w:asciiTheme="minorHAnsi" w:hAnsiTheme="minorHAnsi" w:cstheme="minorHAnsi"/>
          <w:szCs w:val="24"/>
        </w:rPr>
        <w:t xml:space="preserve"> metróvonal</w:t>
      </w:r>
    </w:p>
    <w:p w:rsidR="001414FC" w:rsidRPr="00BE2755" w:rsidRDefault="001414FC" w:rsidP="001338E8">
      <w:pPr>
        <w:pStyle w:val="BKV"/>
        <w:spacing w:line="240" w:lineRule="auto"/>
        <w:ind w:left="709"/>
        <w:rPr>
          <w:rFonts w:asciiTheme="minorHAnsi" w:hAnsiTheme="minorHAnsi" w:cstheme="minorHAnsi"/>
          <w:szCs w:val="24"/>
        </w:rPr>
      </w:pPr>
    </w:p>
    <w:p w:rsidR="001414FC" w:rsidRPr="00BE2755" w:rsidRDefault="001414FC" w:rsidP="001338E8">
      <w:pPr>
        <w:pStyle w:val="BKV"/>
        <w:spacing w:line="240" w:lineRule="auto"/>
        <w:ind w:left="709"/>
        <w:rPr>
          <w:rFonts w:asciiTheme="minorHAnsi" w:hAnsiTheme="minorHAnsi" w:cstheme="minorHAnsi"/>
          <w:szCs w:val="24"/>
        </w:rPr>
      </w:pPr>
      <w:r w:rsidRPr="00BE2755">
        <w:rPr>
          <w:rFonts w:asciiTheme="minorHAnsi" w:hAnsiTheme="minorHAnsi" w:cstheme="minorHAnsi"/>
          <w:szCs w:val="24"/>
        </w:rPr>
        <w:t>Munkavégzési idő: minden éjszaka 0:15-3:15 óra között</w:t>
      </w:r>
      <w:r w:rsidR="009F4E96">
        <w:rPr>
          <w:rFonts w:asciiTheme="minorHAnsi" w:hAnsiTheme="minorHAnsi" w:cstheme="minorHAnsi"/>
          <w:szCs w:val="24"/>
        </w:rPr>
        <w:t xml:space="preserve"> lehetséges</w:t>
      </w:r>
    </w:p>
    <w:p w:rsidR="00C84347" w:rsidRPr="00BE2755" w:rsidRDefault="00C84347" w:rsidP="00C84347">
      <w:pPr>
        <w:pStyle w:val="BKV"/>
        <w:spacing w:line="240" w:lineRule="auto"/>
        <w:ind w:left="426"/>
        <w:rPr>
          <w:rFonts w:asciiTheme="minorHAnsi" w:hAnsiTheme="minorHAnsi" w:cstheme="minorHAnsi"/>
          <w:szCs w:val="24"/>
        </w:rPr>
      </w:pPr>
    </w:p>
    <w:p w:rsidR="002A678B" w:rsidRPr="00BE2755"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BE2755">
        <w:rPr>
          <w:rFonts w:asciiTheme="minorHAnsi" w:hAnsiTheme="minorHAnsi" w:cstheme="minorHAnsi"/>
          <w:b/>
          <w:szCs w:val="24"/>
        </w:rPr>
        <w:t>Szerződést biztosító mellékkötelezettségek:</w:t>
      </w:r>
    </w:p>
    <w:p w:rsidR="001324C0" w:rsidRPr="00BE2755" w:rsidRDefault="001324C0" w:rsidP="00C84347">
      <w:pPr>
        <w:pStyle w:val="BKV"/>
        <w:keepNext/>
        <w:spacing w:line="240" w:lineRule="auto"/>
        <w:ind w:left="426"/>
        <w:rPr>
          <w:rFonts w:asciiTheme="minorHAnsi" w:hAnsiTheme="minorHAnsi" w:cstheme="minorHAnsi"/>
          <w:szCs w:val="24"/>
        </w:rPr>
      </w:pPr>
    </w:p>
    <w:p w:rsidR="001324C0" w:rsidRPr="00BE2755" w:rsidRDefault="001324C0" w:rsidP="001338E8">
      <w:pPr>
        <w:pStyle w:val="BKV"/>
        <w:keepNext/>
        <w:spacing w:line="240" w:lineRule="auto"/>
        <w:ind w:left="709"/>
        <w:rPr>
          <w:rFonts w:asciiTheme="minorHAnsi" w:hAnsiTheme="minorHAnsi" w:cstheme="minorHAnsi"/>
          <w:w w:val="101"/>
          <w:szCs w:val="24"/>
        </w:rPr>
      </w:pPr>
      <w:r w:rsidRPr="00BE2755">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8D040F" w:rsidRPr="00BE2755" w:rsidRDefault="008D040F" w:rsidP="001338E8">
      <w:pPr>
        <w:pStyle w:val="BKV"/>
        <w:spacing w:line="240" w:lineRule="auto"/>
        <w:ind w:left="709"/>
        <w:rPr>
          <w:rFonts w:asciiTheme="minorHAnsi" w:hAnsiTheme="minorHAnsi" w:cstheme="minorHAnsi"/>
          <w:w w:val="101"/>
          <w:szCs w:val="24"/>
        </w:rPr>
      </w:pPr>
    </w:p>
    <w:p w:rsidR="002A678B" w:rsidRPr="00BE2755" w:rsidRDefault="002A678B" w:rsidP="001338E8">
      <w:pPr>
        <w:pStyle w:val="BKV"/>
        <w:spacing w:line="240" w:lineRule="auto"/>
        <w:ind w:left="709"/>
        <w:rPr>
          <w:rFonts w:asciiTheme="minorHAnsi" w:hAnsiTheme="minorHAnsi" w:cstheme="minorHAnsi"/>
          <w:w w:val="101"/>
          <w:szCs w:val="24"/>
        </w:rPr>
      </w:pPr>
      <w:r w:rsidRPr="00BE2755">
        <w:rPr>
          <w:rFonts w:asciiTheme="minorHAnsi" w:hAnsiTheme="minorHAnsi" w:cstheme="minorHAnsi"/>
          <w:w w:val="101"/>
          <w:szCs w:val="24"/>
        </w:rPr>
        <w:lastRenderedPageBreak/>
        <w:t xml:space="preserve">Ajánlattevőnek az átvételtől számított, legalább </w:t>
      </w:r>
      <w:r w:rsidR="00B9460F" w:rsidRPr="00BE2755">
        <w:rPr>
          <w:rFonts w:asciiTheme="minorHAnsi" w:hAnsiTheme="minorHAnsi" w:cstheme="minorHAnsi"/>
          <w:w w:val="101"/>
          <w:szCs w:val="24"/>
        </w:rPr>
        <w:t xml:space="preserve">12 </w:t>
      </w:r>
      <w:r w:rsidRPr="00BE2755">
        <w:rPr>
          <w:rFonts w:asciiTheme="minorHAnsi" w:hAnsiTheme="minorHAnsi" w:cstheme="minorHAnsi"/>
          <w:w w:val="101"/>
          <w:szCs w:val="24"/>
        </w:rPr>
        <w:t>hónap jótállást kell vállalnia.</w:t>
      </w:r>
      <w:r w:rsidR="00357DDE">
        <w:rPr>
          <w:rFonts w:asciiTheme="minorHAnsi" w:hAnsiTheme="minorHAnsi" w:cstheme="minorHAnsi"/>
          <w:w w:val="101"/>
          <w:szCs w:val="24"/>
        </w:rPr>
        <w:t xml:space="preserve"> A jótállás kezdete a szabályszerűen teljesített átvétel időpontja. </w:t>
      </w:r>
    </w:p>
    <w:p w:rsidR="002A678B" w:rsidRPr="00BE2755" w:rsidRDefault="002A678B" w:rsidP="001338E8">
      <w:pPr>
        <w:pStyle w:val="BKV"/>
        <w:spacing w:line="240" w:lineRule="auto"/>
        <w:ind w:left="709"/>
        <w:rPr>
          <w:rFonts w:asciiTheme="minorHAnsi" w:hAnsiTheme="minorHAnsi" w:cstheme="minorHAnsi"/>
          <w:w w:val="101"/>
          <w:szCs w:val="24"/>
        </w:rPr>
      </w:pPr>
      <w:r w:rsidRPr="00BE2755">
        <w:rPr>
          <w:rFonts w:asciiTheme="minorHAnsi" w:hAnsiTheme="minorHAnsi" w:cstheme="minorHAnsi"/>
          <w:w w:val="101"/>
          <w:szCs w:val="24"/>
        </w:rPr>
        <w:t>Ajánlattevőnek ajánlatában kifejezetten nyilatkoznia kell az általa vállalt jótállás időtartalmáról.</w:t>
      </w:r>
    </w:p>
    <w:p w:rsidR="00C84347" w:rsidRPr="00BE2755" w:rsidRDefault="00C84347" w:rsidP="00C84347">
      <w:pPr>
        <w:pStyle w:val="BKV"/>
        <w:tabs>
          <w:tab w:val="left" w:pos="567"/>
        </w:tabs>
        <w:spacing w:line="240" w:lineRule="auto"/>
        <w:ind w:left="720"/>
        <w:rPr>
          <w:rFonts w:asciiTheme="minorHAnsi" w:hAnsiTheme="minorHAnsi" w:cstheme="minorHAnsi"/>
          <w:b/>
          <w:szCs w:val="24"/>
        </w:rPr>
      </w:pPr>
    </w:p>
    <w:p w:rsidR="00C84347" w:rsidRPr="00BE2755" w:rsidRDefault="00C84347" w:rsidP="00C84347">
      <w:pPr>
        <w:pStyle w:val="BKV"/>
        <w:tabs>
          <w:tab w:val="left" w:pos="567"/>
        </w:tabs>
        <w:spacing w:line="240" w:lineRule="auto"/>
        <w:ind w:left="720"/>
        <w:rPr>
          <w:rFonts w:asciiTheme="minorHAnsi" w:hAnsiTheme="minorHAnsi" w:cstheme="minorHAnsi"/>
          <w:b/>
          <w:szCs w:val="24"/>
        </w:rPr>
      </w:pPr>
    </w:p>
    <w:p w:rsidR="00AA0100" w:rsidRPr="00BE2755"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BE2755">
        <w:rPr>
          <w:rFonts w:asciiTheme="minorHAnsi" w:hAnsiTheme="minorHAnsi" w:cstheme="minorHAnsi"/>
          <w:b/>
          <w:szCs w:val="24"/>
        </w:rPr>
        <w:t>Az ellenszolgáltatás teljesítésének feltétele:</w:t>
      </w:r>
    </w:p>
    <w:p w:rsidR="00AA0100" w:rsidRPr="00BE2755" w:rsidRDefault="00AA0100" w:rsidP="00C84347">
      <w:pPr>
        <w:pStyle w:val="BKV"/>
        <w:tabs>
          <w:tab w:val="left" w:pos="567"/>
        </w:tabs>
        <w:spacing w:line="240" w:lineRule="auto"/>
        <w:ind w:left="567"/>
        <w:rPr>
          <w:rFonts w:asciiTheme="minorHAnsi" w:hAnsiTheme="minorHAnsi" w:cstheme="minorHAnsi"/>
          <w:b/>
          <w:szCs w:val="24"/>
        </w:rPr>
      </w:pPr>
    </w:p>
    <w:p w:rsidR="00AA0100" w:rsidRPr="00BE2755" w:rsidRDefault="00AA0100" w:rsidP="001338E8">
      <w:pPr>
        <w:pStyle w:val="BKV"/>
        <w:spacing w:line="240" w:lineRule="auto"/>
        <w:ind w:left="709"/>
        <w:rPr>
          <w:rFonts w:asciiTheme="minorHAnsi" w:hAnsiTheme="minorHAnsi" w:cstheme="minorHAnsi"/>
          <w:w w:val="101"/>
          <w:szCs w:val="24"/>
        </w:rPr>
      </w:pPr>
      <w:r w:rsidRPr="00BE2755">
        <w:rPr>
          <w:rFonts w:asciiTheme="minorHAnsi" w:hAnsiTheme="minorHAnsi" w:cstheme="minorHAnsi"/>
          <w:w w:val="101"/>
          <w:szCs w:val="24"/>
        </w:rPr>
        <w:t>A szerződés tárgyát képező szolgáltatás</w:t>
      </w:r>
      <w:r w:rsidR="004A173F" w:rsidRPr="00BE2755">
        <w:rPr>
          <w:rFonts w:asciiTheme="minorHAnsi" w:hAnsiTheme="minorHAnsi" w:cstheme="minorHAnsi"/>
          <w:w w:val="101"/>
          <w:szCs w:val="24"/>
        </w:rPr>
        <w:t xml:space="preserve"> </w:t>
      </w:r>
      <w:r w:rsidRPr="00BE2755">
        <w:rPr>
          <w:rFonts w:asciiTheme="minorHAnsi" w:hAnsiTheme="minorHAnsi" w:cstheme="minorHAnsi"/>
          <w:w w:val="101"/>
          <w:szCs w:val="24"/>
        </w:rPr>
        <w:t xml:space="preserve">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BE2755" w:rsidRDefault="00AA0100" w:rsidP="00C84347">
      <w:pPr>
        <w:pStyle w:val="BKV"/>
        <w:spacing w:line="240" w:lineRule="auto"/>
        <w:ind w:left="426"/>
        <w:rPr>
          <w:rFonts w:asciiTheme="minorHAnsi" w:hAnsiTheme="minorHAnsi" w:cstheme="minorHAnsi"/>
          <w:w w:val="101"/>
          <w:szCs w:val="24"/>
        </w:rPr>
      </w:pPr>
    </w:p>
    <w:p w:rsidR="00AA0100" w:rsidRPr="00BE2755" w:rsidRDefault="00AA0100" w:rsidP="001338E8">
      <w:pPr>
        <w:pStyle w:val="BKV"/>
        <w:spacing w:line="240" w:lineRule="auto"/>
        <w:ind w:left="709"/>
        <w:rPr>
          <w:rFonts w:asciiTheme="minorHAnsi" w:hAnsiTheme="minorHAnsi" w:cstheme="minorHAnsi"/>
          <w:w w:val="101"/>
          <w:szCs w:val="24"/>
        </w:rPr>
      </w:pPr>
      <w:r w:rsidRPr="00BE2755">
        <w:rPr>
          <w:rFonts w:asciiTheme="minorHAnsi" w:hAnsiTheme="minorHAnsi" w:cstheme="minorHAnsi"/>
          <w:w w:val="101"/>
          <w:szCs w:val="24"/>
        </w:rPr>
        <w:t>Ajánlatkérő előleget nem fizet.</w:t>
      </w:r>
    </w:p>
    <w:p w:rsidR="00AA0100" w:rsidRPr="00BE2755" w:rsidRDefault="00AA0100" w:rsidP="00C84347">
      <w:pPr>
        <w:numPr>
          <w:ilvl w:val="12"/>
          <w:numId w:val="0"/>
        </w:numPr>
        <w:ind w:left="360"/>
        <w:jc w:val="both"/>
        <w:rPr>
          <w:rFonts w:asciiTheme="minorHAnsi" w:hAnsiTheme="minorHAnsi" w:cstheme="minorHAnsi"/>
          <w:szCs w:val="24"/>
        </w:rPr>
      </w:pPr>
    </w:p>
    <w:p w:rsidR="00AA0100" w:rsidRPr="00BE2755" w:rsidRDefault="00AA0100" w:rsidP="001338E8">
      <w:pPr>
        <w:numPr>
          <w:ilvl w:val="12"/>
          <w:numId w:val="0"/>
        </w:numPr>
        <w:ind w:left="709"/>
        <w:jc w:val="both"/>
        <w:rPr>
          <w:rFonts w:asciiTheme="minorHAnsi" w:hAnsiTheme="minorHAnsi" w:cstheme="minorHAnsi"/>
          <w:szCs w:val="24"/>
        </w:rPr>
      </w:pPr>
      <w:r w:rsidRPr="00BE2755">
        <w:rPr>
          <w:rFonts w:asciiTheme="minorHAnsi" w:hAnsiTheme="minorHAnsi" w:cstheme="minorHAnsi"/>
          <w:szCs w:val="24"/>
        </w:rPr>
        <w:t>Ajánlatkérő késedelmes fizetése esetén a Ptk. 6:155 §</w:t>
      </w:r>
      <w:proofErr w:type="spellStart"/>
      <w:r w:rsidRPr="00BE2755">
        <w:rPr>
          <w:rFonts w:asciiTheme="minorHAnsi" w:hAnsiTheme="minorHAnsi" w:cstheme="minorHAnsi"/>
          <w:szCs w:val="24"/>
        </w:rPr>
        <w:t>-ban</w:t>
      </w:r>
      <w:proofErr w:type="spellEnd"/>
      <w:r w:rsidRPr="00BE2755">
        <w:rPr>
          <w:rFonts w:asciiTheme="minorHAnsi" w:hAnsiTheme="minorHAnsi" w:cstheme="minorHAnsi"/>
          <w:szCs w:val="24"/>
        </w:rPr>
        <w:t xml:space="preserve"> rögzítettek szerint fizet késedelmi kamatot.</w:t>
      </w:r>
    </w:p>
    <w:p w:rsidR="00AA0100" w:rsidRPr="00BE2755" w:rsidRDefault="00AA0100" w:rsidP="00C84347">
      <w:pPr>
        <w:ind w:right="57"/>
        <w:jc w:val="both"/>
        <w:rPr>
          <w:rFonts w:asciiTheme="minorHAnsi" w:hAnsiTheme="minorHAnsi" w:cstheme="minorHAnsi"/>
          <w:szCs w:val="24"/>
        </w:rPr>
      </w:pPr>
    </w:p>
    <w:p w:rsidR="00C84347" w:rsidRPr="00BE2755" w:rsidRDefault="00C84347" w:rsidP="00C84347">
      <w:pPr>
        <w:ind w:right="57"/>
        <w:jc w:val="both"/>
        <w:rPr>
          <w:rFonts w:asciiTheme="minorHAnsi" w:hAnsiTheme="minorHAnsi" w:cstheme="minorHAnsi"/>
          <w:szCs w:val="24"/>
        </w:rPr>
      </w:pPr>
    </w:p>
    <w:p w:rsidR="00AA0100" w:rsidRPr="00BE2755" w:rsidRDefault="00AA0100" w:rsidP="00C84347">
      <w:pPr>
        <w:pStyle w:val="BKV"/>
        <w:numPr>
          <w:ilvl w:val="0"/>
          <w:numId w:val="17"/>
        </w:numPr>
        <w:tabs>
          <w:tab w:val="left" w:pos="567"/>
        </w:tabs>
        <w:spacing w:line="240" w:lineRule="auto"/>
        <w:ind w:left="426" w:hanging="426"/>
        <w:rPr>
          <w:rFonts w:asciiTheme="minorHAnsi" w:hAnsiTheme="minorHAnsi" w:cstheme="minorHAnsi"/>
          <w:b/>
          <w:szCs w:val="24"/>
        </w:rPr>
      </w:pPr>
      <w:r w:rsidRPr="00BE2755">
        <w:rPr>
          <w:rFonts w:asciiTheme="minorHAnsi" w:hAnsiTheme="minorHAnsi" w:cstheme="minorHAnsi"/>
          <w:b/>
          <w:szCs w:val="24"/>
        </w:rPr>
        <w:t>Ajánlattevőkkel szemben támasztott gazdasági és pénzügyi alkalmassági követelmények</w:t>
      </w:r>
    </w:p>
    <w:p w:rsidR="00AA0100" w:rsidRPr="00BE2755" w:rsidRDefault="00AA0100" w:rsidP="00C84347">
      <w:pPr>
        <w:pStyle w:val="BKV"/>
        <w:spacing w:line="240" w:lineRule="auto"/>
        <w:rPr>
          <w:rFonts w:asciiTheme="minorHAnsi" w:hAnsiTheme="minorHAnsi" w:cstheme="minorHAnsi"/>
          <w:b/>
          <w:szCs w:val="24"/>
        </w:rPr>
      </w:pPr>
    </w:p>
    <w:p w:rsidR="00AA0100" w:rsidRPr="00BE2755" w:rsidRDefault="00AA0100" w:rsidP="00C84347">
      <w:pPr>
        <w:numPr>
          <w:ilvl w:val="0"/>
          <w:numId w:val="20"/>
        </w:numPr>
        <w:ind w:right="57"/>
        <w:jc w:val="both"/>
        <w:rPr>
          <w:rFonts w:asciiTheme="minorHAnsi" w:hAnsiTheme="minorHAnsi" w:cstheme="minorHAnsi"/>
          <w:szCs w:val="24"/>
        </w:rPr>
      </w:pPr>
      <w:r w:rsidRPr="00BE2755">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sidR="004A173F" w:rsidRPr="00BE2755">
        <w:rPr>
          <w:rFonts w:asciiTheme="minorHAnsi" w:hAnsiTheme="minorHAnsi" w:cstheme="minorHAnsi"/>
          <w:szCs w:val="24"/>
        </w:rPr>
        <w:t xml:space="preserve">10 </w:t>
      </w:r>
      <w:r w:rsidRPr="00BE2755">
        <w:rPr>
          <w:rFonts w:asciiTheme="minorHAnsi" w:hAnsiTheme="minorHAnsi" w:cstheme="minorHAnsi"/>
          <w:szCs w:val="24"/>
        </w:rPr>
        <w:t>millió Forintot.</w:t>
      </w:r>
    </w:p>
    <w:p w:rsidR="004673B3" w:rsidRPr="00BE2755" w:rsidRDefault="004673B3" w:rsidP="00C84347">
      <w:pPr>
        <w:ind w:right="57"/>
        <w:jc w:val="both"/>
        <w:rPr>
          <w:rFonts w:asciiTheme="minorHAnsi" w:hAnsiTheme="minorHAnsi" w:cstheme="minorHAnsi"/>
          <w:szCs w:val="24"/>
        </w:rPr>
      </w:pPr>
    </w:p>
    <w:p w:rsidR="004673B3" w:rsidRPr="00BE2755" w:rsidRDefault="004673B3" w:rsidP="00C84347">
      <w:pPr>
        <w:pStyle w:val="BKV"/>
        <w:spacing w:line="240" w:lineRule="auto"/>
        <w:ind w:left="540"/>
        <w:rPr>
          <w:rFonts w:asciiTheme="minorHAnsi" w:hAnsiTheme="minorHAnsi" w:cstheme="minorHAnsi"/>
          <w:b/>
          <w:szCs w:val="24"/>
        </w:rPr>
      </w:pPr>
      <w:r w:rsidRPr="00BE2755">
        <w:rPr>
          <w:rFonts w:asciiTheme="minorHAnsi" w:hAnsiTheme="minorHAnsi" w:cstheme="minorHAnsi"/>
          <w:b/>
          <w:szCs w:val="24"/>
        </w:rPr>
        <w:t xml:space="preserve"> Gazdasági és pénzügyi alkalmasság igazolására kért adatok és tények (igazolás módja)</w:t>
      </w:r>
    </w:p>
    <w:p w:rsidR="004673B3" w:rsidRPr="00BE2755" w:rsidRDefault="004673B3" w:rsidP="00C84347">
      <w:pPr>
        <w:pStyle w:val="BKV"/>
        <w:spacing w:line="240" w:lineRule="auto"/>
        <w:ind w:left="540" w:hanging="540"/>
        <w:rPr>
          <w:rFonts w:asciiTheme="minorHAnsi" w:hAnsiTheme="minorHAnsi" w:cstheme="minorHAnsi"/>
          <w:b/>
          <w:szCs w:val="24"/>
        </w:rPr>
      </w:pPr>
    </w:p>
    <w:p w:rsidR="004673B3" w:rsidRPr="00BE2755" w:rsidRDefault="004673B3" w:rsidP="00C84347">
      <w:pPr>
        <w:numPr>
          <w:ilvl w:val="0"/>
          <w:numId w:val="18"/>
        </w:numPr>
        <w:jc w:val="both"/>
        <w:rPr>
          <w:rFonts w:asciiTheme="minorHAnsi" w:hAnsiTheme="minorHAnsi" w:cstheme="minorHAnsi"/>
          <w:szCs w:val="24"/>
        </w:rPr>
      </w:pPr>
      <w:r w:rsidRPr="00BE2755">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BE2755" w:rsidRDefault="001A5A7C" w:rsidP="00C84347">
      <w:pPr>
        <w:numPr>
          <w:ilvl w:val="12"/>
          <w:numId w:val="0"/>
        </w:numPr>
        <w:ind w:left="360"/>
        <w:jc w:val="both"/>
        <w:rPr>
          <w:rFonts w:asciiTheme="minorHAnsi" w:hAnsiTheme="minorHAnsi" w:cstheme="minorHAnsi"/>
          <w:szCs w:val="24"/>
        </w:rPr>
      </w:pPr>
    </w:p>
    <w:p w:rsidR="001A5A7C" w:rsidRPr="00BE2755" w:rsidRDefault="001A5A7C" w:rsidP="00C84347">
      <w:pPr>
        <w:ind w:left="540"/>
        <w:jc w:val="both"/>
        <w:rPr>
          <w:rFonts w:asciiTheme="minorHAnsi" w:hAnsiTheme="minorHAnsi" w:cstheme="minorHAnsi"/>
          <w:szCs w:val="24"/>
        </w:rPr>
      </w:pPr>
    </w:p>
    <w:p w:rsidR="00127F88" w:rsidRPr="00BE2755"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BE2755">
        <w:rPr>
          <w:rFonts w:asciiTheme="minorHAnsi" w:hAnsiTheme="minorHAnsi" w:cstheme="minorHAnsi"/>
          <w:b/>
          <w:szCs w:val="24"/>
        </w:rPr>
        <w:t>Ajánlattevőkkel szemben támasztott műszaki, szakmai alkalmassági követelmények</w:t>
      </w:r>
    </w:p>
    <w:p w:rsidR="00127F88" w:rsidRPr="00BE2755" w:rsidRDefault="00127F88" w:rsidP="00C84347">
      <w:pPr>
        <w:ind w:left="540"/>
        <w:jc w:val="both"/>
        <w:rPr>
          <w:rFonts w:asciiTheme="minorHAnsi" w:hAnsiTheme="minorHAnsi" w:cstheme="minorHAnsi"/>
          <w:szCs w:val="24"/>
        </w:rPr>
      </w:pPr>
    </w:p>
    <w:p w:rsidR="00174119" w:rsidRPr="00BE2755" w:rsidRDefault="00174119" w:rsidP="00C84347">
      <w:pPr>
        <w:numPr>
          <w:ilvl w:val="0"/>
          <w:numId w:val="18"/>
        </w:numPr>
        <w:jc w:val="both"/>
        <w:rPr>
          <w:rFonts w:asciiTheme="minorHAnsi" w:hAnsiTheme="minorHAnsi" w:cstheme="minorHAnsi"/>
          <w:szCs w:val="24"/>
        </w:rPr>
      </w:pPr>
      <w:r w:rsidRPr="00BE2755">
        <w:rPr>
          <w:rFonts w:asciiTheme="minorHAnsi" w:hAnsiTheme="minorHAnsi" w:cstheme="minorHAnsi"/>
          <w:szCs w:val="24"/>
        </w:rPr>
        <w:t>A szerződés teljesítésére alkalmasnak minősül az ajánlattevő (közös ajánlattevő), ha rendelkezik a felhívás feladását megelőző 60 hónap során teljesített, legalább 1 db beépítési referenciával.</w:t>
      </w:r>
    </w:p>
    <w:p w:rsidR="00127F88" w:rsidRPr="00BE2755" w:rsidRDefault="00127F88" w:rsidP="00C84347">
      <w:pPr>
        <w:ind w:left="1260"/>
        <w:jc w:val="both"/>
        <w:rPr>
          <w:rFonts w:asciiTheme="minorHAnsi" w:hAnsiTheme="minorHAnsi" w:cstheme="minorHAnsi"/>
          <w:szCs w:val="24"/>
        </w:rPr>
      </w:pPr>
    </w:p>
    <w:p w:rsidR="00127F88" w:rsidRPr="00BE2755" w:rsidRDefault="00127F88" w:rsidP="00C84347">
      <w:pPr>
        <w:numPr>
          <w:ilvl w:val="0"/>
          <w:numId w:val="18"/>
        </w:numPr>
        <w:jc w:val="both"/>
        <w:rPr>
          <w:rFonts w:asciiTheme="minorHAnsi" w:hAnsiTheme="minorHAnsi" w:cstheme="minorHAnsi"/>
          <w:szCs w:val="24"/>
        </w:rPr>
      </w:pPr>
      <w:r w:rsidRPr="00BE2755">
        <w:rPr>
          <w:rFonts w:asciiTheme="minorHAnsi" w:hAnsiTheme="minorHAnsi" w:cstheme="minorHAnsi"/>
          <w:szCs w:val="24"/>
        </w:rPr>
        <w:t>A szerződés teljesítésére alkalmasnak minősül az ajánlattevő (közös ajánlattevő), ha az általa megajánlott áru megfelel legalább a jelen felhívás műszaki feltételei körében meghatározott minimális követelményeknek vagy azzal egyenértékű.</w:t>
      </w:r>
      <w:r w:rsidR="003B1BAC" w:rsidRPr="00BE2755">
        <w:rPr>
          <w:rFonts w:asciiTheme="minorHAnsi" w:hAnsiTheme="minorHAnsi" w:cstheme="minorHAnsi"/>
          <w:szCs w:val="24"/>
        </w:rPr>
        <w:t xml:space="preserve"> A munka kivitelezéséhez csak és kizárólag igazolt referenciával rendelkező anyag használható, melyet a nyertes Ajánlattevőnek be kell mutatnia a megrendelőnek. </w:t>
      </w:r>
    </w:p>
    <w:p w:rsidR="001A5A7C" w:rsidRPr="00BE2755" w:rsidRDefault="00112E4D" w:rsidP="00C84347">
      <w:pPr>
        <w:pStyle w:val="standard"/>
        <w:jc w:val="both"/>
        <w:rPr>
          <w:rFonts w:asciiTheme="minorHAnsi" w:hAnsiTheme="minorHAnsi" w:cstheme="minorHAnsi"/>
        </w:rPr>
      </w:pPr>
      <w:r>
        <w:rPr>
          <w:rFonts w:asciiTheme="minorHAnsi" w:hAnsiTheme="minorHAnsi" w:cstheme="minorHAnsi"/>
        </w:rPr>
        <w:br w:type="page"/>
      </w:r>
    </w:p>
    <w:p w:rsidR="001A5A7C" w:rsidRPr="00BE2755" w:rsidRDefault="001A5A7C" w:rsidP="00C84347">
      <w:pPr>
        <w:pStyle w:val="BKV"/>
        <w:spacing w:line="240" w:lineRule="auto"/>
        <w:ind w:left="540"/>
        <w:rPr>
          <w:rFonts w:asciiTheme="minorHAnsi" w:hAnsiTheme="minorHAnsi" w:cstheme="minorHAnsi"/>
          <w:b/>
          <w:szCs w:val="24"/>
        </w:rPr>
      </w:pPr>
      <w:r w:rsidRPr="00BE2755">
        <w:rPr>
          <w:rFonts w:asciiTheme="minorHAnsi" w:hAnsiTheme="minorHAnsi" w:cstheme="minorHAnsi"/>
          <w:b/>
          <w:szCs w:val="24"/>
        </w:rPr>
        <w:t>Műszaki alkalmasság igazolására kért adatok és tények (igazolás módja)</w:t>
      </w:r>
    </w:p>
    <w:p w:rsidR="00C84347" w:rsidRPr="00BE2755" w:rsidRDefault="00C84347" w:rsidP="00C84347">
      <w:pPr>
        <w:ind w:left="540"/>
        <w:jc w:val="both"/>
        <w:rPr>
          <w:rFonts w:asciiTheme="minorHAnsi" w:hAnsiTheme="minorHAnsi" w:cstheme="minorHAnsi"/>
          <w:szCs w:val="24"/>
        </w:rPr>
      </w:pPr>
    </w:p>
    <w:p w:rsidR="001A5A7C" w:rsidRPr="00BE2755" w:rsidRDefault="001A5A7C" w:rsidP="00C84347">
      <w:pPr>
        <w:ind w:left="540"/>
        <w:jc w:val="both"/>
        <w:rPr>
          <w:rFonts w:asciiTheme="minorHAnsi" w:hAnsiTheme="minorHAnsi" w:cstheme="minorHAnsi"/>
          <w:szCs w:val="24"/>
        </w:rPr>
      </w:pPr>
      <w:r w:rsidRPr="00BE2755">
        <w:rPr>
          <w:rFonts w:asciiTheme="minorHAnsi" w:hAnsiTheme="minorHAnsi" w:cstheme="minorHAnsi"/>
          <w:szCs w:val="24"/>
        </w:rPr>
        <w:t>Az ajánlattevőnek (közös ajánlattevőnek) és az általa igénybe venni kívánt alvállalkozójának</w:t>
      </w:r>
    </w:p>
    <w:p w:rsidR="008F1F7D" w:rsidRPr="00BE2755" w:rsidRDefault="008F1F7D" w:rsidP="00C84347">
      <w:pPr>
        <w:jc w:val="both"/>
        <w:rPr>
          <w:rFonts w:asciiTheme="minorHAnsi" w:hAnsiTheme="minorHAnsi" w:cstheme="minorHAnsi"/>
          <w:szCs w:val="24"/>
        </w:rPr>
      </w:pPr>
    </w:p>
    <w:p w:rsidR="008F1F7D" w:rsidRDefault="00554D56" w:rsidP="00C84347">
      <w:pPr>
        <w:numPr>
          <w:ilvl w:val="0"/>
          <w:numId w:val="18"/>
        </w:numPr>
        <w:jc w:val="both"/>
        <w:rPr>
          <w:rFonts w:asciiTheme="minorHAnsi" w:hAnsiTheme="minorHAnsi" w:cstheme="minorHAnsi"/>
          <w:szCs w:val="24"/>
        </w:rPr>
      </w:pPr>
      <w:r w:rsidRPr="00466421">
        <w:rPr>
          <w:rFonts w:asciiTheme="minorHAnsi" w:hAnsiTheme="minorHAnsi" w:cstheme="minorHAnsi"/>
          <w:szCs w:val="24"/>
        </w:rPr>
        <w:t>Ismertetnie kell a beépítés részleteit, különös tekintettel arra, hogy hol és milyen körülmények között történt a beépítés.</w:t>
      </w:r>
    </w:p>
    <w:p w:rsidR="0069243A" w:rsidRPr="00BE2755" w:rsidRDefault="0069243A" w:rsidP="0069243A">
      <w:pPr>
        <w:ind w:left="1260"/>
        <w:jc w:val="both"/>
        <w:rPr>
          <w:rFonts w:asciiTheme="minorHAnsi" w:hAnsiTheme="minorHAnsi" w:cstheme="minorHAnsi"/>
          <w:szCs w:val="24"/>
        </w:rPr>
      </w:pPr>
    </w:p>
    <w:p w:rsidR="008F1F7D" w:rsidRPr="00BE2755" w:rsidRDefault="008F1F7D" w:rsidP="00C84347">
      <w:pPr>
        <w:numPr>
          <w:ilvl w:val="0"/>
          <w:numId w:val="18"/>
        </w:numPr>
        <w:jc w:val="both"/>
        <w:rPr>
          <w:rFonts w:asciiTheme="minorHAnsi" w:hAnsiTheme="minorHAnsi" w:cstheme="minorHAnsi"/>
          <w:szCs w:val="24"/>
        </w:rPr>
      </w:pPr>
      <w:r w:rsidRPr="00BE2755">
        <w:rPr>
          <w:rFonts w:asciiTheme="minorHAnsi" w:hAnsiTheme="minorHAnsi" w:cstheme="minorHAnsi"/>
          <w:szCs w:val="24"/>
        </w:rPr>
        <w:t xml:space="preserve">Ajánlatában be kell mutatnia </w:t>
      </w:r>
      <w:r w:rsidR="00A41067" w:rsidRPr="00BE2755">
        <w:rPr>
          <w:rFonts w:asciiTheme="minorHAnsi" w:hAnsiTheme="minorHAnsi" w:cstheme="minorHAnsi"/>
          <w:szCs w:val="24"/>
        </w:rPr>
        <w:t>a</w:t>
      </w:r>
      <w:r w:rsidR="00A41067">
        <w:rPr>
          <w:rFonts w:asciiTheme="minorHAnsi" w:hAnsiTheme="minorHAnsi" w:cstheme="minorHAnsi"/>
          <w:szCs w:val="24"/>
        </w:rPr>
        <w:t>z</w:t>
      </w:r>
      <w:r w:rsidR="00A41067" w:rsidRPr="00BE2755">
        <w:rPr>
          <w:rFonts w:asciiTheme="minorHAnsi" w:hAnsiTheme="minorHAnsi" w:cstheme="minorHAnsi"/>
          <w:szCs w:val="24"/>
        </w:rPr>
        <w:t xml:space="preserve"> alkalmazni</w:t>
      </w:r>
      <w:r w:rsidR="002D2721">
        <w:rPr>
          <w:rFonts w:asciiTheme="minorHAnsi" w:hAnsiTheme="minorHAnsi" w:cstheme="minorHAnsi"/>
          <w:szCs w:val="24"/>
        </w:rPr>
        <w:t xml:space="preserve"> kívánt termékek (</w:t>
      </w:r>
      <w:r w:rsidRPr="00BE2755">
        <w:rPr>
          <w:rFonts w:asciiTheme="minorHAnsi" w:hAnsiTheme="minorHAnsi" w:cstheme="minorHAnsi"/>
          <w:szCs w:val="24"/>
        </w:rPr>
        <w:t>áru</w:t>
      </w:r>
      <w:r w:rsidR="002D2721">
        <w:rPr>
          <w:rFonts w:asciiTheme="minorHAnsi" w:hAnsiTheme="minorHAnsi" w:cstheme="minorHAnsi"/>
          <w:szCs w:val="24"/>
        </w:rPr>
        <w:t>k)</w:t>
      </w:r>
      <w:r w:rsidRPr="00BE2755">
        <w:rPr>
          <w:rFonts w:asciiTheme="minorHAnsi" w:hAnsiTheme="minorHAnsi" w:cstheme="minorHAnsi"/>
          <w:szCs w:val="24"/>
        </w:rPr>
        <w:t xml:space="preserve"> leírását, műszaki</w:t>
      </w:r>
      <w:r w:rsidR="00554D56">
        <w:rPr>
          <w:rFonts w:asciiTheme="minorHAnsi" w:hAnsiTheme="minorHAnsi" w:cstheme="minorHAnsi"/>
          <w:szCs w:val="24"/>
        </w:rPr>
        <w:t>-technikai</w:t>
      </w:r>
      <w:r w:rsidRPr="00BE2755">
        <w:rPr>
          <w:rFonts w:asciiTheme="minorHAnsi" w:hAnsiTheme="minorHAnsi" w:cstheme="minorHAnsi"/>
          <w:szCs w:val="24"/>
        </w:rPr>
        <w:t xml:space="preserve"> paramétereit</w:t>
      </w:r>
      <w:r w:rsidR="003B1BAC" w:rsidRPr="00BE2755">
        <w:rPr>
          <w:rFonts w:asciiTheme="minorHAnsi" w:hAnsiTheme="minorHAnsi" w:cstheme="minorHAnsi"/>
          <w:szCs w:val="24"/>
        </w:rPr>
        <w:t>.</w:t>
      </w:r>
    </w:p>
    <w:p w:rsidR="002A678B" w:rsidRPr="00BE2755" w:rsidRDefault="002A678B" w:rsidP="00C84347">
      <w:pPr>
        <w:jc w:val="both"/>
        <w:rPr>
          <w:rFonts w:asciiTheme="minorHAnsi" w:hAnsiTheme="minorHAnsi" w:cstheme="minorHAnsi"/>
          <w:szCs w:val="24"/>
        </w:rPr>
      </w:pPr>
    </w:p>
    <w:p w:rsidR="00C84347" w:rsidRPr="00BE2755" w:rsidRDefault="00C84347" w:rsidP="00C84347">
      <w:pPr>
        <w:jc w:val="both"/>
        <w:rPr>
          <w:rFonts w:asciiTheme="minorHAnsi" w:hAnsiTheme="minorHAnsi" w:cstheme="minorHAnsi"/>
          <w:szCs w:val="24"/>
        </w:rPr>
      </w:pPr>
    </w:p>
    <w:p w:rsidR="002A678B" w:rsidRPr="00BE2755" w:rsidRDefault="002A678B" w:rsidP="00C84347">
      <w:pPr>
        <w:pStyle w:val="BKV"/>
        <w:keepNext/>
        <w:numPr>
          <w:ilvl w:val="0"/>
          <w:numId w:val="17"/>
        </w:numPr>
        <w:tabs>
          <w:tab w:val="left" w:pos="567"/>
        </w:tabs>
        <w:spacing w:line="240" w:lineRule="auto"/>
        <w:rPr>
          <w:rFonts w:asciiTheme="minorHAnsi" w:hAnsiTheme="minorHAnsi" w:cstheme="minorHAnsi"/>
          <w:b/>
          <w:szCs w:val="24"/>
        </w:rPr>
      </w:pPr>
      <w:r w:rsidRPr="00BE2755">
        <w:rPr>
          <w:rFonts w:asciiTheme="minorHAnsi" w:hAnsiTheme="minorHAnsi" w:cstheme="minorHAnsi"/>
          <w:b/>
          <w:szCs w:val="24"/>
        </w:rPr>
        <w:t>Az ajánlattevő által az ajánlathoz kötelezően csatolandó igazolások, nyilatkozatok:</w:t>
      </w:r>
    </w:p>
    <w:p w:rsidR="007E49F1" w:rsidRPr="00BE2755"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6209"/>
        <w:gridCol w:w="1667"/>
      </w:tblGrid>
      <w:tr w:rsidR="007E49F1" w:rsidRPr="00BE2755" w:rsidTr="00B322BF">
        <w:trPr>
          <w:jc w:val="center"/>
        </w:trPr>
        <w:tc>
          <w:tcPr>
            <w:tcW w:w="0" w:type="auto"/>
            <w:shd w:val="clear" w:color="auto" w:fill="auto"/>
            <w:vAlign w:val="center"/>
          </w:tcPr>
          <w:p w:rsidR="002A678B" w:rsidRPr="00BE2755"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BE2755" w:rsidRDefault="002A678B" w:rsidP="00C84347">
            <w:pPr>
              <w:pStyle w:val="BKV"/>
              <w:keepNext/>
              <w:tabs>
                <w:tab w:val="left" w:pos="540"/>
              </w:tabs>
              <w:spacing w:line="240" w:lineRule="auto"/>
              <w:rPr>
                <w:rFonts w:asciiTheme="minorHAnsi" w:hAnsiTheme="minorHAnsi" w:cstheme="minorHAnsi"/>
                <w:b/>
                <w:szCs w:val="24"/>
              </w:rPr>
            </w:pPr>
            <w:r w:rsidRPr="00BE2755">
              <w:rPr>
                <w:rFonts w:asciiTheme="minorHAnsi" w:hAnsiTheme="minorHAnsi" w:cstheme="minorHAnsi"/>
                <w:b/>
                <w:szCs w:val="24"/>
              </w:rPr>
              <w:t>Megnevezés</w:t>
            </w:r>
          </w:p>
        </w:tc>
        <w:tc>
          <w:tcPr>
            <w:tcW w:w="0" w:type="auto"/>
            <w:shd w:val="clear" w:color="auto" w:fill="auto"/>
            <w:vAlign w:val="center"/>
          </w:tcPr>
          <w:p w:rsidR="002A678B" w:rsidRPr="00BE2755" w:rsidRDefault="002A678B" w:rsidP="00C84347">
            <w:pPr>
              <w:pStyle w:val="BKV"/>
              <w:keepNext/>
              <w:tabs>
                <w:tab w:val="left" w:pos="540"/>
              </w:tabs>
              <w:spacing w:line="240" w:lineRule="auto"/>
              <w:rPr>
                <w:rFonts w:asciiTheme="minorHAnsi" w:hAnsiTheme="minorHAnsi" w:cstheme="minorHAnsi"/>
                <w:b/>
                <w:szCs w:val="24"/>
              </w:rPr>
            </w:pPr>
            <w:r w:rsidRPr="00BE2755">
              <w:rPr>
                <w:rFonts w:asciiTheme="minorHAnsi" w:hAnsiTheme="minorHAnsi" w:cstheme="minorHAnsi"/>
                <w:b/>
                <w:szCs w:val="24"/>
              </w:rPr>
              <w:t>Melléklet</w:t>
            </w:r>
          </w:p>
        </w:tc>
      </w:tr>
      <w:tr w:rsidR="007E49F1" w:rsidRPr="00BE2755" w:rsidTr="00B322BF">
        <w:trPr>
          <w:jc w:val="center"/>
        </w:trPr>
        <w:tc>
          <w:tcPr>
            <w:tcW w:w="0" w:type="auto"/>
            <w:shd w:val="clear" w:color="auto" w:fill="auto"/>
            <w:vAlign w:val="center"/>
          </w:tcPr>
          <w:p w:rsidR="002A678B" w:rsidRPr="00BE2755" w:rsidRDefault="002A678B" w:rsidP="00C84347">
            <w:pPr>
              <w:pStyle w:val="BKV"/>
              <w:keepNext/>
              <w:tabs>
                <w:tab w:val="left" w:pos="540"/>
              </w:tabs>
              <w:spacing w:line="240" w:lineRule="auto"/>
              <w:rPr>
                <w:rFonts w:asciiTheme="minorHAnsi" w:hAnsiTheme="minorHAnsi" w:cstheme="minorHAnsi"/>
                <w:szCs w:val="24"/>
              </w:rPr>
            </w:pPr>
            <w:r w:rsidRPr="00BE2755">
              <w:rPr>
                <w:rFonts w:asciiTheme="minorHAnsi" w:hAnsiTheme="minorHAnsi" w:cstheme="minorHAnsi"/>
                <w:szCs w:val="24"/>
              </w:rPr>
              <w:t>a)</w:t>
            </w:r>
          </w:p>
        </w:tc>
        <w:tc>
          <w:tcPr>
            <w:tcW w:w="0" w:type="auto"/>
            <w:shd w:val="clear" w:color="auto" w:fill="auto"/>
            <w:vAlign w:val="center"/>
          </w:tcPr>
          <w:p w:rsidR="002A678B" w:rsidRPr="00BE2755" w:rsidRDefault="002A678B" w:rsidP="00C84347">
            <w:pPr>
              <w:pStyle w:val="BKV"/>
              <w:keepNext/>
              <w:spacing w:line="240" w:lineRule="auto"/>
              <w:rPr>
                <w:rFonts w:asciiTheme="minorHAnsi" w:hAnsiTheme="minorHAnsi" w:cstheme="minorHAnsi"/>
                <w:szCs w:val="24"/>
              </w:rPr>
            </w:pPr>
            <w:r w:rsidRPr="00BE2755">
              <w:rPr>
                <w:rFonts w:asciiTheme="minorHAnsi" w:hAnsiTheme="minorHAnsi" w:cstheme="minorHAnsi"/>
                <w:szCs w:val="24"/>
              </w:rPr>
              <w:t>Ajánlattételi nyilatkozat</w:t>
            </w:r>
          </w:p>
        </w:tc>
        <w:tc>
          <w:tcPr>
            <w:tcW w:w="0" w:type="auto"/>
            <w:shd w:val="clear" w:color="auto" w:fill="auto"/>
            <w:vAlign w:val="center"/>
          </w:tcPr>
          <w:p w:rsidR="002A678B" w:rsidRPr="00BE2755" w:rsidRDefault="002B3867" w:rsidP="00C84347">
            <w:pPr>
              <w:pStyle w:val="BKV"/>
              <w:keepNext/>
              <w:tabs>
                <w:tab w:val="left" w:pos="540"/>
              </w:tabs>
              <w:spacing w:line="240" w:lineRule="auto"/>
              <w:rPr>
                <w:rFonts w:asciiTheme="minorHAnsi" w:hAnsiTheme="minorHAnsi" w:cstheme="minorHAnsi"/>
                <w:szCs w:val="24"/>
              </w:rPr>
            </w:pPr>
            <w:r w:rsidRPr="00BE2755">
              <w:rPr>
                <w:rFonts w:asciiTheme="minorHAnsi" w:hAnsiTheme="minorHAnsi" w:cstheme="minorHAnsi"/>
                <w:szCs w:val="24"/>
              </w:rPr>
              <w:t xml:space="preserve">1. </w:t>
            </w:r>
            <w:r w:rsidR="002A678B" w:rsidRPr="00BE2755">
              <w:rPr>
                <w:rFonts w:asciiTheme="minorHAnsi" w:hAnsiTheme="minorHAnsi" w:cstheme="minorHAnsi"/>
                <w:szCs w:val="24"/>
              </w:rPr>
              <w:t>sz. melléklet</w:t>
            </w:r>
          </w:p>
        </w:tc>
      </w:tr>
      <w:tr w:rsidR="007E49F1" w:rsidRPr="00BE2755" w:rsidTr="00B322BF">
        <w:trPr>
          <w:jc w:val="center"/>
        </w:trPr>
        <w:tc>
          <w:tcPr>
            <w:tcW w:w="0" w:type="auto"/>
            <w:shd w:val="clear" w:color="auto" w:fill="auto"/>
          </w:tcPr>
          <w:p w:rsidR="002A678B" w:rsidRPr="00BE2755" w:rsidRDefault="00C375CB" w:rsidP="00C84347">
            <w:pPr>
              <w:pStyle w:val="BKV"/>
              <w:keepNext/>
              <w:tabs>
                <w:tab w:val="left" w:pos="540"/>
              </w:tabs>
              <w:spacing w:line="240" w:lineRule="auto"/>
              <w:rPr>
                <w:rFonts w:asciiTheme="minorHAnsi" w:hAnsiTheme="minorHAnsi" w:cstheme="minorHAnsi"/>
                <w:szCs w:val="24"/>
              </w:rPr>
            </w:pPr>
            <w:r w:rsidRPr="00BE2755">
              <w:rPr>
                <w:rFonts w:asciiTheme="minorHAnsi" w:hAnsiTheme="minorHAnsi" w:cstheme="minorHAnsi"/>
                <w:szCs w:val="24"/>
              </w:rPr>
              <w:t>b</w:t>
            </w:r>
            <w:r w:rsidR="002A678B" w:rsidRPr="00BE2755">
              <w:rPr>
                <w:rFonts w:asciiTheme="minorHAnsi" w:hAnsiTheme="minorHAnsi" w:cstheme="minorHAnsi"/>
                <w:szCs w:val="24"/>
              </w:rPr>
              <w:t>)</w:t>
            </w:r>
          </w:p>
        </w:tc>
        <w:tc>
          <w:tcPr>
            <w:tcW w:w="0" w:type="auto"/>
            <w:shd w:val="clear" w:color="auto" w:fill="auto"/>
            <w:vAlign w:val="center"/>
          </w:tcPr>
          <w:p w:rsidR="002A678B" w:rsidRPr="00BE2755" w:rsidRDefault="002A678B" w:rsidP="00C84347">
            <w:pPr>
              <w:pStyle w:val="BKV"/>
              <w:keepNext/>
              <w:spacing w:line="240" w:lineRule="auto"/>
              <w:rPr>
                <w:rFonts w:asciiTheme="minorHAnsi" w:hAnsiTheme="minorHAnsi" w:cstheme="minorHAnsi"/>
                <w:szCs w:val="24"/>
              </w:rPr>
            </w:pPr>
            <w:r w:rsidRPr="00BE2755">
              <w:rPr>
                <w:rFonts w:asciiTheme="minorHAnsi" w:hAnsiTheme="minorHAnsi" w:cstheme="minorHAnsi"/>
                <w:szCs w:val="24"/>
              </w:rPr>
              <w:t>Nyilatkozat az Ajánlattevő által a szerződés</w:t>
            </w:r>
          </w:p>
          <w:p w:rsidR="002A678B" w:rsidRPr="00BE2755" w:rsidRDefault="002A678B" w:rsidP="00C84347">
            <w:pPr>
              <w:pStyle w:val="BKV"/>
              <w:keepNext/>
              <w:spacing w:line="240" w:lineRule="auto"/>
              <w:rPr>
                <w:rFonts w:asciiTheme="minorHAnsi" w:hAnsiTheme="minorHAnsi" w:cstheme="minorHAnsi"/>
                <w:szCs w:val="24"/>
              </w:rPr>
            </w:pPr>
            <w:r w:rsidRPr="00BE2755">
              <w:rPr>
                <w:rFonts w:asciiTheme="minorHAnsi" w:hAnsiTheme="minorHAnsi" w:cstheme="minorHAnsi"/>
                <w:szCs w:val="24"/>
              </w:rPr>
              <w:t xml:space="preserve">teljesítéséhez igénybe venni kívánt </w:t>
            </w:r>
            <w:proofErr w:type="gramStart"/>
            <w:r w:rsidRPr="00BE2755">
              <w:rPr>
                <w:rFonts w:asciiTheme="minorHAnsi" w:hAnsiTheme="minorHAnsi" w:cstheme="minorHAnsi"/>
                <w:szCs w:val="24"/>
              </w:rPr>
              <w:t>alvállalkozó(</w:t>
            </w:r>
            <w:proofErr w:type="gramEnd"/>
            <w:r w:rsidRPr="00BE2755">
              <w:rPr>
                <w:rFonts w:asciiTheme="minorHAnsi" w:hAnsiTheme="minorHAnsi" w:cstheme="minorHAnsi"/>
                <w:szCs w:val="24"/>
              </w:rPr>
              <w:t>k)</w:t>
            </w:r>
            <w:proofErr w:type="spellStart"/>
            <w:r w:rsidRPr="00BE2755">
              <w:rPr>
                <w:rFonts w:asciiTheme="minorHAnsi" w:hAnsiTheme="minorHAnsi" w:cstheme="minorHAnsi"/>
                <w:szCs w:val="24"/>
              </w:rPr>
              <w:t>ról</w:t>
            </w:r>
            <w:proofErr w:type="spellEnd"/>
          </w:p>
        </w:tc>
        <w:tc>
          <w:tcPr>
            <w:tcW w:w="0" w:type="auto"/>
            <w:shd w:val="clear" w:color="auto" w:fill="auto"/>
            <w:vAlign w:val="center"/>
          </w:tcPr>
          <w:p w:rsidR="002A678B" w:rsidRPr="00BE2755" w:rsidRDefault="00C375CB" w:rsidP="00C375CB">
            <w:pPr>
              <w:pStyle w:val="BKV"/>
              <w:keepNext/>
              <w:tabs>
                <w:tab w:val="left" w:pos="540"/>
              </w:tabs>
              <w:spacing w:line="240" w:lineRule="auto"/>
              <w:rPr>
                <w:rFonts w:asciiTheme="minorHAnsi" w:hAnsiTheme="minorHAnsi" w:cstheme="minorHAnsi"/>
                <w:szCs w:val="24"/>
              </w:rPr>
            </w:pPr>
            <w:r w:rsidRPr="00BE2755">
              <w:rPr>
                <w:rFonts w:asciiTheme="minorHAnsi" w:hAnsiTheme="minorHAnsi" w:cstheme="minorHAnsi"/>
                <w:szCs w:val="24"/>
              </w:rPr>
              <w:t>2</w:t>
            </w:r>
            <w:r w:rsidR="002B3867" w:rsidRPr="00BE2755">
              <w:rPr>
                <w:rFonts w:asciiTheme="minorHAnsi" w:hAnsiTheme="minorHAnsi" w:cstheme="minorHAnsi"/>
                <w:szCs w:val="24"/>
              </w:rPr>
              <w:t xml:space="preserve">. </w:t>
            </w:r>
            <w:r w:rsidR="002A678B" w:rsidRPr="00BE2755">
              <w:rPr>
                <w:rFonts w:asciiTheme="minorHAnsi" w:hAnsiTheme="minorHAnsi" w:cstheme="minorHAnsi"/>
                <w:szCs w:val="24"/>
              </w:rPr>
              <w:t>sz. melléklet</w:t>
            </w:r>
          </w:p>
        </w:tc>
      </w:tr>
      <w:tr w:rsidR="00C375CB" w:rsidRPr="00BE2755" w:rsidTr="00B322BF">
        <w:trPr>
          <w:jc w:val="center"/>
        </w:trPr>
        <w:tc>
          <w:tcPr>
            <w:tcW w:w="0" w:type="auto"/>
            <w:shd w:val="clear" w:color="auto" w:fill="auto"/>
          </w:tcPr>
          <w:p w:rsidR="00C375CB" w:rsidRPr="00BE2755" w:rsidDel="002B3867" w:rsidRDefault="00C375CB" w:rsidP="00C84347">
            <w:pPr>
              <w:pStyle w:val="BKV"/>
              <w:keepNext/>
              <w:tabs>
                <w:tab w:val="left" w:pos="540"/>
              </w:tabs>
              <w:spacing w:line="240" w:lineRule="auto"/>
              <w:rPr>
                <w:rFonts w:asciiTheme="minorHAnsi" w:hAnsiTheme="minorHAnsi" w:cstheme="minorHAnsi"/>
                <w:szCs w:val="24"/>
              </w:rPr>
            </w:pPr>
            <w:r w:rsidRPr="00BE2755">
              <w:rPr>
                <w:rFonts w:asciiTheme="minorHAnsi" w:hAnsiTheme="minorHAnsi" w:cstheme="minorHAnsi"/>
                <w:szCs w:val="24"/>
              </w:rPr>
              <w:t>c)</w:t>
            </w:r>
          </w:p>
        </w:tc>
        <w:tc>
          <w:tcPr>
            <w:tcW w:w="0" w:type="auto"/>
            <w:shd w:val="clear" w:color="auto" w:fill="auto"/>
            <w:vAlign w:val="center"/>
          </w:tcPr>
          <w:p w:rsidR="00C375CB" w:rsidRPr="00BE2755" w:rsidRDefault="00C375CB" w:rsidP="00C84347">
            <w:pPr>
              <w:pStyle w:val="BKV"/>
              <w:keepNext/>
              <w:spacing w:line="240" w:lineRule="auto"/>
              <w:rPr>
                <w:rFonts w:asciiTheme="minorHAnsi" w:hAnsiTheme="minorHAnsi" w:cstheme="minorHAnsi"/>
                <w:szCs w:val="24"/>
              </w:rPr>
            </w:pPr>
            <w:r w:rsidRPr="00BE2755">
              <w:rPr>
                <w:rFonts w:asciiTheme="minorHAnsi" w:hAnsiTheme="minorHAnsi" w:cstheme="minorHAnsi"/>
                <w:szCs w:val="24"/>
              </w:rPr>
              <w:t>Nyilatkozat kizáró okokról</w:t>
            </w:r>
          </w:p>
        </w:tc>
        <w:tc>
          <w:tcPr>
            <w:tcW w:w="0" w:type="auto"/>
            <w:shd w:val="clear" w:color="auto" w:fill="auto"/>
            <w:vAlign w:val="center"/>
          </w:tcPr>
          <w:p w:rsidR="00C375CB" w:rsidRPr="00BE2755" w:rsidRDefault="00C375CB" w:rsidP="0069243A">
            <w:pPr>
              <w:pStyle w:val="BKV"/>
              <w:keepNext/>
              <w:tabs>
                <w:tab w:val="left" w:pos="540"/>
              </w:tabs>
              <w:spacing w:line="240" w:lineRule="auto"/>
              <w:ind w:left="6"/>
              <w:rPr>
                <w:rFonts w:asciiTheme="minorHAnsi" w:hAnsiTheme="minorHAnsi" w:cstheme="minorHAnsi"/>
                <w:szCs w:val="24"/>
              </w:rPr>
            </w:pPr>
            <w:r w:rsidRPr="00BE2755">
              <w:rPr>
                <w:rFonts w:asciiTheme="minorHAnsi" w:hAnsiTheme="minorHAnsi" w:cstheme="minorHAnsi"/>
                <w:szCs w:val="24"/>
              </w:rPr>
              <w:t>3.</w:t>
            </w:r>
            <w:r w:rsidR="00406458" w:rsidRPr="00BE2755">
              <w:rPr>
                <w:rFonts w:asciiTheme="minorHAnsi" w:hAnsiTheme="minorHAnsi" w:cstheme="minorHAnsi"/>
                <w:szCs w:val="24"/>
              </w:rPr>
              <w:t xml:space="preserve"> </w:t>
            </w:r>
            <w:r w:rsidRPr="00BE2755">
              <w:rPr>
                <w:rFonts w:asciiTheme="minorHAnsi" w:hAnsiTheme="minorHAnsi" w:cstheme="minorHAnsi"/>
                <w:szCs w:val="24"/>
              </w:rPr>
              <w:t>sz. melléklet</w:t>
            </w:r>
          </w:p>
        </w:tc>
      </w:tr>
      <w:tr w:rsidR="00406458" w:rsidRPr="00BE2755" w:rsidTr="00B322BF">
        <w:trPr>
          <w:jc w:val="center"/>
        </w:trPr>
        <w:tc>
          <w:tcPr>
            <w:tcW w:w="0" w:type="auto"/>
            <w:shd w:val="clear" w:color="auto" w:fill="auto"/>
          </w:tcPr>
          <w:p w:rsidR="00406458" w:rsidRPr="00BE2755" w:rsidRDefault="00406458" w:rsidP="00C84347">
            <w:pPr>
              <w:pStyle w:val="BKV"/>
              <w:keepNext/>
              <w:tabs>
                <w:tab w:val="left" w:pos="540"/>
              </w:tabs>
              <w:spacing w:line="240" w:lineRule="auto"/>
              <w:rPr>
                <w:rFonts w:asciiTheme="minorHAnsi" w:hAnsiTheme="minorHAnsi" w:cstheme="minorHAnsi"/>
                <w:szCs w:val="24"/>
              </w:rPr>
            </w:pPr>
            <w:r w:rsidRPr="00BE2755">
              <w:rPr>
                <w:rFonts w:asciiTheme="minorHAnsi" w:hAnsiTheme="minorHAnsi" w:cstheme="minorHAnsi"/>
                <w:szCs w:val="24"/>
              </w:rPr>
              <w:t>d)</w:t>
            </w:r>
          </w:p>
        </w:tc>
        <w:tc>
          <w:tcPr>
            <w:tcW w:w="0" w:type="auto"/>
            <w:shd w:val="clear" w:color="auto" w:fill="auto"/>
            <w:vAlign w:val="center"/>
          </w:tcPr>
          <w:p w:rsidR="00406458" w:rsidRPr="00BE2755" w:rsidRDefault="00406458" w:rsidP="00C84347">
            <w:pPr>
              <w:pStyle w:val="BKV"/>
              <w:keepNext/>
              <w:spacing w:line="240" w:lineRule="auto"/>
              <w:rPr>
                <w:rFonts w:asciiTheme="minorHAnsi" w:hAnsiTheme="minorHAnsi" w:cstheme="minorHAnsi"/>
                <w:szCs w:val="24"/>
              </w:rPr>
            </w:pPr>
            <w:r w:rsidRPr="00BE2755">
              <w:rPr>
                <w:rFonts w:asciiTheme="minorHAnsi" w:hAnsiTheme="minorHAnsi" w:cstheme="minorHAnsi"/>
                <w:szCs w:val="24"/>
              </w:rPr>
              <w:t>Nyilatkozat árbevételről</w:t>
            </w:r>
          </w:p>
        </w:tc>
        <w:tc>
          <w:tcPr>
            <w:tcW w:w="0" w:type="auto"/>
            <w:shd w:val="clear" w:color="auto" w:fill="auto"/>
            <w:vAlign w:val="center"/>
          </w:tcPr>
          <w:p w:rsidR="00406458" w:rsidRPr="00BE2755" w:rsidRDefault="00406458" w:rsidP="0069243A">
            <w:pPr>
              <w:pStyle w:val="BKV"/>
              <w:keepNext/>
              <w:tabs>
                <w:tab w:val="left" w:pos="540"/>
              </w:tabs>
              <w:spacing w:line="240" w:lineRule="auto"/>
              <w:rPr>
                <w:rFonts w:asciiTheme="minorHAnsi" w:hAnsiTheme="minorHAnsi" w:cstheme="minorHAnsi"/>
                <w:szCs w:val="24"/>
              </w:rPr>
            </w:pPr>
            <w:r w:rsidRPr="00BE2755">
              <w:rPr>
                <w:rFonts w:asciiTheme="minorHAnsi" w:hAnsiTheme="minorHAnsi" w:cstheme="minorHAnsi"/>
                <w:szCs w:val="24"/>
              </w:rPr>
              <w:t>4.</w:t>
            </w:r>
            <w:r w:rsidR="00C87095">
              <w:rPr>
                <w:rFonts w:asciiTheme="minorHAnsi" w:hAnsiTheme="minorHAnsi" w:cstheme="minorHAnsi"/>
                <w:szCs w:val="24"/>
              </w:rPr>
              <w:t xml:space="preserve"> </w:t>
            </w:r>
            <w:r w:rsidRPr="00BE2755">
              <w:rPr>
                <w:rFonts w:asciiTheme="minorHAnsi" w:hAnsiTheme="minorHAnsi" w:cstheme="minorHAnsi"/>
                <w:szCs w:val="24"/>
              </w:rPr>
              <w:t>sz. melléklet</w:t>
            </w:r>
          </w:p>
        </w:tc>
      </w:tr>
      <w:tr w:rsidR="002B3867" w:rsidRPr="00BE2755" w:rsidTr="00B322BF">
        <w:trPr>
          <w:jc w:val="center"/>
        </w:trPr>
        <w:tc>
          <w:tcPr>
            <w:tcW w:w="0" w:type="auto"/>
            <w:shd w:val="clear" w:color="auto" w:fill="auto"/>
            <w:vAlign w:val="center"/>
          </w:tcPr>
          <w:p w:rsidR="002B3867" w:rsidRPr="00BE2755" w:rsidDel="002B3867" w:rsidRDefault="00D577F7"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r w:rsidR="002B3867" w:rsidRPr="00BE2755">
              <w:rPr>
                <w:rFonts w:asciiTheme="minorHAnsi" w:hAnsiTheme="minorHAnsi" w:cstheme="minorHAnsi"/>
                <w:szCs w:val="24"/>
              </w:rPr>
              <w:t xml:space="preserve">) </w:t>
            </w:r>
          </w:p>
        </w:tc>
        <w:tc>
          <w:tcPr>
            <w:tcW w:w="0" w:type="auto"/>
            <w:shd w:val="clear" w:color="auto" w:fill="auto"/>
            <w:vAlign w:val="center"/>
          </w:tcPr>
          <w:p w:rsidR="002B3867" w:rsidRPr="00BE2755" w:rsidDel="002B3867" w:rsidRDefault="002B3867" w:rsidP="00C84347">
            <w:pPr>
              <w:pStyle w:val="BKV"/>
              <w:keepNext/>
              <w:tabs>
                <w:tab w:val="left" w:pos="540"/>
              </w:tabs>
              <w:spacing w:line="240" w:lineRule="auto"/>
              <w:rPr>
                <w:rFonts w:asciiTheme="minorHAnsi" w:hAnsiTheme="minorHAnsi" w:cstheme="minorHAnsi"/>
                <w:szCs w:val="24"/>
              </w:rPr>
            </w:pPr>
            <w:r w:rsidRPr="00BE2755">
              <w:rPr>
                <w:rFonts w:asciiTheme="minorHAnsi" w:hAnsiTheme="minorHAnsi" w:cstheme="minorHAnsi"/>
                <w:szCs w:val="24"/>
              </w:rPr>
              <w:t>Egyéb nyilatkozatok</w:t>
            </w:r>
          </w:p>
        </w:tc>
        <w:tc>
          <w:tcPr>
            <w:tcW w:w="0" w:type="auto"/>
            <w:shd w:val="clear" w:color="auto" w:fill="auto"/>
            <w:vAlign w:val="center"/>
          </w:tcPr>
          <w:p w:rsidR="002B3867" w:rsidRPr="00BE2755" w:rsidRDefault="00D577F7"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002B3867" w:rsidRPr="00BE2755">
              <w:rPr>
                <w:rFonts w:asciiTheme="minorHAnsi" w:hAnsiTheme="minorHAnsi" w:cstheme="minorHAnsi"/>
                <w:szCs w:val="24"/>
              </w:rPr>
              <w:t>. sz. melléklet</w:t>
            </w:r>
          </w:p>
        </w:tc>
      </w:tr>
      <w:tr w:rsidR="00357006" w:rsidRPr="00BE2755" w:rsidTr="00B322BF">
        <w:trPr>
          <w:jc w:val="center"/>
        </w:trPr>
        <w:tc>
          <w:tcPr>
            <w:tcW w:w="0" w:type="auto"/>
            <w:shd w:val="clear" w:color="auto" w:fill="auto"/>
            <w:vAlign w:val="center"/>
          </w:tcPr>
          <w:p w:rsidR="00357006" w:rsidRPr="00BE2755" w:rsidRDefault="00D577F7"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357006" w:rsidRPr="00BE2755">
              <w:rPr>
                <w:rFonts w:asciiTheme="minorHAnsi" w:hAnsiTheme="minorHAnsi" w:cstheme="minorHAnsi"/>
                <w:szCs w:val="24"/>
              </w:rPr>
              <w:t>)</w:t>
            </w:r>
          </w:p>
        </w:tc>
        <w:tc>
          <w:tcPr>
            <w:tcW w:w="0" w:type="auto"/>
            <w:shd w:val="clear" w:color="auto" w:fill="auto"/>
            <w:vAlign w:val="center"/>
          </w:tcPr>
          <w:p w:rsidR="00357006" w:rsidRPr="00BE2755" w:rsidRDefault="00357006" w:rsidP="00C84347">
            <w:pPr>
              <w:pStyle w:val="BKV"/>
              <w:keepNext/>
              <w:tabs>
                <w:tab w:val="left" w:pos="540"/>
              </w:tabs>
              <w:spacing w:line="240" w:lineRule="auto"/>
              <w:rPr>
                <w:rFonts w:asciiTheme="minorHAnsi" w:hAnsiTheme="minorHAnsi" w:cstheme="minorHAnsi"/>
                <w:szCs w:val="24"/>
              </w:rPr>
            </w:pPr>
            <w:r w:rsidRPr="00BE2755">
              <w:rPr>
                <w:rFonts w:asciiTheme="minorHAnsi" w:hAnsiTheme="minorHAnsi" w:cstheme="minorHAnsi"/>
                <w:szCs w:val="24"/>
              </w:rPr>
              <w:t>Ártáblázat</w:t>
            </w:r>
          </w:p>
        </w:tc>
        <w:tc>
          <w:tcPr>
            <w:tcW w:w="0" w:type="auto"/>
            <w:shd w:val="clear" w:color="auto" w:fill="auto"/>
            <w:vAlign w:val="center"/>
          </w:tcPr>
          <w:p w:rsidR="00357006" w:rsidRPr="00BE2755" w:rsidRDefault="00357006" w:rsidP="0069243A">
            <w:pPr>
              <w:pStyle w:val="BKV"/>
              <w:keepNext/>
              <w:numPr>
                <w:ilvl w:val="0"/>
                <w:numId w:val="24"/>
              </w:numPr>
              <w:tabs>
                <w:tab w:val="left" w:pos="292"/>
              </w:tabs>
              <w:spacing w:line="240" w:lineRule="auto"/>
              <w:ind w:hanging="711"/>
              <w:rPr>
                <w:rFonts w:asciiTheme="minorHAnsi" w:hAnsiTheme="minorHAnsi" w:cstheme="minorHAnsi"/>
                <w:szCs w:val="24"/>
              </w:rPr>
            </w:pPr>
            <w:r w:rsidRPr="00BE2755">
              <w:rPr>
                <w:rFonts w:asciiTheme="minorHAnsi" w:hAnsiTheme="minorHAnsi" w:cstheme="minorHAnsi"/>
                <w:szCs w:val="24"/>
              </w:rPr>
              <w:t>sz. függelék</w:t>
            </w:r>
          </w:p>
        </w:tc>
      </w:tr>
      <w:tr w:rsidR="00174119" w:rsidRPr="00BE2755" w:rsidTr="00B322BF">
        <w:trPr>
          <w:jc w:val="center"/>
        </w:trPr>
        <w:tc>
          <w:tcPr>
            <w:tcW w:w="0" w:type="auto"/>
            <w:shd w:val="clear" w:color="auto" w:fill="auto"/>
            <w:vAlign w:val="center"/>
          </w:tcPr>
          <w:p w:rsidR="00174119" w:rsidRPr="00BE2755" w:rsidRDefault="00D577F7"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00174119" w:rsidRPr="00BE2755">
              <w:rPr>
                <w:rFonts w:asciiTheme="minorHAnsi" w:hAnsiTheme="minorHAnsi" w:cstheme="minorHAnsi"/>
                <w:szCs w:val="24"/>
              </w:rPr>
              <w:t>)</w:t>
            </w:r>
          </w:p>
        </w:tc>
        <w:tc>
          <w:tcPr>
            <w:tcW w:w="0" w:type="auto"/>
            <w:shd w:val="clear" w:color="auto" w:fill="auto"/>
            <w:vAlign w:val="center"/>
          </w:tcPr>
          <w:p w:rsidR="00174119" w:rsidRPr="00BE2755" w:rsidRDefault="00174119">
            <w:pPr>
              <w:pStyle w:val="BKV"/>
              <w:keepNext/>
              <w:tabs>
                <w:tab w:val="left" w:pos="540"/>
              </w:tabs>
              <w:spacing w:line="240" w:lineRule="auto"/>
              <w:rPr>
                <w:rFonts w:asciiTheme="minorHAnsi" w:hAnsiTheme="minorHAnsi" w:cstheme="minorHAnsi"/>
                <w:szCs w:val="24"/>
              </w:rPr>
            </w:pPr>
            <w:r w:rsidRPr="00BE2755">
              <w:rPr>
                <w:rFonts w:asciiTheme="minorHAnsi" w:hAnsiTheme="minorHAnsi" w:cstheme="minorHAnsi"/>
                <w:szCs w:val="24"/>
              </w:rPr>
              <w:t xml:space="preserve">Beépítési referencia </w:t>
            </w:r>
            <w:r w:rsidR="00554D56">
              <w:rPr>
                <w:rFonts w:asciiTheme="minorHAnsi" w:hAnsiTheme="minorHAnsi" w:cstheme="minorHAnsi"/>
                <w:szCs w:val="24"/>
              </w:rPr>
              <w:t>igazolása</w:t>
            </w:r>
          </w:p>
        </w:tc>
        <w:tc>
          <w:tcPr>
            <w:tcW w:w="0" w:type="auto"/>
            <w:shd w:val="clear" w:color="auto" w:fill="auto"/>
            <w:vAlign w:val="center"/>
          </w:tcPr>
          <w:p w:rsidR="00174119" w:rsidRPr="00BE2755" w:rsidRDefault="00174119" w:rsidP="00C84347">
            <w:pPr>
              <w:pStyle w:val="BKV"/>
              <w:keepNext/>
              <w:tabs>
                <w:tab w:val="left" w:pos="540"/>
              </w:tabs>
              <w:spacing w:line="240" w:lineRule="auto"/>
              <w:rPr>
                <w:rFonts w:asciiTheme="minorHAnsi" w:hAnsiTheme="minorHAnsi" w:cstheme="minorHAnsi"/>
                <w:szCs w:val="24"/>
              </w:rPr>
            </w:pPr>
          </w:p>
        </w:tc>
      </w:tr>
      <w:tr w:rsidR="002B3867" w:rsidRPr="00BE2755" w:rsidTr="00B322BF">
        <w:trPr>
          <w:jc w:val="center"/>
        </w:trPr>
        <w:tc>
          <w:tcPr>
            <w:tcW w:w="0" w:type="auto"/>
            <w:shd w:val="clear" w:color="auto" w:fill="auto"/>
            <w:vAlign w:val="center"/>
          </w:tcPr>
          <w:p w:rsidR="002B3867" w:rsidRPr="00BE2755" w:rsidDel="002B3867" w:rsidRDefault="00D577F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r w:rsidR="002B3867" w:rsidRPr="00BE2755">
              <w:rPr>
                <w:rFonts w:asciiTheme="minorHAnsi" w:hAnsiTheme="minorHAnsi" w:cstheme="minorHAnsi"/>
                <w:szCs w:val="24"/>
              </w:rPr>
              <w:t>)</w:t>
            </w:r>
          </w:p>
        </w:tc>
        <w:tc>
          <w:tcPr>
            <w:tcW w:w="0" w:type="auto"/>
            <w:shd w:val="clear" w:color="auto" w:fill="auto"/>
            <w:vAlign w:val="center"/>
          </w:tcPr>
          <w:p w:rsidR="002B3867" w:rsidRPr="00BE2755" w:rsidDel="002B3867" w:rsidRDefault="002B3867" w:rsidP="00C84347">
            <w:pPr>
              <w:pStyle w:val="BKV"/>
              <w:keepNext/>
              <w:tabs>
                <w:tab w:val="left" w:pos="540"/>
              </w:tabs>
              <w:spacing w:line="240" w:lineRule="auto"/>
              <w:rPr>
                <w:rFonts w:asciiTheme="minorHAnsi" w:hAnsiTheme="minorHAnsi" w:cstheme="minorHAnsi"/>
                <w:szCs w:val="24"/>
              </w:rPr>
            </w:pPr>
            <w:r w:rsidRPr="00BE2755">
              <w:rPr>
                <w:rFonts w:asciiTheme="minorHAnsi" w:hAnsiTheme="minorHAnsi" w:cstheme="minorHAnsi"/>
                <w:szCs w:val="24"/>
              </w:rPr>
              <w:t>Megajánlott áru leírása, műszaki paramétereinek ismertetése</w:t>
            </w:r>
          </w:p>
        </w:tc>
        <w:tc>
          <w:tcPr>
            <w:tcW w:w="0" w:type="auto"/>
            <w:shd w:val="clear" w:color="auto" w:fill="auto"/>
            <w:vAlign w:val="center"/>
          </w:tcPr>
          <w:p w:rsidR="002B3867" w:rsidRPr="00BE2755" w:rsidRDefault="002B3867" w:rsidP="00C84347">
            <w:pPr>
              <w:pStyle w:val="BKV"/>
              <w:keepNext/>
              <w:tabs>
                <w:tab w:val="left" w:pos="540"/>
              </w:tabs>
              <w:spacing w:line="240" w:lineRule="auto"/>
              <w:rPr>
                <w:rFonts w:asciiTheme="minorHAnsi" w:hAnsiTheme="minorHAnsi" w:cstheme="minorHAnsi"/>
                <w:szCs w:val="24"/>
              </w:rPr>
            </w:pPr>
          </w:p>
        </w:tc>
      </w:tr>
      <w:tr w:rsidR="002B3867" w:rsidRPr="00BE2755" w:rsidTr="00B322BF">
        <w:trPr>
          <w:jc w:val="center"/>
        </w:trPr>
        <w:tc>
          <w:tcPr>
            <w:tcW w:w="0" w:type="auto"/>
            <w:shd w:val="clear" w:color="auto" w:fill="auto"/>
            <w:vAlign w:val="center"/>
          </w:tcPr>
          <w:p w:rsidR="002B3867" w:rsidRPr="00BE2755" w:rsidRDefault="00D577F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i</w:t>
            </w:r>
            <w:r w:rsidR="002B3867" w:rsidRPr="00BE2755">
              <w:rPr>
                <w:rFonts w:asciiTheme="minorHAnsi" w:hAnsiTheme="minorHAnsi" w:cstheme="minorHAnsi"/>
                <w:szCs w:val="24"/>
              </w:rPr>
              <w:t>)</w:t>
            </w:r>
          </w:p>
        </w:tc>
        <w:tc>
          <w:tcPr>
            <w:tcW w:w="0" w:type="auto"/>
            <w:shd w:val="clear" w:color="auto" w:fill="auto"/>
            <w:vAlign w:val="center"/>
          </w:tcPr>
          <w:p w:rsidR="002B3867" w:rsidRPr="00BE2755" w:rsidRDefault="002B3867" w:rsidP="00C84347">
            <w:pPr>
              <w:pStyle w:val="BKV"/>
              <w:keepNext/>
              <w:tabs>
                <w:tab w:val="left" w:pos="540"/>
              </w:tabs>
              <w:spacing w:line="240" w:lineRule="auto"/>
              <w:rPr>
                <w:rFonts w:asciiTheme="minorHAnsi" w:hAnsiTheme="minorHAnsi" w:cstheme="minorHAnsi"/>
                <w:szCs w:val="24"/>
              </w:rPr>
            </w:pPr>
            <w:r w:rsidRPr="00BE2755">
              <w:rPr>
                <w:rFonts w:asciiTheme="minorHAnsi" w:hAnsiTheme="minorHAnsi" w:cstheme="minorHAnsi"/>
                <w:szCs w:val="24"/>
              </w:rPr>
              <w:t>Aláírási címpéldány másolata</w:t>
            </w:r>
          </w:p>
        </w:tc>
        <w:tc>
          <w:tcPr>
            <w:tcW w:w="0" w:type="auto"/>
            <w:shd w:val="clear" w:color="auto" w:fill="auto"/>
            <w:vAlign w:val="center"/>
          </w:tcPr>
          <w:p w:rsidR="002B3867" w:rsidRPr="00BE2755" w:rsidRDefault="002B3867" w:rsidP="00C84347">
            <w:pPr>
              <w:pStyle w:val="BKV"/>
              <w:keepNext/>
              <w:tabs>
                <w:tab w:val="left" w:pos="540"/>
              </w:tabs>
              <w:spacing w:line="240" w:lineRule="auto"/>
              <w:rPr>
                <w:rFonts w:asciiTheme="minorHAnsi" w:hAnsiTheme="minorHAnsi" w:cstheme="minorHAnsi"/>
                <w:szCs w:val="24"/>
              </w:rPr>
            </w:pPr>
          </w:p>
        </w:tc>
      </w:tr>
    </w:tbl>
    <w:p w:rsidR="002A678B" w:rsidRDefault="002A678B" w:rsidP="00C84347">
      <w:pPr>
        <w:tabs>
          <w:tab w:val="num" w:pos="720"/>
        </w:tabs>
        <w:jc w:val="both"/>
        <w:rPr>
          <w:rFonts w:asciiTheme="minorHAnsi" w:hAnsiTheme="minorHAnsi" w:cstheme="minorHAnsi"/>
          <w:szCs w:val="24"/>
        </w:rPr>
      </w:pPr>
    </w:p>
    <w:p w:rsidR="001338E8" w:rsidRPr="00BE2755" w:rsidRDefault="001338E8" w:rsidP="00C84347">
      <w:pPr>
        <w:tabs>
          <w:tab w:val="num" w:pos="720"/>
        </w:tabs>
        <w:jc w:val="both"/>
        <w:rPr>
          <w:rFonts w:asciiTheme="minorHAnsi" w:hAnsiTheme="minorHAnsi" w:cstheme="minorHAnsi"/>
          <w:szCs w:val="24"/>
        </w:rPr>
      </w:pPr>
    </w:p>
    <w:p w:rsidR="008F1F7D" w:rsidRPr="00BE2755" w:rsidRDefault="008F1F7D" w:rsidP="001338E8">
      <w:pPr>
        <w:pStyle w:val="BKV"/>
        <w:spacing w:line="240" w:lineRule="auto"/>
        <w:ind w:left="851"/>
        <w:rPr>
          <w:rFonts w:asciiTheme="minorHAnsi" w:hAnsiTheme="minorHAnsi" w:cstheme="minorHAnsi"/>
          <w:szCs w:val="24"/>
        </w:rPr>
      </w:pPr>
      <w:r w:rsidRPr="00BE2755">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BE2755" w:rsidRDefault="00AA0100" w:rsidP="001338E8">
      <w:pPr>
        <w:tabs>
          <w:tab w:val="num" w:pos="720"/>
        </w:tabs>
        <w:ind w:left="851"/>
        <w:jc w:val="both"/>
        <w:rPr>
          <w:rFonts w:asciiTheme="minorHAnsi" w:hAnsiTheme="minorHAnsi" w:cstheme="minorHAnsi"/>
          <w:szCs w:val="24"/>
        </w:rPr>
      </w:pPr>
    </w:p>
    <w:p w:rsidR="00C84347" w:rsidRPr="00BE2755" w:rsidRDefault="00C84347" w:rsidP="00C84347">
      <w:pPr>
        <w:tabs>
          <w:tab w:val="num" w:pos="720"/>
        </w:tabs>
        <w:jc w:val="both"/>
        <w:rPr>
          <w:rFonts w:asciiTheme="minorHAnsi" w:hAnsiTheme="minorHAnsi" w:cstheme="minorHAnsi"/>
          <w:szCs w:val="24"/>
        </w:rPr>
      </w:pPr>
    </w:p>
    <w:p w:rsidR="002A678B" w:rsidRPr="00BE2755"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BE2755">
        <w:rPr>
          <w:rFonts w:asciiTheme="minorHAnsi" w:hAnsiTheme="minorHAnsi" w:cstheme="minorHAnsi"/>
          <w:b/>
          <w:szCs w:val="24"/>
        </w:rPr>
        <w:t>Ajánlati árak:</w:t>
      </w:r>
    </w:p>
    <w:p w:rsidR="008F1F7D" w:rsidRPr="00BE2755" w:rsidRDefault="008F1F7D" w:rsidP="00C84347">
      <w:pPr>
        <w:pStyle w:val="BKV"/>
        <w:tabs>
          <w:tab w:val="left" w:pos="567"/>
        </w:tabs>
        <w:spacing w:line="240" w:lineRule="auto"/>
        <w:ind w:left="567"/>
        <w:rPr>
          <w:rFonts w:asciiTheme="minorHAnsi" w:hAnsiTheme="minorHAnsi" w:cstheme="minorHAnsi"/>
          <w:b/>
          <w:szCs w:val="24"/>
        </w:rPr>
      </w:pPr>
    </w:p>
    <w:p w:rsidR="002A678B" w:rsidRPr="00BE2755" w:rsidRDefault="002A678B" w:rsidP="001338E8">
      <w:pPr>
        <w:pStyle w:val="BKV"/>
        <w:spacing w:line="240" w:lineRule="auto"/>
        <w:ind w:left="851"/>
        <w:rPr>
          <w:rFonts w:asciiTheme="minorHAnsi" w:hAnsiTheme="minorHAnsi" w:cstheme="minorHAnsi"/>
          <w:szCs w:val="24"/>
        </w:rPr>
      </w:pPr>
      <w:r w:rsidRPr="00BE2755">
        <w:rPr>
          <w:rFonts w:asciiTheme="minorHAnsi" w:hAnsiTheme="minorHAnsi" w:cstheme="minorHAnsi"/>
          <w:szCs w:val="24"/>
        </w:rPr>
        <w:t>Az ellenszolgáltatás nettó értékét a</w:t>
      </w:r>
      <w:r w:rsidR="00266B1C" w:rsidRPr="00BE2755">
        <w:rPr>
          <w:rFonts w:asciiTheme="minorHAnsi" w:hAnsiTheme="minorHAnsi" w:cstheme="minorHAnsi"/>
          <w:szCs w:val="24"/>
        </w:rPr>
        <w:t>z</w:t>
      </w:r>
      <w:r w:rsidR="00360D2B" w:rsidRPr="00BE2755">
        <w:rPr>
          <w:rFonts w:asciiTheme="minorHAnsi" w:hAnsiTheme="minorHAnsi" w:cstheme="minorHAnsi"/>
          <w:szCs w:val="24"/>
        </w:rPr>
        <w:t xml:space="preserve"> </w:t>
      </w:r>
      <w:r w:rsidR="00266B1C" w:rsidRPr="00BE2755">
        <w:rPr>
          <w:rFonts w:asciiTheme="minorHAnsi" w:hAnsiTheme="minorHAnsi" w:cstheme="minorHAnsi"/>
          <w:szCs w:val="24"/>
        </w:rPr>
        <w:t xml:space="preserve">1. számú </w:t>
      </w:r>
      <w:r w:rsidRPr="00BE2755">
        <w:rPr>
          <w:rFonts w:asciiTheme="minorHAnsi" w:hAnsiTheme="minorHAnsi" w:cstheme="minorHAnsi"/>
          <w:szCs w:val="24"/>
        </w:rPr>
        <w:t>mellékl</w:t>
      </w:r>
      <w:r w:rsidR="00360D2B" w:rsidRPr="00BE2755">
        <w:rPr>
          <w:rFonts w:asciiTheme="minorHAnsi" w:hAnsiTheme="minorHAnsi" w:cstheme="minorHAnsi"/>
          <w:szCs w:val="24"/>
        </w:rPr>
        <w:t>e</w:t>
      </w:r>
      <w:r w:rsidRPr="00BE2755">
        <w:rPr>
          <w:rFonts w:asciiTheme="minorHAnsi" w:hAnsiTheme="minorHAnsi" w:cstheme="minorHAnsi"/>
          <w:szCs w:val="24"/>
        </w:rPr>
        <w:t xml:space="preserve">t </w:t>
      </w:r>
      <w:r w:rsidR="00360D2B" w:rsidRPr="00BE2755">
        <w:rPr>
          <w:rFonts w:asciiTheme="minorHAnsi" w:hAnsiTheme="minorHAnsi" w:cstheme="minorHAnsi"/>
          <w:szCs w:val="24"/>
        </w:rPr>
        <w:t>(Ajánlattételi nyilatkozat)</w:t>
      </w:r>
      <w:r w:rsidRPr="00BE2755">
        <w:rPr>
          <w:rFonts w:asciiTheme="minorHAnsi" w:hAnsiTheme="minorHAnsi" w:cstheme="minorHAnsi"/>
          <w:szCs w:val="24"/>
        </w:rPr>
        <w:t xml:space="preserve"> kitöltésével egy összegben, magyar forintban kell megadni. </w:t>
      </w:r>
    </w:p>
    <w:p w:rsidR="008F1F7D" w:rsidRPr="00BE2755" w:rsidRDefault="008F1F7D" w:rsidP="001338E8">
      <w:pPr>
        <w:pStyle w:val="BKV"/>
        <w:spacing w:line="240" w:lineRule="auto"/>
        <w:ind w:left="851" w:hanging="283"/>
        <w:rPr>
          <w:rFonts w:asciiTheme="minorHAnsi" w:hAnsiTheme="minorHAnsi" w:cstheme="minorHAnsi"/>
          <w:szCs w:val="24"/>
        </w:rPr>
      </w:pPr>
    </w:p>
    <w:p w:rsidR="008F1F7D" w:rsidRPr="00BE2755" w:rsidRDefault="002A678B" w:rsidP="001338E8">
      <w:pPr>
        <w:pStyle w:val="BKV"/>
        <w:spacing w:line="240" w:lineRule="auto"/>
        <w:ind w:left="851"/>
        <w:rPr>
          <w:rFonts w:asciiTheme="minorHAnsi" w:hAnsiTheme="minorHAnsi" w:cstheme="minorHAnsi"/>
          <w:szCs w:val="24"/>
        </w:rPr>
      </w:pPr>
      <w:r w:rsidRPr="00BE2755">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BE2755">
        <w:rPr>
          <w:rFonts w:asciiTheme="minorHAnsi" w:hAnsiTheme="minorHAnsi" w:cstheme="minorHAnsi"/>
          <w:szCs w:val="24"/>
        </w:rPr>
        <w:t xml:space="preserve"> </w:t>
      </w:r>
      <w:r w:rsidRPr="00BE2755">
        <w:rPr>
          <w:rFonts w:asciiTheme="minorHAnsi" w:hAnsiTheme="minorHAnsi" w:cstheme="minorHAnsi"/>
          <w:szCs w:val="24"/>
        </w:rPr>
        <w:t>költségeit is – valamint a különféle vámköltségeket és adókat az általános forgalmi adó kivételével.</w:t>
      </w:r>
    </w:p>
    <w:p w:rsidR="002A678B" w:rsidRPr="00BE2755" w:rsidRDefault="002A678B" w:rsidP="00C84347">
      <w:pPr>
        <w:pStyle w:val="BKV"/>
        <w:spacing w:line="240" w:lineRule="auto"/>
        <w:rPr>
          <w:rFonts w:asciiTheme="minorHAnsi" w:hAnsiTheme="minorHAnsi" w:cstheme="minorHAnsi"/>
          <w:b/>
          <w:szCs w:val="24"/>
        </w:rPr>
      </w:pPr>
    </w:p>
    <w:p w:rsidR="00C84347" w:rsidRPr="00BE2755" w:rsidRDefault="00C84347" w:rsidP="00C84347">
      <w:pPr>
        <w:pStyle w:val="BKV"/>
        <w:spacing w:line="240" w:lineRule="auto"/>
        <w:rPr>
          <w:rFonts w:asciiTheme="minorHAnsi" w:hAnsiTheme="minorHAnsi" w:cstheme="minorHAnsi"/>
          <w:b/>
          <w:szCs w:val="24"/>
        </w:rPr>
      </w:pPr>
    </w:p>
    <w:p w:rsidR="00D93CB2" w:rsidRPr="00BE2755" w:rsidRDefault="00D93CB2" w:rsidP="00C84347">
      <w:pPr>
        <w:pStyle w:val="BKV"/>
        <w:numPr>
          <w:ilvl w:val="0"/>
          <w:numId w:val="17"/>
        </w:numPr>
        <w:tabs>
          <w:tab w:val="left" w:pos="567"/>
        </w:tabs>
        <w:spacing w:line="240" w:lineRule="auto"/>
        <w:rPr>
          <w:rFonts w:asciiTheme="minorHAnsi" w:hAnsiTheme="minorHAnsi" w:cstheme="minorHAnsi"/>
          <w:b/>
          <w:szCs w:val="24"/>
        </w:rPr>
      </w:pPr>
      <w:r w:rsidRPr="00BE2755">
        <w:rPr>
          <w:rFonts w:asciiTheme="minorHAnsi" w:hAnsiTheme="minorHAnsi" w:cstheme="minorHAnsi"/>
          <w:b/>
          <w:szCs w:val="24"/>
        </w:rPr>
        <w:t>Az Ajánla</w:t>
      </w:r>
      <w:r w:rsidR="00502457" w:rsidRPr="00BE2755">
        <w:rPr>
          <w:rFonts w:asciiTheme="minorHAnsi" w:hAnsiTheme="minorHAnsi" w:cstheme="minorHAnsi"/>
          <w:b/>
          <w:szCs w:val="24"/>
        </w:rPr>
        <w:t>ti f</w:t>
      </w:r>
      <w:r w:rsidRPr="00BE2755">
        <w:rPr>
          <w:rFonts w:asciiTheme="minorHAnsi" w:hAnsiTheme="minorHAnsi" w:cstheme="minorHAnsi"/>
          <w:b/>
          <w:szCs w:val="24"/>
        </w:rPr>
        <w:t>elhívással kapcsolatos kérdések és válaszok:</w:t>
      </w:r>
    </w:p>
    <w:p w:rsidR="00265EB4" w:rsidRPr="00BE2755" w:rsidRDefault="00265EB4" w:rsidP="00C84347">
      <w:pPr>
        <w:pStyle w:val="Szvegtrzs3"/>
        <w:ind w:left="432"/>
        <w:jc w:val="both"/>
        <w:rPr>
          <w:rFonts w:asciiTheme="minorHAnsi" w:hAnsiTheme="minorHAnsi" w:cstheme="minorHAnsi"/>
          <w:b/>
          <w:bCs/>
          <w:color w:val="auto"/>
          <w:szCs w:val="24"/>
        </w:rPr>
      </w:pPr>
    </w:p>
    <w:p w:rsidR="002A678B" w:rsidRPr="00BE2755" w:rsidRDefault="00D93CB2" w:rsidP="001338E8">
      <w:pPr>
        <w:pStyle w:val="BKV"/>
        <w:tabs>
          <w:tab w:val="left" w:pos="4680"/>
        </w:tabs>
        <w:spacing w:line="240" w:lineRule="auto"/>
        <w:ind w:left="851"/>
        <w:rPr>
          <w:rFonts w:asciiTheme="minorHAnsi" w:hAnsiTheme="minorHAnsi" w:cstheme="minorHAnsi"/>
          <w:szCs w:val="24"/>
        </w:rPr>
      </w:pPr>
      <w:r w:rsidRPr="00BE2755">
        <w:rPr>
          <w:rFonts w:asciiTheme="minorHAnsi" w:hAnsiTheme="minorHAnsi" w:cstheme="minorHAnsi"/>
          <w:szCs w:val="24"/>
        </w:rPr>
        <w:t>Az eljárással kapcsolatos kérdések feltevése, információ kérése 201</w:t>
      </w:r>
      <w:r w:rsidR="002D2721">
        <w:rPr>
          <w:rFonts w:asciiTheme="minorHAnsi" w:hAnsiTheme="minorHAnsi" w:cstheme="minorHAnsi"/>
          <w:szCs w:val="24"/>
        </w:rPr>
        <w:t>6</w:t>
      </w:r>
      <w:r w:rsidRPr="00BE2755">
        <w:rPr>
          <w:rFonts w:asciiTheme="minorHAnsi" w:hAnsiTheme="minorHAnsi" w:cstheme="minorHAnsi"/>
          <w:szCs w:val="24"/>
        </w:rPr>
        <w:t xml:space="preserve">. </w:t>
      </w:r>
      <w:r w:rsidR="00285DE5">
        <w:rPr>
          <w:rFonts w:asciiTheme="minorHAnsi" w:hAnsiTheme="minorHAnsi" w:cstheme="minorHAnsi"/>
          <w:szCs w:val="24"/>
        </w:rPr>
        <w:t xml:space="preserve">január </w:t>
      </w:r>
      <w:r w:rsidRPr="00BE2755">
        <w:rPr>
          <w:rFonts w:asciiTheme="minorHAnsi" w:hAnsiTheme="minorHAnsi" w:cstheme="minorHAnsi"/>
          <w:szCs w:val="24"/>
        </w:rPr>
        <w:t xml:space="preserve">hó </w:t>
      </w:r>
      <w:r w:rsidR="00BD65CB">
        <w:rPr>
          <w:rFonts w:asciiTheme="minorHAnsi" w:hAnsiTheme="minorHAnsi" w:cstheme="minorHAnsi"/>
          <w:szCs w:val="24"/>
        </w:rPr>
        <w:t>2</w:t>
      </w:r>
      <w:r w:rsidR="00BD65CB">
        <w:rPr>
          <w:rFonts w:asciiTheme="minorHAnsi" w:hAnsiTheme="minorHAnsi" w:cstheme="minorHAnsi"/>
          <w:szCs w:val="24"/>
        </w:rPr>
        <w:t>5</w:t>
      </w:r>
      <w:r w:rsidR="00285DE5">
        <w:rPr>
          <w:rFonts w:asciiTheme="minorHAnsi" w:hAnsiTheme="minorHAnsi" w:cstheme="minorHAnsi"/>
          <w:szCs w:val="24"/>
        </w:rPr>
        <w:t>.</w:t>
      </w:r>
      <w:r w:rsidR="00285DE5" w:rsidRPr="00BE2755">
        <w:rPr>
          <w:rFonts w:asciiTheme="minorHAnsi" w:hAnsiTheme="minorHAnsi" w:cstheme="minorHAnsi"/>
          <w:szCs w:val="24"/>
        </w:rPr>
        <w:t xml:space="preserve"> </w:t>
      </w:r>
      <w:r w:rsidRPr="00BE2755">
        <w:rPr>
          <w:rFonts w:asciiTheme="minorHAnsi" w:hAnsiTheme="minorHAnsi" w:cstheme="minorHAnsi"/>
          <w:szCs w:val="24"/>
        </w:rPr>
        <w:t xml:space="preserve">nap 10:00-ig </w:t>
      </w:r>
      <w:r w:rsidRPr="00BE2755">
        <w:rPr>
          <w:rFonts w:asciiTheme="minorHAnsi" w:hAnsiTheme="minorHAnsi" w:cstheme="minorHAnsi"/>
          <w:b/>
          <w:bCs/>
          <w:szCs w:val="24"/>
        </w:rPr>
        <w:t>kizárólag írásban</w:t>
      </w:r>
      <w:r w:rsidRPr="00BE2755">
        <w:rPr>
          <w:rFonts w:asciiTheme="minorHAnsi" w:hAnsiTheme="minorHAnsi" w:cstheme="minorHAnsi"/>
          <w:szCs w:val="24"/>
        </w:rPr>
        <w:t xml:space="preserve"> a </w:t>
      </w:r>
      <w:hyperlink r:id="rId11" w:tooltip="http://www.electool.hu/" w:history="1">
        <w:r w:rsidRPr="00BE2755">
          <w:rPr>
            <w:rStyle w:val="Hiperhivatkozs"/>
            <w:rFonts w:asciiTheme="minorHAnsi" w:hAnsiTheme="minorHAnsi" w:cstheme="minorHAnsi"/>
            <w:color w:val="auto"/>
            <w:szCs w:val="24"/>
          </w:rPr>
          <w:t>www.electool.hu</w:t>
        </w:r>
      </w:hyperlink>
      <w:r w:rsidRPr="00BE2755">
        <w:rPr>
          <w:rFonts w:asciiTheme="minorHAnsi" w:hAnsiTheme="minorHAnsi" w:cstheme="minorHAnsi"/>
          <w:szCs w:val="24"/>
        </w:rPr>
        <w:t xml:space="preserve"> felületen keresztül tehető.</w:t>
      </w:r>
    </w:p>
    <w:p w:rsidR="00D93CB2" w:rsidRPr="00BE2755" w:rsidRDefault="00D93CB2" w:rsidP="001338E8">
      <w:pPr>
        <w:pStyle w:val="BKV"/>
        <w:tabs>
          <w:tab w:val="left" w:pos="4680"/>
        </w:tabs>
        <w:spacing w:line="240" w:lineRule="auto"/>
        <w:ind w:left="851"/>
        <w:rPr>
          <w:rFonts w:asciiTheme="minorHAnsi" w:hAnsiTheme="minorHAnsi" w:cstheme="minorHAnsi"/>
          <w:szCs w:val="24"/>
        </w:rPr>
      </w:pPr>
    </w:p>
    <w:p w:rsidR="00C84347" w:rsidRPr="00BE2755" w:rsidRDefault="00C84347" w:rsidP="00C84347">
      <w:pPr>
        <w:pStyle w:val="BKV"/>
        <w:tabs>
          <w:tab w:val="left" w:pos="540"/>
          <w:tab w:val="left" w:pos="4680"/>
        </w:tabs>
        <w:spacing w:line="240" w:lineRule="auto"/>
        <w:ind w:left="432"/>
        <w:rPr>
          <w:rFonts w:asciiTheme="minorHAnsi" w:hAnsiTheme="minorHAnsi" w:cstheme="minorHAnsi"/>
          <w:szCs w:val="24"/>
        </w:rPr>
      </w:pPr>
    </w:p>
    <w:p w:rsidR="002A678B" w:rsidRPr="00BE2755" w:rsidRDefault="00265EB4" w:rsidP="00C84347">
      <w:pPr>
        <w:pStyle w:val="BKV"/>
        <w:numPr>
          <w:ilvl w:val="0"/>
          <w:numId w:val="17"/>
        </w:numPr>
        <w:tabs>
          <w:tab w:val="left" w:pos="567"/>
        </w:tabs>
        <w:spacing w:line="240" w:lineRule="auto"/>
        <w:rPr>
          <w:rFonts w:asciiTheme="minorHAnsi" w:hAnsiTheme="minorHAnsi" w:cstheme="minorHAnsi"/>
          <w:b/>
          <w:szCs w:val="24"/>
        </w:rPr>
      </w:pPr>
      <w:r w:rsidRPr="00BE2755">
        <w:rPr>
          <w:rFonts w:asciiTheme="minorHAnsi" w:hAnsiTheme="minorHAnsi" w:cstheme="minorHAnsi"/>
          <w:b/>
          <w:szCs w:val="24"/>
        </w:rPr>
        <w:t>Az a</w:t>
      </w:r>
      <w:r w:rsidR="002A678B" w:rsidRPr="00BE2755">
        <w:rPr>
          <w:rFonts w:asciiTheme="minorHAnsi" w:hAnsiTheme="minorHAnsi" w:cstheme="minorHAnsi"/>
          <w:b/>
          <w:szCs w:val="24"/>
        </w:rPr>
        <w:t>jánlatok benyújtása:</w:t>
      </w:r>
    </w:p>
    <w:p w:rsidR="00265EB4" w:rsidRPr="00BE2755"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BE2755" w:rsidRDefault="002A678B" w:rsidP="001338E8">
      <w:pPr>
        <w:ind w:left="851"/>
        <w:jc w:val="both"/>
        <w:rPr>
          <w:rFonts w:asciiTheme="minorHAnsi" w:hAnsiTheme="minorHAnsi" w:cstheme="minorHAnsi"/>
          <w:szCs w:val="24"/>
        </w:rPr>
      </w:pPr>
      <w:r w:rsidRPr="00BE2755">
        <w:rPr>
          <w:rFonts w:asciiTheme="minorHAnsi" w:hAnsiTheme="minorHAnsi" w:cstheme="minorHAnsi"/>
          <w:szCs w:val="24"/>
        </w:rPr>
        <w:t xml:space="preserve">A BKV </w:t>
      </w:r>
      <w:proofErr w:type="spellStart"/>
      <w:r w:rsidRPr="00BE2755">
        <w:rPr>
          <w:rFonts w:asciiTheme="minorHAnsi" w:hAnsiTheme="minorHAnsi" w:cstheme="minorHAnsi"/>
          <w:szCs w:val="24"/>
        </w:rPr>
        <w:t>Zrt</w:t>
      </w:r>
      <w:proofErr w:type="spellEnd"/>
      <w:r w:rsidRPr="00BE2755">
        <w:rPr>
          <w:rFonts w:asciiTheme="minorHAnsi" w:hAnsiTheme="minorHAnsi" w:cstheme="minorHAnsi"/>
          <w:szCs w:val="24"/>
        </w:rPr>
        <w:t xml:space="preserve">. a tárgyi eljárást elektronikus rendszerben folytatja le, az eljárásban való részvételhez külön regisztráció szükséges. Kérjük, hogy amennyiben az eljárásban részt kívánnak venni, és még nincsenek regisztrálva az </w:t>
      </w:r>
      <w:proofErr w:type="spellStart"/>
      <w:r w:rsidRPr="00BE2755">
        <w:rPr>
          <w:rFonts w:asciiTheme="minorHAnsi" w:hAnsiTheme="minorHAnsi" w:cstheme="minorHAnsi"/>
          <w:szCs w:val="24"/>
        </w:rPr>
        <w:t>Electool</w:t>
      </w:r>
      <w:proofErr w:type="spellEnd"/>
      <w:r w:rsidRPr="00BE2755">
        <w:rPr>
          <w:rFonts w:asciiTheme="minorHAnsi" w:hAnsiTheme="minorHAnsi" w:cstheme="minorHAnsi"/>
          <w:szCs w:val="24"/>
        </w:rPr>
        <w:t xml:space="preserve"> tendereztető rendszerben 201</w:t>
      </w:r>
      <w:r w:rsidR="002D2721">
        <w:rPr>
          <w:rFonts w:asciiTheme="minorHAnsi" w:hAnsiTheme="minorHAnsi" w:cstheme="minorHAnsi"/>
          <w:szCs w:val="24"/>
        </w:rPr>
        <w:t>6</w:t>
      </w:r>
      <w:r w:rsidRPr="00BE2755">
        <w:rPr>
          <w:rFonts w:asciiTheme="minorHAnsi" w:hAnsiTheme="minorHAnsi" w:cstheme="minorHAnsi"/>
          <w:szCs w:val="24"/>
        </w:rPr>
        <w:t xml:space="preserve">. </w:t>
      </w:r>
      <w:r w:rsidR="00285DE5">
        <w:rPr>
          <w:rFonts w:asciiTheme="minorHAnsi" w:hAnsiTheme="minorHAnsi" w:cstheme="minorHAnsi"/>
          <w:szCs w:val="24"/>
        </w:rPr>
        <w:t xml:space="preserve">január </w:t>
      </w:r>
      <w:r w:rsidR="00BD65CB">
        <w:rPr>
          <w:rFonts w:asciiTheme="minorHAnsi" w:hAnsiTheme="minorHAnsi" w:cstheme="minorHAnsi"/>
          <w:szCs w:val="24"/>
        </w:rPr>
        <w:t>2</w:t>
      </w:r>
      <w:r w:rsidR="00BD65CB">
        <w:rPr>
          <w:rFonts w:asciiTheme="minorHAnsi" w:hAnsiTheme="minorHAnsi" w:cstheme="minorHAnsi"/>
          <w:szCs w:val="24"/>
        </w:rPr>
        <w:t>5</w:t>
      </w:r>
      <w:r w:rsidRPr="00BE2755">
        <w:rPr>
          <w:rFonts w:asciiTheme="minorHAnsi" w:hAnsiTheme="minorHAnsi" w:cstheme="minorHAnsi"/>
          <w:szCs w:val="24"/>
        </w:rPr>
        <w:t xml:space="preserve">-én </w:t>
      </w:r>
      <w:r w:rsidR="00285DE5">
        <w:rPr>
          <w:rFonts w:asciiTheme="minorHAnsi" w:hAnsiTheme="minorHAnsi" w:cstheme="minorHAnsi"/>
          <w:szCs w:val="24"/>
        </w:rPr>
        <w:t>10:00</w:t>
      </w:r>
      <w:r w:rsidR="00285DE5" w:rsidRPr="00BE2755">
        <w:rPr>
          <w:rFonts w:asciiTheme="minorHAnsi" w:hAnsiTheme="minorHAnsi" w:cstheme="minorHAnsi"/>
          <w:szCs w:val="24"/>
        </w:rPr>
        <w:t xml:space="preserve"> </w:t>
      </w:r>
      <w:r w:rsidRPr="00BE2755">
        <w:rPr>
          <w:rFonts w:asciiTheme="minorHAnsi" w:hAnsiTheme="minorHAnsi" w:cstheme="minorHAnsi"/>
          <w:szCs w:val="24"/>
        </w:rPr>
        <w:t xml:space="preserve">óráig szíveskedjenek részvételi szándékukat jelezni a </w:t>
      </w:r>
      <w:hyperlink r:id="rId12" w:history="1">
        <w:r w:rsidR="00656C21" w:rsidRPr="00BE2755">
          <w:rPr>
            <w:rStyle w:val="Hiperhivatkozs"/>
            <w:rFonts w:asciiTheme="minorHAnsi" w:hAnsiTheme="minorHAnsi" w:cstheme="minorHAnsi"/>
            <w:color w:val="auto"/>
            <w:szCs w:val="24"/>
          </w:rPr>
          <w:t>kozbeszerzes@bkv.hu</w:t>
        </w:r>
      </w:hyperlink>
      <w:r w:rsidRPr="00BE2755">
        <w:rPr>
          <w:rFonts w:asciiTheme="minorHAnsi" w:hAnsiTheme="minorHAnsi" w:cstheme="minorHAnsi"/>
          <w:szCs w:val="24"/>
        </w:rPr>
        <w:t xml:space="preserve"> e-mail címen, hogy a szükséges regisztrációra sor kerülhessen</w:t>
      </w:r>
      <w:r w:rsidR="00322566" w:rsidRPr="00BE2755">
        <w:rPr>
          <w:rFonts w:asciiTheme="minorHAnsi" w:hAnsiTheme="minorHAnsi" w:cstheme="minorHAnsi"/>
          <w:szCs w:val="24"/>
        </w:rPr>
        <w:t>, továbbá meglévő regisztráció esetén az eljárásra a meghívás megtörténhessen</w:t>
      </w:r>
      <w:r w:rsidRPr="00BE2755">
        <w:rPr>
          <w:rFonts w:asciiTheme="minorHAnsi" w:hAnsiTheme="minorHAnsi" w:cstheme="minorHAnsi"/>
          <w:szCs w:val="24"/>
        </w:rPr>
        <w:t>.</w:t>
      </w:r>
    </w:p>
    <w:p w:rsidR="00CD0210" w:rsidRPr="00BE2755" w:rsidRDefault="00CD0210" w:rsidP="001338E8">
      <w:pPr>
        <w:ind w:left="851"/>
        <w:jc w:val="both"/>
        <w:rPr>
          <w:rFonts w:asciiTheme="minorHAnsi" w:hAnsiTheme="minorHAnsi" w:cstheme="minorHAnsi"/>
          <w:szCs w:val="24"/>
        </w:rPr>
      </w:pPr>
    </w:p>
    <w:p w:rsidR="00656C21" w:rsidRPr="00BE2755" w:rsidRDefault="005F6C85" w:rsidP="001338E8">
      <w:pPr>
        <w:ind w:left="851"/>
        <w:jc w:val="both"/>
        <w:rPr>
          <w:rFonts w:asciiTheme="minorHAnsi" w:hAnsiTheme="minorHAnsi" w:cstheme="minorHAnsi"/>
          <w:szCs w:val="24"/>
          <w:lang w:eastAsia="hu-HU"/>
        </w:rPr>
      </w:pPr>
      <w:r w:rsidRPr="00BE2755">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BE2755">
        <w:rPr>
          <w:rFonts w:asciiTheme="minorHAnsi" w:hAnsiTheme="minorHAnsi" w:cstheme="minorHAnsi"/>
          <w:szCs w:val="24"/>
          <w:lang w:eastAsia="hu-HU"/>
        </w:rPr>
        <w:t>jelen pontban előzőekben megadott</w:t>
      </w:r>
      <w:r w:rsidRPr="00BE2755">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CA089B" w:rsidRPr="00BE2755">
        <w:rPr>
          <w:rFonts w:asciiTheme="minorHAnsi" w:hAnsiTheme="minorHAnsi" w:cstheme="minorHAnsi"/>
          <w:szCs w:val="24"/>
          <w:lang w:eastAsia="hu-HU"/>
        </w:rPr>
        <w:t>201</w:t>
      </w:r>
      <w:r w:rsidR="002D2721">
        <w:rPr>
          <w:rFonts w:asciiTheme="minorHAnsi" w:hAnsiTheme="minorHAnsi" w:cstheme="minorHAnsi"/>
          <w:szCs w:val="24"/>
          <w:lang w:eastAsia="hu-HU"/>
        </w:rPr>
        <w:t>6</w:t>
      </w:r>
      <w:r w:rsidRPr="00BE2755">
        <w:rPr>
          <w:rFonts w:asciiTheme="minorHAnsi" w:hAnsiTheme="minorHAnsi" w:cstheme="minorHAnsi"/>
          <w:szCs w:val="24"/>
          <w:lang w:eastAsia="hu-HU"/>
        </w:rPr>
        <w:t>.</w:t>
      </w:r>
      <w:r w:rsidR="00285DE5">
        <w:rPr>
          <w:rFonts w:asciiTheme="minorHAnsi" w:hAnsiTheme="minorHAnsi" w:cstheme="minorHAnsi"/>
          <w:szCs w:val="24"/>
          <w:lang w:eastAsia="hu-HU"/>
        </w:rPr>
        <w:t xml:space="preserve"> január </w:t>
      </w:r>
      <w:r w:rsidR="00BD65CB">
        <w:rPr>
          <w:rFonts w:asciiTheme="minorHAnsi" w:hAnsiTheme="minorHAnsi" w:cstheme="minorHAnsi"/>
          <w:szCs w:val="24"/>
          <w:lang w:eastAsia="hu-HU"/>
        </w:rPr>
        <w:t>2</w:t>
      </w:r>
      <w:r w:rsidR="00BD65CB">
        <w:rPr>
          <w:rFonts w:asciiTheme="minorHAnsi" w:hAnsiTheme="minorHAnsi" w:cstheme="minorHAnsi"/>
          <w:szCs w:val="24"/>
          <w:lang w:eastAsia="hu-HU"/>
        </w:rPr>
        <w:t>5</w:t>
      </w:r>
      <w:r w:rsidR="00285DE5">
        <w:rPr>
          <w:rFonts w:asciiTheme="minorHAnsi" w:hAnsiTheme="minorHAnsi" w:cstheme="minorHAnsi"/>
          <w:szCs w:val="24"/>
          <w:lang w:eastAsia="hu-HU"/>
        </w:rPr>
        <w:t>. 9:00</w:t>
      </w:r>
      <w:r w:rsidR="00285DE5" w:rsidRPr="00BE2755">
        <w:rPr>
          <w:rFonts w:asciiTheme="minorHAnsi" w:hAnsiTheme="minorHAnsi" w:cstheme="minorHAnsi"/>
          <w:szCs w:val="24"/>
          <w:lang w:eastAsia="hu-HU"/>
        </w:rPr>
        <w:t>-</w:t>
      </w:r>
      <w:r w:rsidRPr="00BE2755">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BE2755" w:rsidRDefault="00CD0210" w:rsidP="001338E8">
      <w:pPr>
        <w:ind w:left="851"/>
        <w:jc w:val="both"/>
        <w:rPr>
          <w:rFonts w:asciiTheme="minorHAnsi" w:hAnsiTheme="minorHAnsi" w:cstheme="minorHAnsi"/>
          <w:szCs w:val="24"/>
          <w:lang w:eastAsia="hu-HU"/>
        </w:rPr>
      </w:pPr>
    </w:p>
    <w:p w:rsidR="00656C21" w:rsidRPr="00BE2755" w:rsidRDefault="00656C21" w:rsidP="001338E8">
      <w:pPr>
        <w:ind w:left="851"/>
        <w:jc w:val="both"/>
        <w:rPr>
          <w:rFonts w:asciiTheme="minorHAnsi" w:hAnsiTheme="minorHAnsi" w:cstheme="minorHAnsi"/>
          <w:szCs w:val="24"/>
          <w:lang w:eastAsia="hu-HU"/>
        </w:rPr>
      </w:pPr>
      <w:r w:rsidRPr="00BE2755">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BE2755" w:rsidRDefault="00265EB4" w:rsidP="001338E8">
      <w:pPr>
        <w:ind w:left="851"/>
        <w:jc w:val="both"/>
        <w:rPr>
          <w:rFonts w:asciiTheme="minorHAnsi" w:hAnsiTheme="minorHAnsi" w:cstheme="minorHAnsi"/>
          <w:szCs w:val="24"/>
          <w:lang w:eastAsia="hu-HU"/>
        </w:rPr>
      </w:pPr>
    </w:p>
    <w:p w:rsidR="002A678B" w:rsidRPr="00BE2755" w:rsidRDefault="002A678B" w:rsidP="001338E8">
      <w:pPr>
        <w:ind w:left="851"/>
        <w:jc w:val="both"/>
        <w:rPr>
          <w:rFonts w:asciiTheme="minorHAnsi" w:hAnsiTheme="minorHAnsi" w:cstheme="minorHAnsi"/>
          <w:szCs w:val="24"/>
          <w:lang w:eastAsia="hu-HU"/>
        </w:rPr>
      </w:pPr>
      <w:r w:rsidRPr="00BE2755">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BE2755">
        <w:rPr>
          <w:rFonts w:asciiTheme="minorHAnsi" w:hAnsiTheme="minorHAnsi" w:cstheme="minorHAnsi"/>
          <w:szCs w:val="24"/>
          <w:lang w:eastAsia="hu-HU"/>
        </w:rPr>
        <w:t>Electool</w:t>
      </w:r>
      <w:proofErr w:type="spellEnd"/>
      <w:r w:rsidRPr="00BE2755">
        <w:rPr>
          <w:rFonts w:asciiTheme="minorHAnsi" w:hAnsiTheme="minorHAnsi" w:cstheme="minorHAnsi"/>
          <w:szCs w:val="24"/>
          <w:lang w:eastAsia="hu-HU"/>
        </w:rPr>
        <w:t xml:space="preserve"> oldalára (https://electool.com/sourcingtool/) kell feltölteni. </w:t>
      </w:r>
    </w:p>
    <w:p w:rsidR="00265EB4" w:rsidRPr="00BE2755" w:rsidRDefault="00265EB4" w:rsidP="001338E8">
      <w:pPr>
        <w:ind w:left="851"/>
        <w:jc w:val="both"/>
        <w:rPr>
          <w:rFonts w:asciiTheme="minorHAnsi" w:hAnsiTheme="minorHAnsi" w:cstheme="minorHAnsi"/>
          <w:szCs w:val="24"/>
          <w:lang w:eastAsia="hu-HU"/>
        </w:rPr>
      </w:pPr>
    </w:p>
    <w:p w:rsidR="002A678B" w:rsidRPr="00BE2755" w:rsidRDefault="002A678B" w:rsidP="001338E8">
      <w:pPr>
        <w:ind w:left="851"/>
        <w:jc w:val="both"/>
        <w:rPr>
          <w:rFonts w:asciiTheme="minorHAnsi" w:hAnsiTheme="minorHAnsi" w:cstheme="minorHAnsi"/>
          <w:szCs w:val="24"/>
          <w:lang w:eastAsia="hu-HU"/>
        </w:rPr>
      </w:pPr>
      <w:r w:rsidRPr="00BE2755">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A678B" w:rsidRPr="00BE2755" w:rsidRDefault="002A678B" w:rsidP="001338E8">
      <w:pPr>
        <w:pStyle w:val="BKV"/>
        <w:spacing w:line="240" w:lineRule="auto"/>
        <w:ind w:left="851"/>
        <w:rPr>
          <w:rFonts w:asciiTheme="minorHAnsi" w:hAnsiTheme="minorHAnsi" w:cstheme="minorHAnsi"/>
          <w:szCs w:val="24"/>
        </w:rPr>
      </w:pPr>
    </w:p>
    <w:p w:rsidR="00C84347" w:rsidRPr="00BE2755" w:rsidRDefault="001F6B77" w:rsidP="00C84347">
      <w:pPr>
        <w:pStyle w:val="BKV"/>
        <w:spacing w:line="240" w:lineRule="auto"/>
        <w:ind w:left="432"/>
        <w:rPr>
          <w:rFonts w:asciiTheme="minorHAnsi" w:hAnsiTheme="minorHAnsi" w:cstheme="minorHAnsi"/>
          <w:szCs w:val="24"/>
        </w:rPr>
      </w:pPr>
      <w:r>
        <w:rPr>
          <w:rFonts w:asciiTheme="minorHAnsi" w:hAnsiTheme="minorHAnsi" w:cstheme="minorHAnsi"/>
          <w:szCs w:val="24"/>
        </w:rPr>
        <w:br w:type="page"/>
      </w:r>
    </w:p>
    <w:p w:rsidR="002A678B" w:rsidRPr="00BE2755"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BE2755">
        <w:rPr>
          <w:rFonts w:asciiTheme="minorHAnsi" w:hAnsiTheme="minorHAnsi" w:cstheme="minorHAnsi"/>
          <w:b/>
          <w:szCs w:val="24"/>
        </w:rPr>
        <w:t>Az ajánlatok benyújtásának (feltöltésének) határideje</w:t>
      </w:r>
      <w:r w:rsidR="00B46C0D" w:rsidRPr="00BE2755">
        <w:rPr>
          <w:rFonts w:asciiTheme="minorHAnsi" w:hAnsiTheme="minorHAnsi" w:cstheme="minorHAnsi"/>
          <w:b/>
          <w:szCs w:val="24"/>
        </w:rPr>
        <w:t xml:space="preserve"> (ajánlattételi határidő)</w:t>
      </w:r>
      <w:r w:rsidRPr="00BE2755">
        <w:rPr>
          <w:rFonts w:asciiTheme="minorHAnsi" w:hAnsiTheme="minorHAnsi" w:cstheme="minorHAnsi"/>
          <w:b/>
          <w:szCs w:val="24"/>
        </w:rPr>
        <w:t>:</w:t>
      </w:r>
    </w:p>
    <w:p w:rsidR="002A678B" w:rsidRPr="00BE2755" w:rsidRDefault="002A678B" w:rsidP="00C84347">
      <w:pPr>
        <w:pStyle w:val="BKV"/>
        <w:spacing w:line="240" w:lineRule="auto"/>
        <w:ind w:left="432"/>
        <w:rPr>
          <w:rFonts w:asciiTheme="minorHAnsi" w:hAnsiTheme="minorHAnsi" w:cstheme="minorHAnsi"/>
          <w:szCs w:val="24"/>
        </w:rPr>
      </w:pPr>
    </w:p>
    <w:p w:rsidR="002A678B" w:rsidRPr="00BE2755" w:rsidRDefault="00CA089B" w:rsidP="00003C40">
      <w:pPr>
        <w:pStyle w:val="BKV"/>
        <w:spacing w:line="240" w:lineRule="auto"/>
        <w:ind w:left="432"/>
        <w:jc w:val="center"/>
        <w:rPr>
          <w:rFonts w:asciiTheme="minorHAnsi" w:hAnsiTheme="minorHAnsi" w:cstheme="minorHAnsi"/>
          <w:b/>
          <w:szCs w:val="24"/>
        </w:rPr>
      </w:pPr>
      <w:r w:rsidRPr="00BE2755">
        <w:rPr>
          <w:rFonts w:asciiTheme="minorHAnsi" w:hAnsiTheme="minorHAnsi" w:cstheme="minorHAnsi"/>
          <w:b/>
          <w:szCs w:val="24"/>
        </w:rPr>
        <w:t>201</w:t>
      </w:r>
      <w:r w:rsidR="002D2721">
        <w:rPr>
          <w:rFonts w:asciiTheme="minorHAnsi" w:hAnsiTheme="minorHAnsi" w:cstheme="minorHAnsi"/>
          <w:b/>
          <w:szCs w:val="24"/>
        </w:rPr>
        <w:t>6</w:t>
      </w:r>
      <w:r w:rsidR="002A678B" w:rsidRPr="00BE2755">
        <w:rPr>
          <w:rFonts w:asciiTheme="minorHAnsi" w:hAnsiTheme="minorHAnsi" w:cstheme="minorHAnsi"/>
          <w:b/>
          <w:szCs w:val="24"/>
        </w:rPr>
        <w:t xml:space="preserve">. </w:t>
      </w:r>
      <w:r w:rsidR="00BD65CB">
        <w:rPr>
          <w:rFonts w:asciiTheme="minorHAnsi" w:hAnsiTheme="minorHAnsi" w:cstheme="minorHAnsi"/>
          <w:b/>
          <w:szCs w:val="24"/>
        </w:rPr>
        <w:t>február</w:t>
      </w:r>
      <w:r w:rsidR="00BD65CB" w:rsidRPr="00BE2755">
        <w:rPr>
          <w:rFonts w:asciiTheme="minorHAnsi" w:hAnsiTheme="minorHAnsi" w:cstheme="minorHAnsi"/>
          <w:b/>
          <w:szCs w:val="24"/>
        </w:rPr>
        <w:t xml:space="preserve"> </w:t>
      </w:r>
      <w:r w:rsidR="002A678B" w:rsidRPr="00BE2755">
        <w:rPr>
          <w:rFonts w:asciiTheme="minorHAnsi" w:hAnsiTheme="minorHAnsi" w:cstheme="minorHAnsi"/>
          <w:b/>
          <w:szCs w:val="24"/>
        </w:rPr>
        <w:t xml:space="preserve">hó </w:t>
      </w:r>
      <w:r w:rsidR="00BD65CB">
        <w:rPr>
          <w:rFonts w:asciiTheme="minorHAnsi" w:hAnsiTheme="minorHAnsi" w:cstheme="minorHAnsi"/>
          <w:b/>
          <w:szCs w:val="24"/>
        </w:rPr>
        <w:t>01</w:t>
      </w:r>
      <w:r w:rsidR="00285DE5">
        <w:rPr>
          <w:rFonts w:asciiTheme="minorHAnsi" w:hAnsiTheme="minorHAnsi" w:cstheme="minorHAnsi"/>
          <w:b/>
          <w:szCs w:val="24"/>
        </w:rPr>
        <w:t>.</w:t>
      </w:r>
      <w:r w:rsidR="00285DE5" w:rsidRPr="00BE2755">
        <w:rPr>
          <w:rFonts w:asciiTheme="minorHAnsi" w:hAnsiTheme="minorHAnsi" w:cstheme="minorHAnsi"/>
          <w:b/>
          <w:szCs w:val="24"/>
        </w:rPr>
        <w:t xml:space="preserve"> nap</w:t>
      </w:r>
      <w:r w:rsidR="002A678B" w:rsidRPr="00BE2755">
        <w:rPr>
          <w:rFonts w:asciiTheme="minorHAnsi" w:hAnsiTheme="minorHAnsi" w:cstheme="minorHAnsi"/>
          <w:b/>
          <w:szCs w:val="24"/>
        </w:rPr>
        <w:t xml:space="preserve"> </w:t>
      </w:r>
      <w:r w:rsidR="00285DE5">
        <w:rPr>
          <w:rFonts w:asciiTheme="minorHAnsi" w:hAnsiTheme="minorHAnsi" w:cstheme="minorHAnsi"/>
          <w:b/>
          <w:szCs w:val="24"/>
        </w:rPr>
        <w:t>10</w:t>
      </w:r>
      <w:r w:rsidR="00285DE5" w:rsidRPr="00BE2755">
        <w:rPr>
          <w:rFonts w:asciiTheme="minorHAnsi" w:hAnsiTheme="minorHAnsi" w:cstheme="minorHAnsi"/>
          <w:b/>
          <w:szCs w:val="24"/>
        </w:rPr>
        <w:t xml:space="preserve"> óra</w:t>
      </w:r>
      <w:r w:rsidR="002A678B" w:rsidRPr="00BE2755">
        <w:rPr>
          <w:rFonts w:asciiTheme="minorHAnsi" w:hAnsiTheme="minorHAnsi" w:cstheme="minorHAnsi"/>
          <w:b/>
          <w:szCs w:val="24"/>
        </w:rPr>
        <w:t xml:space="preserve"> </w:t>
      </w:r>
      <w:r w:rsidR="00285DE5">
        <w:rPr>
          <w:rFonts w:asciiTheme="minorHAnsi" w:hAnsiTheme="minorHAnsi" w:cstheme="minorHAnsi"/>
          <w:b/>
          <w:szCs w:val="24"/>
        </w:rPr>
        <w:t>00</w:t>
      </w:r>
      <w:r w:rsidR="00285DE5" w:rsidRPr="00BE2755">
        <w:rPr>
          <w:rFonts w:asciiTheme="minorHAnsi" w:hAnsiTheme="minorHAnsi" w:cstheme="minorHAnsi"/>
          <w:b/>
          <w:szCs w:val="24"/>
        </w:rPr>
        <w:t xml:space="preserve"> perc</w:t>
      </w:r>
    </w:p>
    <w:p w:rsidR="002A678B" w:rsidRPr="00BE2755" w:rsidRDefault="002A678B" w:rsidP="00C84347">
      <w:pPr>
        <w:pStyle w:val="BKV"/>
        <w:spacing w:line="240" w:lineRule="auto"/>
        <w:ind w:left="432"/>
        <w:rPr>
          <w:rFonts w:asciiTheme="minorHAnsi" w:hAnsiTheme="minorHAnsi" w:cstheme="minorHAnsi"/>
          <w:szCs w:val="24"/>
        </w:rPr>
      </w:pPr>
    </w:p>
    <w:p w:rsidR="00C039DD" w:rsidRPr="00BE2755" w:rsidRDefault="002A678B" w:rsidP="00C84347">
      <w:pPr>
        <w:pStyle w:val="BKV"/>
        <w:tabs>
          <w:tab w:val="left" w:pos="540"/>
        </w:tabs>
        <w:spacing w:line="240" w:lineRule="auto"/>
        <w:ind w:left="432"/>
        <w:rPr>
          <w:rFonts w:asciiTheme="minorHAnsi" w:hAnsiTheme="minorHAnsi" w:cstheme="minorHAnsi"/>
          <w:b/>
          <w:szCs w:val="24"/>
        </w:rPr>
      </w:pPr>
      <w:r w:rsidRPr="00BE2755">
        <w:rPr>
          <w:rFonts w:asciiTheme="minorHAnsi" w:hAnsiTheme="minorHAnsi" w:cstheme="minorHAnsi"/>
          <w:szCs w:val="24"/>
        </w:rPr>
        <w:t xml:space="preserve"> </w:t>
      </w:r>
      <w:r w:rsidR="00C039DD" w:rsidRPr="00BE2755">
        <w:rPr>
          <w:rFonts w:asciiTheme="minorHAnsi" w:hAnsiTheme="minorHAnsi" w:cstheme="minorHAnsi"/>
          <w:b/>
          <w:szCs w:val="24"/>
        </w:rPr>
        <w:t>Az ajánlati árak megtekintése:</w:t>
      </w:r>
    </w:p>
    <w:p w:rsidR="00C039DD" w:rsidRPr="00BE2755" w:rsidRDefault="00C039DD" w:rsidP="00C84347">
      <w:pPr>
        <w:pStyle w:val="BKV"/>
        <w:spacing w:line="240" w:lineRule="auto"/>
        <w:ind w:left="432"/>
        <w:rPr>
          <w:rFonts w:asciiTheme="minorHAnsi" w:hAnsiTheme="minorHAnsi" w:cstheme="minorHAnsi"/>
          <w:szCs w:val="24"/>
        </w:rPr>
      </w:pPr>
    </w:p>
    <w:p w:rsidR="00C039DD" w:rsidRPr="00BE2755" w:rsidRDefault="00CA089B" w:rsidP="00003C40">
      <w:pPr>
        <w:pStyle w:val="BKV"/>
        <w:spacing w:line="240" w:lineRule="auto"/>
        <w:ind w:left="432"/>
        <w:jc w:val="center"/>
        <w:rPr>
          <w:rFonts w:asciiTheme="minorHAnsi" w:hAnsiTheme="minorHAnsi" w:cstheme="minorHAnsi"/>
          <w:b/>
          <w:szCs w:val="24"/>
        </w:rPr>
      </w:pPr>
      <w:r w:rsidRPr="00BE2755">
        <w:rPr>
          <w:rFonts w:asciiTheme="minorHAnsi" w:hAnsiTheme="minorHAnsi" w:cstheme="minorHAnsi"/>
          <w:b/>
          <w:szCs w:val="24"/>
        </w:rPr>
        <w:t>201</w:t>
      </w:r>
      <w:r w:rsidR="002D2721">
        <w:rPr>
          <w:rFonts w:asciiTheme="minorHAnsi" w:hAnsiTheme="minorHAnsi" w:cstheme="minorHAnsi"/>
          <w:b/>
          <w:szCs w:val="24"/>
        </w:rPr>
        <w:t>6</w:t>
      </w:r>
      <w:r w:rsidR="00C039DD" w:rsidRPr="00BE2755">
        <w:rPr>
          <w:rFonts w:asciiTheme="minorHAnsi" w:hAnsiTheme="minorHAnsi" w:cstheme="minorHAnsi"/>
          <w:b/>
          <w:szCs w:val="24"/>
        </w:rPr>
        <w:t xml:space="preserve">. </w:t>
      </w:r>
      <w:r w:rsidR="00BD65CB">
        <w:rPr>
          <w:rFonts w:asciiTheme="minorHAnsi" w:hAnsiTheme="minorHAnsi" w:cstheme="minorHAnsi"/>
          <w:b/>
          <w:szCs w:val="24"/>
        </w:rPr>
        <w:t>február</w:t>
      </w:r>
      <w:r w:rsidR="00BD65CB" w:rsidRPr="00BE2755">
        <w:rPr>
          <w:rFonts w:asciiTheme="minorHAnsi" w:hAnsiTheme="minorHAnsi" w:cstheme="minorHAnsi"/>
          <w:b/>
          <w:szCs w:val="24"/>
        </w:rPr>
        <w:t xml:space="preserve"> </w:t>
      </w:r>
      <w:r w:rsidR="00C039DD" w:rsidRPr="00BE2755">
        <w:rPr>
          <w:rFonts w:asciiTheme="minorHAnsi" w:hAnsiTheme="minorHAnsi" w:cstheme="minorHAnsi"/>
          <w:b/>
          <w:szCs w:val="24"/>
        </w:rPr>
        <w:t xml:space="preserve">hó </w:t>
      </w:r>
      <w:r w:rsidR="00BD65CB">
        <w:rPr>
          <w:rFonts w:asciiTheme="minorHAnsi" w:hAnsiTheme="minorHAnsi" w:cstheme="minorHAnsi"/>
          <w:b/>
          <w:szCs w:val="24"/>
        </w:rPr>
        <w:t>01</w:t>
      </w:r>
      <w:r w:rsidR="00285DE5">
        <w:rPr>
          <w:rFonts w:asciiTheme="minorHAnsi" w:hAnsiTheme="minorHAnsi" w:cstheme="minorHAnsi"/>
          <w:b/>
          <w:szCs w:val="24"/>
        </w:rPr>
        <w:t>.</w:t>
      </w:r>
      <w:r w:rsidR="00285DE5" w:rsidRPr="00BE2755">
        <w:rPr>
          <w:rFonts w:asciiTheme="minorHAnsi" w:hAnsiTheme="minorHAnsi" w:cstheme="minorHAnsi"/>
          <w:b/>
          <w:szCs w:val="24"/>
        </w:rPr>
        <w:t xml:space="preserve"> nap</w:t>
      </w:r>
      <w:r w:rsidR="00C039DD" w:rsidRPr="00BE2755">
        <w:rPr>
          <w:rFonts w:asciiTheme="minorHAnsi" w:hAnsiTheme="minorHAnsi" w:cstheme="minorHAnsi"/>
          <w:b/>
          <w:szCs w:val="24"/>
        </w:rPr>
        <w:t xml:space="preserve"> </w:t>
      </w:r>
      <w:r w:rsidR="00285DE5">
        <w:rPr>
          <w:rFonts w:asciiTheme="minorHAnsi" w:hAnsiTheme="minorHAnsi" w:cstheme="minorHAnsi"/>
          <w:b/>
          <w:szCs w:val="24"/>
        </w:rPr>
        <w:t>10</w:t>
      </w:r>
      <w:r w:rsidR="00285DE5" w:rsidRPr="00BE2755">
        <w:rPr>
          <w:rFonts w:asciiTheme="minorHAnsi" w:hAnsiTheme="minorHAnsi" w:cstheme="minorHAnsi"/>
          <w:b/>
          <w:szCs w:val="24"/>
        </w:rPr>
        <w:t xml:space="preserve"> </w:t>
      </w:r>
      <w:r w:rsidR="00C039DD" w:rsidRPr="00BE2755">
        <w:rPr>
          <w:rFonts w:asciiTheme="minorHAnsi" w:hAnsiTheme="minorHAnsi" w:cstheme="minorHAnsi"/>
          <w:b/>
          <w:szCs w:val="24"/>
        </w:rPr>
        <w:t xml:space="preserve">óra </w:t>
      </w:r>
      <w:r w:rsidR="00285DE5">
        <w:rPr>
          <w:rFonts w:asciiTheme="minorHAnsi" w:hAnsiTheme="minorHAnsi" w:cstheme="minorHAnsi"/>
          <w:b/>
          <w:szCs w:val="24"/>
        </w:rPr>
        <w:t>01</w:t>
      </w:r>
      <w:r w:rsidR="00285DE5" w:rsidRPr="00BE2755">
        <w:rPr>
          <w:rFonts w:asciiTheme="minorHAnsi" w:hAnsiTheme="minorHAnsi" w:cstheme="minorHAnsi"/>
          <w:b/>
          <w:szCs w:val="24"/>
        </w:rPr>
        <w:t xml:space="preserve"> perc</w:t>
      </w:r>
    </w:p>
    <w:p w:rsidR="002A678B" w:rsidRPr="00BE2755" w:rsidRDefault="002A678B" w:rsidP="00C84347">
      <w:pPr>
        <w:pStyle w:val="BKV"/>
        <w:spacing w:line="240" w:lineRule="auto"/>
        <w:ind w:left="432"/>
        <w:rPr>
          <w:rFonts w:asciiTheme="minorHAnsi" w:hAnsiTheme="minorHAnsi" w:cstheme="minorHAnsi"/>
          <w:szCs w:val="24"/>
        </w:rPr>
      </w:pPr>
    </w:p>
    <w:p w:rsidR="00C84347" w:rsidRPr="00BE2755" w:rsidRDefault="00C84347" w:rsidP="00C84347">
      <w:pPr>
        <w:pStyle w:val="BKV"/>
        <w:spacing w:line="240" w:lineRule="auto"/>
        <w:ind w:left="432"/>
        <w:rPr>
          <w:rFonts w:asciiTheme="minorHAnsi" w:hAnsiTheme="minorHAnsi" w:cstheme="minorHAnsi"/>
          <w:szCs w:val="24"/>
        </w:rPr>
      </w:pPr>
    </w:p>
    <w:p w:rsidR="00444EC4" w:rsidRPr="00BE2755" w:rsidRDefault="00444EC4" w:rsidP="00C84347">
      <w:pPr>
        <w:pStyle w:val="BKV"/>
        <w:numPr>
          <w:ilvl w:val="0"/>
          <w:numId w:val="17"/>
        </w:numPr>
        <w:tabs>
          <w:tab w:val="left" w:pos="567"/>
        </w:tabs>
        <w:spacing w:line="240" w:lineRule="auto"/>
        <w:rPr>
          <w:rFonts w:asciiTheme="minorHAnsi" w:hAnsiTheme="minorHAnsi" w:cstheme="minorHAnsi"/>
          <w:b/>
          <w:szCs w:val="24"/>
        </w:rPr>
      </w:pPr>
      <w:r w:rsidRPr="00BE2755">
        <w:rPr>
          <w:rFonts w:asciiTheme="minorHAnsi" w:hAnsiTheme="minorHAnsi" w:cstheme="minorHAnsi"/>
          <w:b/>
          <w:szCs w:val="24"/>
        </w:rPr>
        <w:t>Az ajánlatok elbírálásának szempontja:</w:t>
      </w:r>
    </w:p>
    <w:p w:rsidR="00265EB4" w:rsidRPr="00BE2755" w:rsidRDefault="00265EB4" w:rsidP="00C84347">
      <w:pPr>
        <w:pStyle w:val="BKV"/>
        <w:tabs>
          <w:tab w:val="left" w:pos="567"/>
        </w:tabs>
        <w:spacing w:line="240" w:lineRule="auto"/>
        <w:ind w:left="567"/>
        <w:rPr>
          <w:rFonts w:asciiTheme="minorHAnsi" w:hAnsiTheme="minorHAnsi" w:cstheme="minorHAnsi"/>
          <w:b/>
          <w:szCs w:val="24"/>
        </w:rPr>
      </w:pPr>
    </w:p>
    <w:p w:rsidR="00444EC4" w:rsidRPr="00BE2755" w:rsidRDefault="00444EC4" w:rsidP="001338E8">
      <w:pPr>
        <w:ind w:left="851"/>
        <w:jc w:val="both"/>
        <w:rPr>
          <w:rFonts w:asciiTheme="minorHAnsi" w:hAnsiTheme="minorHAnsi" w:cstheme="minorHAnsi"/>
          <w:szCs w:val="24"/>
          <w:lang w:eastAsia="hu-HU"/>
        </w:rPr>
      </w:pPr>
      <w:r w:rsidRPr="00BE2755">
        <w:rPr>
          <w:rFonts w:asciiTheme="minorHAnsi" w:hAnsiTheme="minorHAnsi" w:cstheme="minorHAnsi"/>
          <w:szCs w:val="24"/>
          <w:lang w:eastAsia="hu-HU"/>
        </w:rPr>
        <w:t xml:space="preserve">Az Ajánlatkérő az Ajánlati felhívásban meghatározott feltételeknek megfelelő ajánlatokat a </w:t>
      </w:r>
      <w:r w:rsidRPr="00BE2755">
        <w:rPr>
          <w:rFonts w:asciiTheme="minorHAnsi" w:hAnsiTheme="minorHAnsi" w:cstheme="minorHAnsi"/>
          <w:b/>
          <w:szCs w:val="24"/>
          <w:lang w:eastAsia="hu-HU"/>
        </w:rPr>
        <w:t>legalacsonyabb összegű ellenszolgáltatást</w:t>
      </w:r>
      <w:r w:rsidRPr="00BE2755">
        <w:rPr>
          <w:rFonts w:asciiTheme="minorHAnsi" w:hAnsiTheme="minorHAnsi" w:cstheme="minorHAnsi"/>
          <w:szCs w:val="24"/>
          <w:lang w:eastAsia="hu-HU"/>
        </w:rPr>
        <w:t xml:space="preserve"> tartalmazó ajánlat alapján bírálja el.</w:t>
      </w:r>
    </w:p>
    <w:p w:rsidR="00127F88" w:rsidRPr="00BE2755" w:rsidRDefault="00127F88" w:rsidP="001338E8">
      <w:pPr>
        <w:ind w:left="851"/>
        <w:jc w:val="both"/>
        <w:rPr>
          <w:rFonts w:asciiTheme="minorHAnsi" w:hAnsiTheme="minorHAnsi" w:cstheme="minorHAnsi"/>
          <w:szCs w:val="24"/>
          <w:lang w:eastAsia="hu-HU"/>
        </w:rPr>
      </w:pPr>
      <w:r w:rsidRPr="00BE2755">
        <w:rPr>
          <w:rFonts w:asciiTheme="minorHAnsi" w:hAnsiTheme="minorHAnsi" w:cstheme="minorHAnsi"/>
          <w:szCs w:val="24"/>
          <w:lang w:eastAsia="hu-HU"/>
        </w:rPr>
        <w:t xml:space="preserve">Az ajánlati árat úgy kell megadni, hogy az tartalmazza az összes, a teljesítéssel összefüggő költséget. </w:t>
      </w:r>
    </w:p>
    <w:p w:rsidR="00A60B47" w:rsidRPr="00BE2755" w:rsidRDefault="00A60B47" w:rsidP="00C84347">
      <w:pPr>
        <w:pStyle w:val="BKV"/>
        <w:spacing w:line="240" w:lineRule="auto"/>
        <w:ind w:left="300" w:firstLine="60"/>
        <w:rPr>
          <w:rFonts w:asciiTheme="minorHAnsi" w:hAnsiTheme="minorHAnsi" w:cstheme="minorHAnsi"/>
          <w:szCs w:val="24"/>
          <w:highlight w:val="yellow"/>
          <w:lang w:eastAsia="hu-HU"/>
        </w:rPr>
      </w:pPr>
    </w:p>
    <w:p w:rsidR="00AA0100" w:rsidRPr="00BE2755" w:rsidRDefault="00AA0100" w:rsidP="00C84347">
      <w:pPr>
        <w:tabs>
          <w:tab w:val="left" w:pos="9071"/>
        </w:tabs>
        <w:ind w:left="540" w:right="-1"/>
        <w:jc w:val="both"/>
        <w:rPr>
          <w:rFonts w:asciiTheme="minorHAnsi" w:hAnsiTheme="minorHAnsi" w:cstheme="minorHAnsi"/>
          <w:szCs w:val="24"/>
        </w:rPr>
      </w:pPr>
    </w:p>
    <w:p w:rsidR="00AA0100" w:rsidRPr="00BE2755"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BE2755">
        <w:rPr>
          <w:rFonts w:asciiTheme="minorHAnsi" w:hAnsiTheme="minorHAnsi" w:cstheme="minorHAnsi"/>
          <w:b/>
          <w:szCs w:val="24"/>
        </w:rPr>
        <w:t>Hiánypótlás:</w:t>
      </w:r>
    </w:p>
    <w:p w:rsidR="00AA0100" w:rsidRPr="00BE2755" w:rsidRDefault="00AA0100" w:rsidP="00C84347">
      <w:pPr>
        <w:pStyle w:val="BKV"/>
        <w:tabs>
          <w:tab w:val="left" w:pos="567"/>
        </w:tabs>
        <w:spacing w:line="240" w:lineRule="auto"/>
        <w:ind w:left="567"/>
        <w:rPr>
          <w:rFonts w:asciiTheme="minorHAnsi" w:hAnsiTheme="minorHAnsi" w:cstheme="minorHAnsi"/>
          <w:b/>
          <w:szCs w:val="24"/>
        </w:rPr>
      </w:pPr>
    </w:p>
    <w:p w:rsidR="00AA0100" w:rsidRPr="00BE2755" w:rsidRDefault="00AA0100" w:rsidP="001338E8">
      <w:pPr>
        <w:ind w:left="851"/>
        <w:jc w:val="both"/>
        <w:rPr>
          <w:rFonts w:asciiTheme="minorHAnsi" w:hAnsiTheme="minorHAnsi" w:cstheme="minorHAnsi"/>
          <w:szCs w:val="24"/>
        </w:rPr>
      </w:pPr>
      <w:r w:rsidRPr="00BE2755">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Pr="00BE2755" w:rsidRDefault="00AA0100" w:rsidP="001338E8">
      <w:pPr>
        <w:pStyle w:val="BKV"/>
        <w:spacing w:line="240" w:lineRule="auto"/>
        <w:ind w:left="851" w:firstLine="62"/>
        <w:rPr>
          <w:rFonts w:asciiTheme="minorHAnsi" w:hAnsiTheme="minorHAnsi" w:cstheme="minorHAnsi"/>
          <w:szCs w:val="24"/>
          <w:highlight w:val="yellow"/>
          <w:lang w:eastAsia="hu-HU"/>
        </w:rPr>
      </w:pPr>
    </w:p>
    <w:p w:rsidR="00C84347" w:rsidRPr="00BE2755"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BE2755"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BE2755">
        <w:rPr>
          <w:rFonts w:asciiTheme="minorHAnsi" w:hAnsiTheme="minorHAnsi" w:cstheme="minorHAnsi"/>
          <w:b/>
          <w:szCs w:val="24"/>
        </w:rPr>
        <w:t xml:space="preserve">Az ajánlati kötöttség: </w:t>
      </w:r>
    </w:p>
    <w:p w:rsidR="00AA0100" w:rsidRPr="00BE2755"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BE2755" w:rsidRDefault="00AA0100" w:rsidP="001338E8">
      <w:pPr>
        <w:ind w:left="851"/>
        <w:jc w:val="both"/>
        <w:rPr>
          <w:rFonts w:asciiTheme="minorHAnsi" w:hAnsiTheme="minorHAnsi" w:cstheme="minorHAnsi"/>
          <w:szCs w:val="24"/>
        </w:rPr>
      </w:pPr>
      <w:r w:rsidRPr="00BE2755">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BE2755" w:rsidRDefault="00AA0100" w:rsidP="001338E8">
      <w:pPr>
        <w:ind w:left="851"/>
        <w:jc w:val="both"/>
        <w:rPr>
          <w:rFonts w:asciiTheme="minorHAnsi" w:hAnsiTheme="minorHAnsi" w:cstheme="minorHAnsi"/>
          <w:szCs w:val="24"/>
          <w:lang w:eastAsia="hu-HU"/>
        </w:rPr>
      </w:pPr>
    </w:p>
    <w:p w:rsidR="00AA0100" w:rsidRPr="00BE2755" w:rsidRDefault="00AA0100" w:rsidP="001338E8">
      <w:pPr>
        <w:ind w:left="851"/>
        <w:jc w:val="both"/>
        <w:rPr>
          <w:rFonts w:asciiTheme="minorHAnsi" w:hAnsiTheme="minorHAnsi" w:cstheme="minorHAnsi"/>
          <w:szCs w:val="24"/>
          <w:lang w:eastAsia="hu-HU"/>
        </w:rPr>
      </w:pPr>
      <w:r w:rsidRPr="00BE2755">
        <w:rPr>
          <w:rFonts w:asciiTheme="minorHAnsi" w:hAnsiTheme="minorHAnsi" w:cstheme="minorHAnsi"/>
          <w:szCs w:val="24"/>
          <w:lang w:eastAsia="hu-HU"/>
        </w:rPr>
        <w:t>Ajánlatkérő az ajánlattételi határidő lejártáig visszavonhatja a felhívást.</w:t>
      </w:r>
    </w:p>
    <w:p w:rsidR="00AA0100" w:rsidRPr="00BE2755"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BE2755"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BE2755"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BE2755">
        <w:rPr>
          <w:rFonts w:asciiTheme="minorHAnsi" w:hAnsiTheme="minorHAnsi" w:cstheme="minorHAnsi"/>
          <w:b/>
          <w:szCs w:val="24"/>
        </w:rPr>
        <w:t>Eredményhirdetés:</w:t>
      </w:r>
    </w:p>
    <w:p w:rsidR="00127F88" w:rsidRPr="00BE2755" w:rsidRDefault="00127F88" w:rsidP="00C84347">
      <w:pPr>
        <w:pStyle w:val="BKV"/>
        <w:spacing w:line="240" w:lineRule="auto"/>
        <w:ind w:left="539" w:hanging="539"/>
        <w:rPr>
          <w:rFonts w:asciiTheme="minorHAnsi" w:hAnsiTheme="minorHAnsi" w:cstheme="minorHAnsi"/>
          <w:b/>
          <w:bCs/>
          <w:szCs w:val="24"/>
        </w:rPr>
      </w:pPr>
    </w:p>
    <w:p w:rsidR="00127F88" w:rsidRPr="00BE2755" w:rsidRDefault="00127F88" w:rsidP="001338E8">
      <w:pPr>
        <w:ind w:left="851"/>
        <w:jc w:val="both"/>
        <w:rPr>
          <w:rFonts w:asciiTheme="minorHAnsi" w:hAnsiTheme="minorHAnsi" w:cstheme="minorHAnsi"/>
          <w:szCs w:val="24"/>
        </w:rPr>
      </w:pPr>
      <w:r w:rsidRPr="00BE2755">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Pr="00BE2755" w:rsidRDefault="001F6B77" w:rsidP="00C84347">
      <w:pPr>
        <w:pStyle w:val="BKV"/>
        <w:numPr>
          <w:ilvl w:val="0"/>
          <w:numId w:val="17"/>
        </w:numPr>
        <w:tabs>
          <w:tab w:val="left" w:pos="567"/>
        </w:tabs>
        <w:spacing w:line="240" w:lineRule="auto"/>
        <w:rPr>
          <w:rFonts w:asciiTheme="minorHAnsi" w:hAnsiTheme="minorHAnsi" w:cstheme="minorHAnsi"/>
          <w:b/>
          <w:szCs w:val="24"/>
        </w:rPr>
      </w:pPr>
      <w:r>
        <w:rPr>
          <w:rFonts w:asciiTheme="minorHAnsi" w:hAnsiTheme="minorHAnsi" w:cstheme="minorHAnsi"/>
          <w:szCs w:val="24"/>
        </w:rPr>
        <w:br w:type="page"/>
      </w:r>
      <w:r w:rsidR="00127F88" w:rsidRPr="00BE2755">
        <w:rPr>
          <w:rFonts w:asciiTheme="minorHAnsi" w:hAnsiTheme="minorHAnsi" w:cstheme="minorHAnsi"/>
          <w:b/>
          <w:szCs w:val="24"/>
        </w:rPr>
        <w:lastRenderedPageBreak/>
        <w:t>Egyéb rendelkezések:</w:t>
      </w:r>
    </w:p>
    <w:p w:rsidR="00127F88" w:rsidRPr="00BE2755" w:rsidRDefault="00127F88" w:rsidP="00C84347">
      <w:pPr>
        <w:pStyle w:val="BKV"/>
        <w:spacing w:line="240" w:lineRule="auto"/>
        <w:ind w:left="426"/>
        <w:rPr>
          <w:rFonts w:asciiTheme="minorHAnsi" w:hAnsiTheme="minorHAnsi" w:cstheme="minorHAnsi"/>
          <w:szCs w:val="24"/>
        </w:rPr>
      </w:pPr>
    </w:p>
    <w:p w:rsidR="00127F88" w:rsidRPr="00BE2755" w:rsidRDefault="00127F88" w:rsidP="001338E8">
      <w:pPr>
        <w:ind w:left="851"/>
        <w:jc w:val="both"/>
        <w:rPr>
          <w:rFonts w:asciiTheme="minorHAnsi" w:hAnsiTheme="minorHAnsi" w:cstheme="minorHAnsi"/>
          <w:szCs w:val="24"/>
        </w:rPr>
      </w:pPr>
      <w:r w:rsidRPr="00BE2755">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BE2755" w:rsidRDefault="00127F88" w:rsidP="001338E8">
      <w:pPr>
        <w:ind w:left="851"/>
        <w:jc w:val="both"/>
        <w:rPr>
          <w:rFonts w:asciiTheme="minorHAnsi" w:hAnsiTheme="minorHAnsi" w:cstheme="minorHAnsi"/>
          <w:szCs w:val="24"/>
        </w:rPr>
      </w:pPr>
      <w:r w:rsidRPr="00BE2755">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BE2755">
        <w:rPr>
          <w:rFonts w:asciiTheme="minorHAnsi" w:hAnsiTheme="minorHAnsi" w:cstheme="minorHAnsi"/>
          <w:szCs w:val="24"/>
        </w:rPr>
        <w:t>)tárgyalások</w:t>
      </w:r>
      <w:proofErr w:type="gramEnd"/>
      <w:r w:rsidRPr="00BE2755">
        <w:rPr>
          <w:rFonts w:asciiTheme="minorHAnsi" w:hAnsiTheme="minorHAnsi" w:cstheme="minorHAnsi"/>
          <w:szCs w:val="24"/>
        </w:rPr>
        <w:t xml:space="preserve"> és árlejtés tartásáról, azok menetéről az Ajánlatkérő egyidejűleg tájékoztatja valamennyi </w:t>
      </w:r>
      <w:r w:rsidR="00CE7CC4" w:rsidRPr="00BE2755">
        <w:rPr>
          <w:rFonts w:asciiTheme="minorHAnsi" w:hAnsiTheme="minorHAnsi" w:cstheme="minorHAnsi"/>
          <w:szCs w:val="24"/>
        </w:rPr>
        <w:t xml:space="preserve">érvényes ajánlatot benyújtó </w:t>
      </w:r>
      <w:r w:rsidRPr="00BE2755">
        <w:rPr>
          <w:rFonts w:asciiTheme="minorHAnsi" w:hAnsiTheme="minorHAnsi" w:cstheme="minorHAnsi"/>
          <w:szCs w:val="24"/>
        </w:rPr>
        <w:t>Ajánlattevőt.</w:t>
      </w:r>
    </w:p>
    <w:p w:rsidR="00127F88" w:rsidRPr="00BE2755" w:rsidRDefault="00127F88" w:rsidP="001338E8">
      <w:pPr>
        <w:ind w:left="851"/>
        <w:jc w:val="both"/>
        <w:rPr>
          <w:rFonts w:asciiTheme="minorHAnsi" w:hAnsiTheme="minorHAnsi" w:cstheme="minorHAnsi"/>
          <w:szCs w:val="24"/>
        </w:rPr>
      </w:pPr>
    </w:p>
    <w:p w:rsidR="00127F88" w:rsidRPr="00BE2755" w:rsidRDefault="00127F88" w:rsidP="001338E8">
      <w:pPr>
        <w:ind w:left="851"/>
        <w:jc w:val="both"/>
        <w:rPr>
          <w:rFonts w:asciiTheme="minorHAnsi" w:hAnsiTheme="minorHAnsi" w:cstheme="minorHAnsi"/>
          <w:szCs w:val="24"/>
        </w:rPr>
      </w:pPr>
      <w:r w:rsidRPr="00BE2755">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BE2755">
        <w:rPr>
          <w:rFonts w:asciiTheme="minorHAnsi" w:hAnsiTheme="minorHAnsi" w:cstheme="minorHAnsi"/>
          <w:b/>
          <w:szCs w:val="24"/>
          <w:u w:val="single"/>
        </w:rPr>
        <w:t>2 munkanapon</w:t>
      </w:r>
      <w:r w:rsidRPr="00BE2755">
        <w:rPr>
          <w:rFonts w:asciiTheme="minorHAnsi" w:hAnsiTheme="minorHAnsi" w:cstheme="minorHAnsi"/>
          <w:szCs w:val="24"/>
        </w:rPr>
        <w:t xml:space="preserve"> belül aláírva elektronikus úton </w:t>
      </w:r>
      <w:proofErr w:type="spellStart"/>
      <w:r w:rsidRPr="00BE2755">
        <w:rPr>
          <w:rFonts w:asciiTheme="minorHAnsi" w:hAnsiTheme="minorHAnsi" w:cstheme="minorHAnsi"/>
          <w:szCs w:val="24"/>
        </w:rPr>
        <w:t>pdf</w:t>
      </w:r>
      <w:proofErr w:type="spellEnd"/>
      <w:r w:rsidRPr="00BE2755">
        <w:rPr>
          <w:rFonts w:asciiTheme="minorHAnsi" w:hAnsiTheme="minorHAnsi" w:cstheme="minorHAnsi"/>
          <w:szCs w:val="24"/>
        </w:rPr>
        <w:t xml:space="preserve">. </w:t>
      </w:r>
      <w:proofErr w:type="gramStart"/>
      <w:r w:rsidRPr="00BE2755">
        <w:rPr>
          <w:rFonts w:asciiTheme="minorHAnsi" w:hAnsiTheme="minorHAnsi" w:cstheme="minorHAnsi"/>
          <w:szCs w:val="24"/>
        </w:rPr>
        <w:t>vagy .</w:t>
      </w:r>
      <w:proofErr w:type="spellStart"/>
      <w:r w:rsidRPr="00BE2755">
        <w:rPr>
          <w:rFonts w:asciiTheme="minorHAnsi" w:hAnsiTheme="minorHAnsi" w:cstheme="minorHAnsi"/>
          <w:szCs w:val="24"/>
        </w:rPr>
        <w:t>jpg</w:t>
      </w:r>
      <w:proofErr w:type="spellEnd"/>
      <w:proofErr w:type="gramEnd"/>
      <w:r w:rsidRPr="00BE2755">
        <w:rPr>
          <w:rFonts w:asciiTheme="minorHAnsi" w:hAnsiTheme="minorHAnsi" w:cstheme="minorHAnsi"/>
          <w:szCs w:val="24"/>
        </w:rPr>
        <w:t xml:space="preserve"> formátumban a </w:t>
      </w:r>
      <w:hyperlink r:id="rId13" w:history="1">
        <w:r w:rsidRPr="00BE2755">
          <w:rPr>
            <w:rStyle w:val="Hiperhivatkozs"/>
            <w:rFonts w:asciiTheme="minorHAnsi" w:hAnsiTheme="minorHAnsi" w:cstheme="minorHAnsi"/>
            <w:color w:val="auto"/>
            <w:szCs w:val="24"/>
          </w:rPr>
          <w:t>kozbeszerzes@bkv.hu</w:t>
        </w:r>
      </w:hyperlink>
      <w:r w:rsidRPr="00BE2755">
        <w:rPr>
          <w:rFonts w:asciiTheme="minorHAnsi" w:hAnsiTheme="minorHAnsi" w:cstheme="minorHAnsi"/>
          <w:szCs w:val="24"/>
        </w:rPr>
        <w:t xml:space="preserve"> e-mail címre vagy a 322-6438-as faxszámra megküldeni. </w:t>
      </w:r>
    </w:p>
    <w:p w:rsidR="002A678B" w:rsidRPr="00BE2755" w:rsidRDefault="002A678B" w:rsidP="001338E8">
      <w:pPr>
        <w:pStyle w:val="BKV"/>
        <w:spacing w:line="240" w:lineRule="auto"/>
        <w:ind w:left="851" w:firstLine="62"/>
        <w:rPr>
          <w:rFonts w:asciiTheme="minorHAnsi" w:hAnsiTheme="minorHAnsi" w:cstheme="minorHAnsi"/>
          <w:szCs w:val="24"/>
        </w:rPr>
      </w:pPr>
    </w:p>
    <w:p w:rsidR="00A30069" w:rsidRPr="00BE2755" w:rsidRDefault="00A30069" w:rsidP="001338E8">
      <w:pPr>
        <w:ind w:left="851"/>
        <w:jc w:val="both"/>
        <w:rPr>
          <w:rFonts w:asciiTheme="minorHAnsi" w:hAnsiTheme="minorHAnsi" w:cstheme="minorHAnsi"/>
          <w:szCs w:val="24"/>
        </w:rPr>
      </w:pPr>
      <w:r w:rsidRPr="00BE2755">
        <w:rPr>
          <w:rFonts w:asciiTheme="minorHAnsi" w:hAnsiTheme="minorHAnsi" w:cstheme="minorHAnsi"/>
          <w:szCs w:val="24"/>
        </w:rPr>
        <w:t>Az Ajánlatkérő fenntartja a jogot, hogy az ajánlatok elbírálása során az eljárást eredménytelennek nyilvánítsa</w:t>
      </w:r>
      <w:r w:rsidR="00053A41" w:rsidRPr="00BE2755">
        <w:rPr>
          <w:rFonts w:asciiTheme="minorHAnsi" w:hAnsiTheme="minorHAnsi" w:cstheme="minorHAnsi"/>
          <w:szCs w:val="24"/>
        </w:rPr>
        <w:t xml:space="preserve"> és adott esetben a legkedvezőbb ajánlatot benyújtó ajánlattevővel szemben a szerződés megkötését megtagadja</w:t>
      </w:r>
      <w:r w:rsidRPr="00BE2755">
        <w:rPr>
          <w:rFonts w:asciiTheme="minorHAnsi" w:hAnsiTheme="minorHAnsi" w:cstheme="minorHAnsi"/>
          <w:szCs w:val="24"/>
        </w:rPr>
        <w:t xml:space="preserve">. </w:t>
      </w:r>
    </w:p>
    <w:p w:rsidR="002A678B" w:rsidRPr="00BE2755" w:rsidRDefault="002A678B" w:rsidP="001338E8">
      <w:pPr>
        <w:ind w:left="851"/>
        <w:jc w:val="both"/>
        <w:rPr>
          <w:rFonts w:asciiTheme="minorHAnsi" w:hAnsiTheme="minorHAnsi" w:cstheme="minorHAnsi"/>
          <w:szCs w:val="24"/>
          <w:lang w:eastAsia="hu-HU"/>
        </w:rPr>
      </w:pPr>
    </w:p>
    <w:p w:rsidR="00B627DE" w:rsidRPr="007E49F1" w:rsidRDefault="00FF2A1A" w:rsidP="001338E8">
      <w:pPr>
        <w:ind w:left="851"/>
        <w:jc w:val="both"/>
        <w:rPr>
          <w:rFonts w:asciiTheme="minorHAnsi" w:hAnsiTheme="minorHAnsi" w:cstheme="minorHAnsi"/>
          <w:szCs w:val="24"/>
        </w:rPr>
      </w:pPr>
      <w:r w:rsidRPr="007E49F1">
        <w:rPr>
          <w:rFonts w:asciiTheme="minorHAnsi" w:hAnsiTheme="minorHAnsi" w:cstheme="minorHAnsi"/>
          <w:szCs w:val="24"/>
          <w:lang w:eastAsia="hu-HU"/>
        </w:rPr>
        <w:t>A szerződés a nyertes ajánlattevővel, írásban jön létre, mindkét fél általi aláírás időpontjában.</w:t>
      </w:r>
    </w:p>
    <w:sectPr w:rsidR="00B627DE" w:rsidRPr="007E49F1" w:rsidSect="00AE4489">
      <w:headerReference w:type="default" r:id="rId14"/>
      <w:footerReference w:type="even" r:id="rId15"/>
      <w:footerReference w:type="default" r:id="rId16"/>
      <w:footerReference w:type="first" r:id="rId17"/>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E4" w:rsidRDefault="004667E4">
      <w:r>
        <w:separator/>
      </w:r>
    </w:p>
  </w:endnote>
  <w:endnote w:type="continuationSeparator" w:id="0">
    <w:p w:rsidR="004667E4" w:rsidRDefault="004667E4">
      <w:r>
        <w:continuationSeparator/>
      </w:r>
    </w:p>
  </w:endnote>
  <w:endnote w:type="continuationNotice" w:id="1">
    <w:p w:rsidR="004667E4" w:rsidRDefault="00466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964CC">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E4" w:rsidRDefault="004667E4">
      <w:r>
        <w:separator/>
      </w:r>
    </w:p>
  </w:footnote>
  <w:footnote w:type="continuationSeparator" w:id="0">
    <w:p w:rsidR="004667E4" w:rsidRDefault="004667E4">
      <w:r>
        <w:continuationSeparator/>
      </w:r>
    </w:p>
  </w:footnote>
  <w:footnote w:type="continuationNotice" w:id="1">
    <w:p w:rsidR="004667E4" w:rsidRDefault="004667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Pr="00C414AD" w:rsidRDefault="00C414AD"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6EB02B39" wp14:editId="777726FC">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CA6090" w:rsidRPr="00C414AD" w:rsidRDefault="00CA6090"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C414AD">
      <w:rPr>
        <w:rFonts w:asciiTheme="minorHAnsi" w:hAnsiTheme="minorHAnsi" w:cstheme="minorHAnsi"/>
        <w:szCs w:val="24"/>
      </w:rPr>
      <w:t xml:space="preserve">BKV </w:t>
    </w:r>
    <w:proofErr w:type="spellStart"/>
    <w:r w:rsidRPr="00C414AD">
      <w:rPr>
        <w:rFonts w:asciiTheme="minorHAnsi" w:hAnsiTheme="minorHAnsi" w:cstheme="minorHAnsi"/>
        <w:szCs w:val="24"/>
      </w:rPr>
      <w:t>Zrt</w:t>
    </w:r>
    <w:proofErr w:type="spellEnd"/>
    <w:r w:rsidRPr="00C414AD">
      <w:rPr>
        <w:rFonts w:asciiTheme="minorHAnsi" w:hAnsiTheme="minorHAnsi" w:cstheme="minorHAnsi"/>
        <w:szCs w:val="24"/>
      </w:rPr>
      <w:t>. V</w:t>
    </w:r>
    <w:r w:rsidR="00873459" w:rsidRPr="0069243A">
      <w:rPr>
        <w:rFonts w:asciiTheme="minorHAnsi" w:hAnsiTheme="minorHAnsi" w:cstheme="minorHAnsi"/>
        <w:szCs w:val="24"/>
      </w:rPr>
      <w:t>-</w:t>
    </w:r>
    <w:r w:rsidR="00873459">
      <w:rPr>
        <w:rFonts w:asciiTheme="minorHAnsi" w:hAnsiTheme="minorHAnsi" w:cstheme="minorHAnsi"/>
        <w:szCs w:val="24"/>
      </w:rPr>
      <w:t>325</w:t>
    </w:r>
    <w:r w:rsidR="00873459" w:rsidRPr="00C414AD">
      <w:rPr>
        <w:rFonts w:asciiTheme="minorHAnsi" w:hAnsiTheme="minorHAnsi" w:cstheme="minorHAnsi"/>
        <w:szCs w:val="24"/>
      </w:rPr>
      <w:t>/</w:t>
    </w:r>
    <w:r w:rsidR="00CA089B" w:rsidRPr="00C414AD">
      <w:rPr>
        <w:rFonts w:asciiTheme="minorHAnsi" w:hAnsiTheme="minorHAnsi" w:cstheme="minorHAnsi"/>
        <w:szCs w:val="24"/>
      </w:rPr>
      <w:t>1</w:t>
    </w:r>
    <w:r w:rsidR="00CA089B">
      <w:rPr>
        <w:rFonts w:asciiTheme="minorHAnsi" w:hAnsiTheme="minorHAnsi" w:cstheme="minorHAnsi"/>
        <w:szCs w:val="24"/>
      </w:rPr>
      <w:t>5</w:t>
    </w:r>
    <w:r w:rsidRPr="00C414AD">
      <w:rPr>
        <w:rFonts w:asciiTheme="minorHAnsi" w:hAnsiTheme="minorHAnsi" w:cstheme="minorHAnsi"/>
        <w:szCs w:val="24"/>
      </w:rPr>
      <w:t>.</w:t>
    </w:r>
    <w:r w:rsidRPr="00C414AD">
      <w:rPr>
        <w:rFonts w:asciiTheme="minorHAnsi" w:hAnsiTheme="minorHAnsi" w:cstheme="minorHAnsi"/>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FEA"/>
    <w:multiLevelType w:val="hybridMultilevel"/>
    <w:tmpl w:val="8D183F90"/>
    <w:lvl w:ilvl="0" w:tplc="040E000F">
      <w:start w:val="1"/>
      <w:numFmt w:val="decimal"/>
      <w:lvlText w:val="%1."/>
      <w:lvlJc w:val="left"/>
      <w:pPr>
        <w:ind w:left="64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3DE823B3"/>
    <w:multiLevelType w:val="hybridMultilevel"/>
    <w:tmpl w:val="E4F088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2">
    <w:nsid w:val="4AD06083"/>
    <w:multiLevelType w:val="hybridMultilevel"/>
    <w:tmpl w:val="4F0266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7">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8">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0">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2">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1"/>
  </w:num>
  <w:num w:numId="3">
    <w:abstractNumId w:val="9"/>
  </w:num>
  <w:num w:numId="4">
    <w:abstractNumId w:val="19"/>
  </w:num>
  <w:num w:numId="5">
    <w:abstractNumId w:val="11"/>
  </w:num>
  <w:num w:numId="6">
    <w:abstractNumId w:val="14"/>
  </w:num>
  <w:num w:numId="7">
    <w:abstractNumId w:val="6"/>
  </w:num>
  <w:num w:numId="8">
    <w:abstractNumId w:val="17"/>
  </w:num>
  <w:num w:numId="9">
    <w:abstractNumId w:val="21"/>
  </w:num>
  <w:num w:numId="10">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15"/>
  </w:num>
  <w:num w:numId="15">
    <w:abstractNumId w:val="13"/>
  </w:num>
  <w:num w:numId="16">
    <w:abstractNumId w:val="22"/>
  </w:num>
  <w:num w:numId="17">
    <w:abstractNumId w:val="18"/>
  </w:num>
  <w:num w:numId="18">
    <w:abstractNumId w:val="16"/>
  </w:num>
  <w:num w:numId="19">
    <w:abstractNumId w:val="20"/>
  </w:num>
  <w:num w:numId="20">
    <w:abstractNumId w:val="8"/>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1" w:cryptProviderType="rsaFull" w:cryptAlgorithmClass="hash" w:cryptAlgorithmType="typeAny" w:cryptAlgorithmSid="4" w:cryptSpinCount="100000" w:hash="kP8cjxS90SgnFFhieW8E4gISbBo=" w:salt="wDL7gpTxJf3YH8l/yQ2sOw=="/>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3E92"/>
    <w:rsid w:val="00045944"/>
    <w:rsid w:val="00045EDD"/>
    <w:rsid w:val="000475A9"/>
    <w:rsid w:val="00053A41"/>
    <w:rsid w:val="0006194E"/>
    <w:rsid w:val="0006338E"/>
    <w:rsid w:val="0006495F"/>
    <w:rsid w:val="00073FC4"/>
    <w:rsid w:val="00080404"/>
    <w:rsid w:val="00081F6B"/>
    <w:rsid w:val="00082D40"/>
    <w:rsid w:val="000847C9"/>
    <w:rsid w:val="000964CC"/>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FA7"/>
    <w:rsid w:val="000F2093"/>
    <w:rsid w:val="000F7752"/>
    <w:rsid w:val="001035F2"/>
    <w:rsid w:val="00107B1E"/>
    <w:rsid w:val="001110C9"/>
    <w:rsid w:val="00111254"/>
    <w:rsid w:val="001124A2"/>
    <w:rsid w:val="00112E4D"/>
    <w:rsid w:val="00114863"/>
    <w:rsid w:val="00127F88"/>
    <w:rsid w:val="00130B1D"/>
    <w:rsid w:val="001324C0"/>
    <w:rsid w:val="00132E9C"/>
    <w:rsid w:val="001338E8"/>
    <w:rsid w:val="001354BD"/>
    <w:rsid w:val="00140E26"/>
    <w:rsid w:val="001414FC"/>
    <w:rsid w:val="001523D3"/>
    <w:rsid w:val="00152E9F"/>
    <w:rsid w:val="00154C6E"/>
    <w:rsid w:val="0015661E"/>
    <w:rsid w:val="00157AD6"/>
    <w:rsid w:val="00160908"/>
    <w:rsid w:val="001619D2"/>
    <w:rsid w:val="0016365E"/>
    <w:rsid w:val="00164C00"/>
    <w:rsid w:val="00170572"/>
    <w:rsid w:val="00172849"/>
    <w:rsid w:val="00174119"/>
    <w:rsid w:val="00180592"/>
    <w:rsid w:val="001829A9"/>
    <w:rsid w:val="00187C05"/>
    <w:rsid w:val="00190178"/>
    <w:rsid w:val="001A44D2"/>
    <w:rsid w:val="001A5A7C"/>
    <w:rsid w:val="001B17B9"/>
    <w:rsid w:val="001B41C1"/>
    <w:rsid w:val="001B4936"/>
    <w:rsid w:val="001B6DE4"/>
    <w:rsid w:val="001B722F"/>
    <w:rsid w:val="001C1325"/>
    <w:rsid w:val="001C2A8D"/>
    <w:rsid w:val="001D0836"/>
    <w:rsid w:val="001D49D7"/>
    <w:rsid w:val="001D5EA9"/>
    <w:rsid w:val="001E777F"/>
    <w:rsid w:val="001F16E8"/>
    <w:rsid w:val="001F44D9"/>
    <w:rsid w:val="001F50EE"/>
    <w:rsid w:val="001F6B77"/>
    <w:rsid w:val="001F7AE0"/>
    <w:rsid w:val="00204EF4"/>
    <w:rsid w:val="00205552"/>
    <w:rsid w:val="00221AF0"/>
    <w:rsid w:val="00230F12"/>
    <w:rsid w:val="00241B35"/>
    <w:rsid w:val="00242150"/>
    <w:rsid w:val="00243C24"/>
    <w:rsid w:val="00246759"/>
    <w:rsid w:val="00250C90"/>
    <w:rsid w:val="002564D2"/>
    <w:rsid w:val="00261AA5"/>
    <w:rsid w:val="00263CF7"/>
    <w:rsid w:val="00265EB4"/>
    <w:rsid w:val="00266B1C"/>
    <w:rsid w:val="002678C5"/>
    <w:rsid w:val="0027203E"/>
    <w:rsid w:val="00281B44"/>
    <w:rsid w:val="00281FBD"/>
    <w:rsid w:val="00284F6B"/>
    <w:rsid w:val="00285DE5"/>
    <w:rsid w:val="00290869"/>
    <w:rsid w:val="00290FC9"/>
    <w:rsid w:val="002916E2"/>
    <w:rsid w:val="00291AA5"/>
    <w:rsid w:val="00291CE6"/>
    <w:rsid w:val="00292DE8"/>
    <w:rsid w:val="00293427"/>
    <w:rsid w:val="002A00E4"/>
    <w:rsid w:val="002A0D37"/>
    <w:rsid w:val="002A155B"/>
    <w:rsid w:val="002A38E2"/>
    <w:rsid w:val="002A4BF5"/>
    <w:rsid w:val="002A678B"/>
    <w:rsid w:val="002A74A1"/>
    <w:rsid w:val="002A788B"/>
    <w:rsid w:val="002B0581"/>
    <w:rsid w:val="002B3867"/>
    <w:rsid w:val="002B7D20"/>
    <w:rsid w:val="002C1244"/>
    <w:rsid w:val="002C38FD"/>
    <w:rsid w:val="002D2721"/>
    <w:rsid w:val="002D425D"/>
    <w:rsid w:val="002D5B79"/>
    <w:rsid w:val="002E508E"/>
    <w:rsid w:val="002E7700"/>
    <w:rsid w:val="002E7A95"/>
    <w:rsid w:val="003009B2"/>
    <w:rsid w:val="00305448"/>
    <w:rsid w:val="00307C4B"/>
    <w:rsid w:val="003117F6"/>
    <w:rsid w:val="00313F12"/>
    <w:rsid w:val="00322566"/>
    <w:rsid w:val="0032498C"/>
    <w:rsid w:val="0032595A"/>
    <w:rsid w:val="003336B0"/>
    <w:rsid w:val="003379D6"/>
    <w:rsid w:val="0034278E"/>
    <w:rsid w:val="00343DAE"/>
    <w:rsid w:val="00346958"/>
    <w:rsid w:val="00346E4B"/>
    <w:rsid w:val="00357006"/>
    <w:rsid w:val="00357DDE"/>
    <w:rsid w:val="00360D2B"/>
    <w:rsid w:val="003628E1"/>
    <w:rsid w:val="00363E34"/>
    <w:rsid w:val="00365888"/>
    <w:rsid w:val="003722E2"/>
    <w:rsid w:val="00375331"/>
    <w:rsid w:val="0037762B"/>
    <w:rsid w:val="00384FF0"/>
    <w:rsid w:val="003B1BAC"/>
    <w:rsid w:val="003B7962"/>
    <w:rsid w:val="003C1B55"/>
    <w:rsid w:val="003C3999"/>
    <w:rsid w:val="003D0ED4"/>
    <w:rsid w:val="003D1429"/>
    <w:rsid w:val="003D2E18"/>
    <w:rsid w:val="003D7C8F"/>
    <w:rsid w:val="003E6780"/>
    <w:rsid w:val="003E71EF"/>
    <w:rsid w:val="003F783C"/>
    <w:rsid w:val="00406443"/>
    <w:rsid w:val="00406458"/>
    <w:rsid w:val="00410D02"/>
    <w:rsid w:val="00415465"/>
    <w:rsid w:val="00417D66"/>
    <w:rsid w:val="00420492"/>
    <w:rsid w:val="00422490"/>
    <w:rsid w:val="0042416F"/>
    <w:rsid w:val="00430A75"/>
    <w:rsid w:val="00433E91"/>
    <w:rsid w:val="00437752"/>
    <w:rsid w:val="00443C4C"/>
    <w:rsid w:val="00444DB5"/>
    <w:rsid w:val="00444EC4"/>
    <w:rsid w:val="0044620F"/>
    <w:rsid w:val="00450CD0"/>
    <w:rsid w:val="00451D12"/>
    <w:rsid w:val="004624D8"/>
    <w:rsid w:val="00464992"/>
    <w:rsid w:val="00464C9F"/>
    <w:rsid w:val="004667E4"/>
    <w:rsid w:val="00467386"/>
    <w:rsid w:val="004673B3"/>
    <w:rsid w:val="0047344F"/>
    <w:rsid w:val="00473E3B"/>
    <w:rsid w:val="004818CA"/>
    <w:rsid w:val="0048222F"/>
    <w:rsid w:val="004867C6"/>
    <w:rsid w:val="00486B4A"/>
    <w:rsid w:val="00486FF0"/>
    <w:rsid w:val="004A173F"/>
    <w:rsid w:val="004A2B63"/>
    <w:rsid w:val="004B4003"/>
    <w:rsid w:val="004C3FB2"/>
    <w:rsid w:val="004D3581"/>
    <w:rsid w:val="004D6B88"/>
    <w:rsid w:val="004F0B70"/>
    <w:rsid w:val="004F0BD6"/>
    <w:rsid w:val="004F1BCE"/>
    <w:rsid w:val="004F24C4"/>
    <w:rsid w:val="004F356D"/>
    <w:rsid w:val="004F414C"/>
    <w:rsid w:val="00502457"/>
    <w:rsid w:val="0050484C"/>
    <w:rsid w:val="00510933"/>
    <w:rsid w:val="0052470F"/>
    <w:rsid w:val="00524746"/>
    <w:rsid w:val="005248F4"/>
    <w:rsid w:val="00534CDC"/>
    <w:rsid w:val="005411F3"/>
    <w:rsid w:val="00541798"/>
    <w:rsid w:val="00545B84"/>
    <w:rsid w:val="00547B60"/>
    <w:rsid w:val="00553613"/>
    <w:rsid w:val="00554D56"/>
    <w:rsid w:val="0056011F"/>
    <w:rsid w:val="00561897"/>
    <w:rsid w:val="00562E87"/>
    <w:rsid w:val="00563A7C"/>
    <w:rsid w:val="00571887"/>
    <w:rsid w:val="00577904"/>
    <w:rsid w:val="00590FC9"/>
    <w:rsid w:val="00592859"/>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713A"/>
    <w:rsid w:val="006264DB"/>
    <w:rsid w:val="00627E6E"/>
    <w:rsid w:val="006324E6"/>
    <w:rsid w:val="0063405A"/>
    <w:rsid w:val="00641682"/>
    <w:rsid w:val="00641851"/>
    <w:rsid w:val="00644878"/>
    <w:rsid w:val="0064595F"/>
    <w:rsid w:val="006502A0"/>
    <w:rsid w:val="00655A43"/>
    <w:rsid w:val="00656C21"/>
    <w:rsid w:val="0066160C"/>
    <w:rsid w:val="00661DB9"/>
    <w:rsid w:val="00670A55"/>
    <w:rsid w:val="00670C8A"/>
    <w:rsid w:val="00671987"/>
    <w:rsid w:val="00675099"/>
    <w:rsid w:val="00684720"/>
    <w:rsid w:val="00685AF1"/>
    <w:rsid w:val="00686C16"/>
    <w:rsid w:val="00687AED"/>
    <w:rsid w:val="00690CD0"/>
    <w:rsid w:val="0069243A"/>
    <w:rsid w:val="006A0713"/>
    <w:rsid w:val="006A1157"/>
    <w:rsid w:val="006A298B"/>
    <w:rsid w:val="006A5C9F"/>
    <w:rsid w:val="006A7D52"/>
    <w:rsid w:val="006B5C9C"/>
    <w:rsid w:val="006B608D"/>
    <w:rsid w:val="006B7845"/>
    <w:rsid w:val="006C2367"/>
    <w:rsid w:val="006D231B"/>
    <w:rsid w:val="006D7D03"/>
    <w:rsid w:val="006E371E"/>
    <w:rsid w:val="006E3E1B"/>
    <w:rsid w:val="006E5175"/>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351EB"/>
    <w:rsid w:val="007373B5"/>
    <w:rsid w:val="0074001C"/>
    <w:rsid w:val="00745811"/>
    <w:rsid w:val="00751FED"/>
    <w:rsid w:val="007541EE"/>
    <w:rsid w:val="0075616E"/>
    <w:rsid w:val="00756E33"/>
    <w:rsid w:val="00760BFC"/>
    <w:rsid w:val="007618EB"/>
    <w:rsid w:val="00764E9F"/>
    <w:rsid w:val="00765CFC"/>
    <w:rsid w:val="00765EF1"/>
    <w:rsid w:val="007661BA"/>
    <w:rsid w:val="00766364"/>
    <w:rsid w:val="00776857"/>
    <w:rsid w:val="0078591F"/>
    <w:rsid w:val="00785B26"/>
    <w:rsid w:val="00787092"/>
    <w:rsid w:val="0079341F"/>
    <w:rsid w:val="007962F6"/>
    <w:rsid w:val="007A15FB"/>
    <w:rsid w:val="007B1187"/>
    <w:rsid w:val="007B3A60"/>
    <w:rsid w:val="007C4ED7"/>
    <w:rsid w:val="007C56F8"/>
    <w:rsid w:val="007D1B18"/>
    <w:rsid w:val="007D6979"/>
    <w:rsid w:val="007E49F1"/>
    <w:rsid w:val="007F0D45"/>
    <w:rsid w:val="007F2CC9"/>
    <w:rsid w:val="007F3E96"/>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60BAF"/>
    <w:rsid w:val="00865C05"/>
    <w:rsid w:val="00873459"/>
    <w:rsid w:val="008737AA"/>
    <w:rsid w:val="00873F1B"/>
    <w:rsid w:val="008812D0"/>
    <w:rsid w:val="008842B8"/>
    <w:rsid w:val="00891179"/>
    <w:rsid w:val="00893846"/>
    <w:rsid w:val="008963FB"/>
    <w:rsid w:val="008A1217"/>
    <w:rsid w:val="008A1DFF"/>
    <w:rsid w:val="008A1F96"/>
    <w:rsid w:val="008A3D30"/>
    <w:rsid w:val="008A5A1A"/>
    <w:rsid w:val="008B039E"/>
    <w:rsid w:val="008B1710"/>
    <w:rsid w:val="008B3D11"/>
    <w:rsid w:val="008C34C0"/>
    <w:rsid w:val="008C4762"/>
    <w:rsid w:val="008C663A"/>
    <w:rsid w:val="008D040F"/>
    <w:rsid w:val="008D04E7"/>
    <w:rsid w:val="008E255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3DC2"/>
    <w:rsid w:val="00936A9A"/>
    <w:rsid w:val="00943AFB"/>
    <w:rsid w:val="0094492D"/>
    <w:rsid w:val="0094521B"/>
    <w:rsid w:val="00952681"/>
    <w:rsid w:val="00955B98"/>
    <w:rsid w:val="00956145"/>
    <w:rsid w:val="0095658D"/>
    <w:rsid w:val="009576C2"/>
    <w:rsid w:val="00957847"/>
    <w:rsid w:val="0096307A"/>
    <w:rsid w:val="00965FB6"/>
    <w:rsid w:val="00966C76"/>
    <w:rsid w:val="0097254D"/>
    <w:rsid w:val="00981D45"/>
    <w:rsid w:val="00983730"/>
    <w:rsid w:val="009915A5"/>
    <w:rsid w:val="00991C18"/>
    <w:rsid w:val="009A176B"/>
    <w:rsid w:val="009A27D2"/>
    <w:rsid w:val="009A4144"/>
    <w:rsid w:val="009B099D"/>
    <w:rsid w:val="009B4A67"/>
    <w:rsid w:val="009B6CF1"/>
    <w:rsid w:val="009C0D7E"/>
    <w:rsid w:val="009C1213"/>
    <w:rsid w:val="009C2731"/>
    <w:rsid w:val="009C466B"/>
    <w:rsid w:val="009C5FE2"/>
    <w:rsid w:val="009C70FF"/>
    <w:rsid w:val="009D1845"/>
    <w:rsid w:val="009D5B98"/>
    <w:rsid w:val="009E45FD"/>
    <w:rsid w:val="009E6D29"/>
    <w:rsid w:val="009E7C7A"/>
    <w:rsid w:val="009F0704"/>
    <w:rsid w:val="009F2945"/>
    <w:rsid w:val="009F40E0"/>
    <w:rsid w:val="009F4E96"/>
    <w:rsid w:val="009F64AE"/>
    <w:rsid w:val="009F7414"/>
    <w:rsid w:val="00A00F15"/>
    <w:rsid w:val="00A026C1"/>
    <w:rsid w:val="00A070B9"/>
    <w:rsid w:val="00A12B9A"/>
    <w:rsid w:val="00A130B5"/>
    <w:rsid w:val="00A16BF3"/>
    <w:rsid w:val="00A21D29"/>
    <w:rsid w:val="00A30069"/>
    <w:rsid w:val="00A403DA"/>
    <w:rsid w:val="00A41067"/>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A0100"/>
    <w:rsid w:val="00AA292A"/>
    <w:rsid w:val="00AA29A0"/>
    <w:rsid w:val="00AA4DF3"/>
    <w:rsid w:val="00AA56AE"/>
    <w:rsid w:val="00AA6039"/>
    <w:rsid w:val="00AB1A9A"/>
    <w:rsid w:val="00AB3C05"/>
    <w:rsid w:val="00AB6BE1"/>
    <w:rsid w:val="00AC0752"/>
    <w:rsid w:val="00AC4852"/>
    <w:rsid w:val="00AC556C"/>
    <w:rsid w:val="00AD0136"/>
    <w:rsid w:val="00AD0478"/>
    <w:rsid w:val="00AD70E4"/>
    <w:rsid w:val="00AE3763"/>
    <w:rsid w:val="00AE39A6"/>
    <w:rsid w:val="00AE3F27"/>
    <w:rsid w:val="00AE4489"/>
    <w:rsid w:val="00AE7F7F"/>
    <w:rsid w:val="00AF07CF"/>
    <w:rsid w:val="00AF0969"/>
    <w:rsid w:val="00AF39BC"/>
    <w:rsid w:val="00AF498B"/>
    <w:rsid w:val="00AF79AD"/>
    <w:rsid w:val="00B038CB"/>
    <w:rsid w:val="00B06DF2"/>
    <w:rsid w:val="00B07382"/>
    <w:rsid w:val="00B07439"/>
    <w:rsid w:val="00B1714D"/>
    <w:rsid w:val="00B17B96"/>
    <w:rsid w:val="00B238FC"/>
    <w:rsid w:val="00B23C3A"/>
    <w:rsid w:val="00B26414"/>
    <w:rsid w:val="00B2792C"/>
    <w:rsid w:val="00B30D8F"/>
    <w:rsid w:val="00B322BF"/>
    <w:rsid w:val="00B33019"/>
    <w:rsid w:val="00B36D61"/>
    <w:rsid w:val="00B443CA"/>
    <w:rsid w:val="00B464B9"/>
    <w:rsid w:val="00B46C0D"/>
    <w:rsid w:val="00B50A62"/>
    <w:rsid w:val="00B600D9"/>
    <w:rsid w:val="00B625EC"/>
    <w:rsid w:val="00B627DE"/>
    <w:rsid w:val="00B62CD1"/>
    <w:rsid w:val="00B6447D"/>
    <w:rsid w:val="00B64857"/>
    <w:rsid w:val="00B74DE6"/>
    <w:rsid w:val="00B75404"/>
    <w:rsid w:val="00B76AE9"/>
    <w:rsid w:val="00B77D6E"/>
    <w:rsid w:val="00B827D5"/>
    <w:rsid w:val="00B82C04"/>
    <w:rsid w:val="00B84AFB"/>
    <w:rsid w:val="00B85232"/>
    <w:rsid w:val="00B87945"/>
    <w:rsid w:val="00B91920"/>
    <w:rsid w:val="00B93420"/>
    <w:rsid w:val="00B93E55"/>
    <w:rsid w:val="00B93E6F"/>
    <w:rsid w:val="00B942EF"/>
    <w:rsid w:val="00B9460F"/>
    <w:rsid w:val="00BA01E4"/>
    <w:rsid w:val="00BB20B9"/>
    <w:rsid w:val="00BB3726"/>
    <w:rsid w:val="00BB502A"/>
    <w:rsid w:val="00BB5C23"/>
    <w:rsid w:val="00BB7575"/>
    <w:rsid w:val="00BC1B31"/>
    <w:rsid w:val="00BD1A3D"/>
    <w:rsid w:val="00BD3DB6"/>
    <w:rsid w:val="00BD65CB"/>
    <w:rsid w:val="00BD747A"/>
    <w:rsid w:val="00BE12C1"/>
    <w:rsid w:val="00BE2755"/>
    <w:rsid w:val="00BE3079"/>
    <w:rsid w:val="00BE3DCC"/>
    <w:rsid w:val="00BE4640"/>
    <w:rsid w:val="00BF1D76"/>
    <w:rsid w:val="00C00678"/>
    <w:rsid w:val="00C00B9E"/>
    <w:rsid w:val="00C01C32"/>
    <w:rsid w:val="00C039DD"/>
    <w:rsid w:val="00C056ED"/>
    <w:rsid w:val="00C07ED7"/>
    <w:rsid w:val="00C1374C"/>
    <w:rsid w:val="00C13A71"/>
    <w:rsid w:val="00C24F69"/>
    <w:rsid w:val="00C32953"/>
    <w:rsid w:val="00C330F7"/>
    <w:rsid w:val="00C3414B"/>
    <w:rsid w:val="00C351F5"/>
    <w:rsid w:val="00C375CB"/>
    <w:rsid w:val="00C414AD"/>
    <w:rsid w:val="00C43D51"/>
    <w:rsid w:val="00C52CBA"/>
    <w:rsid w:val="00C548CC"/>
    <w:rsid w:val="00C606BB"/>
    <w:rsid w:val="00C630EF"/>
    <w:rsid w:val="00C67142"/>
    <w:rsid w:val="00C77D29"/>
    <w:rsid w:val="00C83174"/>
    <w:rsid w:val="00C84347"/>
    <w:rsid w:val="00C84C26"/>
    <w:rsid w:val="00C85F76"/>
    <w:rsid w:val="00C87095"/>
    <w:rsid w:val="00C922C3"/>
    <w:rsid w:val="00C94FA4"/>
    <w:rsid w:val="00C97BD7"/>
    <w:rsid w:val="00CA02ED"/>
    <w:rsid w:val="00CA089B"/>
    <w:rsid w:val="00CA3C03"/>
    <w:rsid w:val="00CA6090"/>
    <w:rsid w:val="00CB760F"/>
    <w:rsid w:val="00CB7668"/>
    <w:rsid w:val="00CC1C9F"/>
    <w:rsid w:val="00CC25D1"/>
    <w:rsid w:val="00CC5DEB"/>
    <w:rsid w:val="00CC66D9"/>
    <w:rsid w:val="00CD0210"/>
    <w:rsid w:val="00CD409C"/>
    <w:rsid w:val="00CD748C"/>
    <w:rsid w:val="00CD7FDD"/>
    <w:rsid w:val="00CE0255"/>
    <w:rsid w:val="00CE3DC5"/>
    <w:rsid w:val="00CE41F4"/>
    <w:rsid w:val="00CE72B0"/>
    <w:rsid w:val="00CE790A"/>
    <w:rsid w:val="00CE7CC4"/>
    <w:rsid w:val="00CF4490"/>
    <w:rsid w:val="00CF7D4F"/>
    <w:rsid w:val="00D02995"/>
    <w:rsid w:val="00D06086"/>
    <w:rsid w:val="00D1116D"/>
    <w:rsid w:val="00D12F43"/>
    <w:rsid w:val="00D230FC"/>
    <w:rsid w:val="00D23869"/>
    <w:rsid w:val="00D2546F"/>
    <w:rsid w:val="00D577F7"/>
    <w:rsid w:val="00D578F5"/>
    <w:rsid w:val="00D611C4"/>
    <w:rsid w:val="00D62022"/>
    <w:rsid w:val="00D622DA"/>
    <w:rsid w:val="00D63C0E"/>
    <w:rsid w:val="00D65727"/>
    <w:rsid w:val="00D83FDD"/>
    <w:rsid w:val="00D8518D"/>
    <w:rsid w:val="00D86F73"/>
    <w:rsid w:val="00D8776A"/>
    <w:rsid w:val="00D93CB2"/>
    <w:rsid w:val="00D96142"/>
    <w:rsid w:val="00D96E8B"/>
    <w:rsid w:val="00D97B75"/>
    <w:rsid w:val="00DA344F"/>
    <w:rsid w:val="00DA35B6"/>
    <w:rsid w:val="00DA7B2B"/>
    <w:rsid w:val="00DB3FA8"/>
    <w:rsid w:val="00DB5BC6"/>
    <w:rsid w:val="00DD1903"/>
    <w:rsid w:val="00DD328F"/>
    <w:rsid w:val="00DE0CE1"/>
    <w:rsid w:val="00DE3135"/>
    <w:rsid w:val="00DE5DE1"/>
    <w:rsid w:val="00DF11B5"/>
    <w:rsid w:val="00DF6887"/>
    <w:rsid w:val="00E01613"/>
    <w:rsid w:val="00E14CF9"/>
    <w:rsid w:val="00E175FB"/>
    <w:rsid w:val="00E22ED0"/>
    <w:rsid w:val="00E357CD"/>
    <w:rsid w:val="00E36316"/>
    <w:rsid w:val="00E4537F"/>
    <w:rsid w:val="00E54624"/>
    <w:rsid w:val="00E547FC"/>
    <w:rsid w:val="00E6129A"/>
    <w:rsid w:val="00E63395"/>
    <w:rsid w:val="00E66290"/>
    <w:rsid w:val="00E67227"/>
    <w:rsid w:val="00E70E5B"/>
    <w:rsid w:val="00E734F0"/>
    <w:rsid w:val="00E74876"/>
    <w:rsid w:val="00E756BA"/>
    <w:rsid w:val="00E811BF"/>
    <w:rsid w:val="00E943CD"/>
    <w:rsid w:val="00E94913"/>
    <w:rsid w:val="00E96F05"/>
    <w:rsid w:val="00EA250A"/>
    <w:rsid w:val="00EA28BE"/>
    <w:rsid w:val="00EA7E9B"/>
    <w:rsid w:val="00EB3FAA"/>
    <w:rsid w:val="00EB57CC"/>
    <w:rsid w:val="00EB6523"/>
    <w:rsid w:val="00EC28F7"/>
    <w:rsid w:val="00ED04C4"/>
    <w:rsid w:val="00ED0CA9"/>
    <w:rsid w:val="00ED1FAE"/>
    <w:rsid w:val="00ED7A41"/>
    <w:rsid w:val="00EE1842"/>
    <w:rsid w:val="00EE1E40"/>
    <w:rsid w:val="00EE60C7"/>
    <w:rsid w:val="00EE7FF8"/>
    <w:rsid w:val="00EF10FE"/>
    <w:rsid w:val="00EF3499"/>
    <w:rsid w:val="00EF53FF"/>
    <w:rsid w:val="00EF70EE"/>
    <w:rsid w:val="00EF73A2"/>
    <w:rsid w:val="00F13CA0"/>
    <w:rsid w:val="00F24696"/>
    <w:rsid w:val="00F42695"/>
    <w:rsid w:val="00F667D2"/>
    <w:rsid w:val="00F722E2"/>
    <w:rsid w:val="00F72E7D"/>
    <w:rsid w:val="00F74882"/>
    <w:rsid w:val="00F770B3"/>
    <w:rsid w:val="00F82038"/>
    <w:rsid w:val="00F84577"/>
    <w:rsid w:val="00F85353"/>
    <w:rsid w:val="00F867D3"/>
    <w:rsid w:val="00F90125"/>
    <w:rsid w:val="00F90EBC"/>
    <w:rsid w:val="00F92A83"/>
    <w:rsid w:val="00F95814"/>
    <w:rsid w:val="00F96405"/>
    <w:rsid w:val="00F96981"/>
    <w:rsid w:val="00FA7127"/>
    <w:rsid w:val="00FB3654"/>
    <w:rsid w:val="00FB4348"/>
    <w:rsid w:val="00FB4D9B"/>
    <w:rsid w:val="00FC0F2B"/>
    <w:rsid w:val="00FC58BA"/>
    <w:rsid w:val="00FD2445"/>
    <w:rsid w:val="00FE48C6"/>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EF3C-2CEA-4F2F-AC49-F51B7FD6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1628</Words>
  <Characters>11240</Characters>
  <Application>Microsoft Office Word</Application>
  <DocSecurity>8</DocSecurity>
  <Lines>93</Lines>
  <Paragraphs>25</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12843</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Hagymási Dóra Mária</cp:lastModifiedBy>
  <cp:revision>4</cp:revision>
  <cp:lastPrinted>2013-02-04T09:00:00Z</cp:lastPrinted>
  <dcterms:created xsi:type="dcterms:W3CDTF">2016-01-11T08:21:00Z</dcterms:created>
  <dcterms:modified xsi:type="dcterms:W3CDTF">2016-01-11T08:21:00Z</dcterms:modified>
</cp:coreProperties>
</file>