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30" w:rsidRPr="000A2030" w:rsidRDefault="000A2030" w:rsidP="000A2030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0A2030" w:rsidRPr="000A2030" w:rsidRDefault="000A2030" w:rsidP="000A203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0A2030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0A2030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0A2030" w:rsidRPr="000A2030" w:rsidRDefault="000A2030" w:rsidP="000A203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0A2030" w:rsidRPr="000A2030" w:rsidRDefault="000A2030" w:rsidP="000A2030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0A2030" w:rsidRPr="000A2030" w:rsidRDefault="000A2030" w:rsidP="000A203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0A2030" w:rsidRPr="000A2030" w:rsidRDefault="000A2030" w:rsidP="000A203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0A2030" w:rsidRPr="000A2030" w:rsidRDefault="000A2030" w:rsidP="000A203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0A2030" w:rsidRPr="000A2030" w:rsidRDefault="000A2030" w:rsidP="000A203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Utasvédő</w:t>
      </w:r>
      <w:proofErr w:type="spellEnd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 xml:space="preserve"> korlátok, parkolás gátló oszlopok javítása, cseréje</w:t>
      </w:r>
    </w:p>
    <w:p w:rsidR="000A2030" w:rsidRPr="000A2030" w:rsidRDefault="000A2030" w:rsidP="000A20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Az eljárás száma: V-364/15</w:t>
      </w:r>
    </w:p>
    <w:p w:rsidR="000A2030" w:rsidRPr="000A2030" w:rsidRDefault="000A2030" w:rsidP="000A20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0A2030" w:rsidRPr="000A2030" w:rsidRDefault="000A2030" w:rsidP="000A20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0A2030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0A203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0A2030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0A2030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0A2030" w:rsidRPr="000A2030" w:rsidRDefault="000A2030" w:rsidP="000A203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A2030" w:rsidRPr="000A2030" w:rsidRDefault="000A2030" w:rsidP="000A203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A2030" w:rsidRPr="000A2030" w:rsidRDefault="000A2030" w:rsidP="000A203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0A2030" w:rsidRPr="000A2030" w:rsidRDefault="000A2030" w:rsidP="000A203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0A2030" w:rsidRPr="000A2030" w:rsidRDefault="000A2030" w:rsidP="000A203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0A2030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0A2030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0A2030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A2030" w:rsidRPr="000A2030" w:rsidRDefault="000A2030" w:rsidP="000A203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0A2030" w:rsidRPr="000A2030" w:rsidRDefault="000A2030" w:rsidP="000A203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A2030" w:rsidRPr="000A2030" w:rsidRDefault="000A2030" w:rsidP="000A2030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A2030" w:rsidRPr="000A2030" w:rsidRDefault="000A2030" w:rsidP="000A2030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szerint:</w:t>
      </w:r>
    </w:p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1874"/>
      </w:tblGrid>
      <w:tr w:rsidR="000A2030" w:rsidRPr="000A2030" w:rsidTr="00BE01D5">
        <w:trPr>
          <w:trHeight w:val="545"/>
        </w:trPr>
        <w:tc>
          <w:tcPr>
            <w:tcW w:w="5781" w:type="dxa"/>
            <w:shd w:val="clear" w:color="auto" w:fill="auto"/>
            <w:vAlign w:val="center"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2030">
              <w:rPr>
                <w:rFonts w:ascii="Calibri" w:eastAsia="Calibri" w:hAnsi="Calibri" w:cs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2030" w:rsidRPr="000A2030" w:rsidRDefault="000A2030" w:rsidP="000A20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2030">
              <w:rPr>
                <w:rFonts w:ascii="Calibri" w:eastAsia="Calibri" w:hAnsi="Calibri" w:cs="Times New Roman"/>
                <w:b/>
                <w:sz w:val="20"/>
                <w:szCs w:val="20"/>
              </w:rPr>
              <w:t>Munkadíj  Ft/db</w:t>
            </w:r>
          </w:p>
        </w:tc>
      </w:tr>
      <w:tr w:rsidR="000A2030" w:rsidRPr="000A2030" w:rsidTr="00BE01D5">
        <w:trPr>
          <w:trHeight w:val="258"/>
        </w:trPr>
        <w:tc>
          <w:tcPr>
            <w:tcW w:w="5781" w:type="dxa"/>
            <w:shd w:val="clear" w:color="auto" w:fill="auto"/>
          </w:tcPr>
          <w:p w:rsidR="000A2030" w:rsidRPr="000A2030" w:rsidRDefault="000A2030" w:rsidP="000A20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030">
              <w:rPr>
                <w:rFonts w:ascii="Calibri" w:eastAsia="Calibri" w:hAnsi="Calibri" w:cs="Times New Roman"/>
                <w:sz w:val="20"/>
                <w:szCs w:val="20"/>
              </w:rPr>
              <w:t>Korlát bontásának díja</w:t>
            </w:r>
          </w:p>
        </w:tc>
        <w:tc>
          <w:tcPr>
            <w:tcW w:w="1874" w:type="dxa"/>
            <w:shd w:val="clear" w:color="auto" w:fill="auto"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A2030" w:rsidRPr="000A2030" w:rsidTr="00BE01D5">
        <w:trPr>
          <w:trHeight w:val="303"/>
        </w:trPr>
        <w:tc>
          <w:tcPr>
            <w:tcW w:w="5781" w:type="dxa"/>
            <w:shd w:val="clear" w:color="auto" w:fill="auto"/>
          </w:tcPr>
          <w:p w:rsidR="000A2030" w:rsidRPr="000A2030" w:rsidRDefault="000A2030" w:rsidP="000A20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030">
              <w:rPr>
                <w:rFonts w:ascii="Calibri" w:eastAsia="Calibri" w:hAnsi="Calibri" w:cs="Times New Roman"/>
                <w:sz w:val="20"/>
                <w:szCs w:val="20"/>
              </w:rPr>
              <w:t>Korlát telepítésének díja</w:t>
            </w:r>
          </w:p>
        </w:tc>
        <w:tc>
          <w:tcPr>
            <w:tcW w:w="1874" w:type="dxa"/>
            <w:shd w:val="clear" w:color="auto" w:fill="auto"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A2030" w:rsidRPr="000A2030" w:rsidRDefault="000A2030" w:rsidP="000A2030">
      <w:pPr>
        <w:spacing w:line="240" w:lineRule="auto"/>
        <w:jc w:val="center"/>
        <w:rPr>
          <w:rFonts w:ascii="Calibri" w:eastAsia="Calibri" w:hAnsi="Calibri" w:cs="Times New Roman"/>
        </w:rPr>
      </w:pPr>
      <w:r w:rsidRPr="000A2030">
        <w:rPr>
          <w:rFonts w:ascii="Calibri" w:eastAsia="Calibri" w:hAnsi="Calibri" w:cs="Times New Roman"/>
        </w:rPr>
        <w:fldChar w:fldCharType="begin"/>
      </w:r>
      <w:r w:rsidRPr="000A2030">
        <w:rPr>
          <w:rFonts w:ascii="Calibri" w:eastAsia="Calibri" w:hAnsi="Calibri" w:cs="Times New Roman"/>
        </w:rPr>
        <w:instrText xml:space="preserve"> LINK Excel.Sheet.12 "D:\\Dokumentumok\\Üzemeltetésiés FenntartásOsztály\\2015\\Szolgáltatás\\Korlátkalkuláció.xlsx" "Munka2!S7O5:S25O7" \a \f 5 \h  \* MERGEFORMAT </w:instrText>
      </w:r>
      <w:r w:rsidRPr="000A2030">
        <w:rPr>
          <w:rFonts w:ascii="Calibri" w:eastAsia="Calibri" w:hAnsi="Calibri" w:cs="Times New Roman"/>
        </w:rPr>
        <w:fldChar w:fldCharType="separate"/>
      </w:r>
    </w:p>
    <w:tbl>
      <w:tblPr>
        <w:tblpPr w:leftFromText="141" w:rightFromText="141" w:vertAnchor="text" w:tblpY="1"/>
        <w:tblOverlap w:val="never"/>
        <w:tblW w:w="7602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183"/>
        <w:gridCol w:w="1843"/>
      </w:tblGrid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0A2030">
              <w:rPr>
                <w:rFonts w:ascii="Calibri" w:eastAsia="Calibri" w:hAnsi="Calibri" w:cs="Times New Roman"/>
                <w:b/>
              </w:rPr>
              <w:t>Ssz</w:t>
            </w:r>
            <w:proofErr w:type="spellEnd"/>
            <w:r w:rsidRPr="000A2030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518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A2030">
              <w:rPr>
                <w:rFonts w:ascii="Calibri" w:eastAsia="Calibri" w:hAnsi="Calibri" w:cs="Times New Roman"/>
                <w:b/>
              </w:rPr>
              <w:t xml:space="preserve">Korlát megnevezés, típus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A2030">
              <w:rPr>
                <w:rFonts w:ascii="Calibri" w:eastAsia="Calibri" w:hAnsi="Calibri" w:cs="Times New Roman"/>
                <w:b/>
              </w:rPr>
              <w:t>Anyagdíj (Ft/db)</w:t>
            </w:r>
          </w:p>
        </w:tc>
      </w:tr>
      <w:tr w:rsidR="000A2030" w:rsidRPr="000A2030" w:rsidTr="00BE01D5">
        <w:trPr>
          <w:trHeight w:val="333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5/4" horganyzott hajlított magas korlát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280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6/4" horganyzott hajlított magas korlát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271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5/4" horganyzott hajlított magas pálcás korlát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274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6/4" horganyzott hajlított magas pálcás korlát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5/4 " Szinterezett hajlított magas korlát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6/4 " Szinterezett hajlított magas korlát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217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5/4" Szinterezett hajlított magas pálcás korlát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234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Rozsdamentes zártszelvény 1 pálcás (Fővám tér)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239"/>
        </w:trPr>
        <w:tc>
          <w:tcPr>
            <w:tcW w:w="576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183" w:type="dxa"/>
            <w:shd w:val="clear" w:color="auto" w:fill="auto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Rozsdamentes zártszelvény 2 pálcás (Fővám tér)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272"/>
        </w:trPr>
        <w:tc>
          <w:tcPr>
            <w:tcW w:w="576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183" w:type="dxa"/>
            <w:shd w:val="clear" w:color="auto" w:fill="FFFFFF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Rozsdamentes magas acél RKM-1 (4-es 6-os villamos)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183" w:type="dxa"/>
            <w:shd w:val="clear" w:color="auto" w:fill="FFFFFF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PI korlát (Astoria, Deák tér, Erzsébet tér)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5183" w:type="dxa"/>
            <w:shd w:val="clear" w:color="auto" w:fill="FFFFFF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Parkolás gátló oszlop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183" w:type="dxa"/>
            <w:shd w:val="clear" w:color="auto" w:fill="FFFFFF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Egyedi fém korlát (</w:t>
            </w:r>
            <w:proofErr w:type="spellStart"/>
            <w:r w:rsidRPr="000A2030">
              <w:rPr>
                <w:rFonts w:ascii="Calibri" w:eastAsia="Calibri" w:hAnsi="Calibri" w:cs="Times New Roman"/>
              </w:rPr>
              <w:t>Ibl</w:t>
            </w:r>
            <w:proofErr w:type="spellEnd"/>
            <w:r w:rsidRPr="000A2030">
              <w:rPr>
                <w:rFonts w:ascii="Calibri" w:eastAsia="Calibri" w:hAnsi="Calibri" w:cs="Times New Roman"/>
              </w:rPr>
              <w:t>, cső, szögvas stb.)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183" w:type="dxa"/>
            <w:shd w:val="clear" w:color="auto" w:fill="FFFFFF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Acél szalagkorlát (Ft/m)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 xml:space="preserve"> 15</w:t>
            </w:r>
          </w:p>
        </w:tc>
        <w:tc>
          <w:tcPr>
            <w:tcW w:w="5183" w:type="dxa"/>
            <w:shd w:val="clear" w:color="auto" w:fill="FFFFFF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Acél szalagkorlát láb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183" w:type="dxa"/>
            <w:shd w:val="clear" w:color="auto" w:fill="FFFFFF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Acél szalagkorlát végelem (ponty farok)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  <w:tr w:rsidR="000A2030" w:rsidRPr="000A2030" w:rsidTr="00BE01D5">
        <w:trPr>
          <w:trHeight w:val="300"/>
        </w:trPr>
        <w:tc>
          <w:tcPr>
            <w:tcW w:w="576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183" w:type="dxa"/>
            <w:shd w:val="clear" w:color="auto" w:fill="FFFFFF"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Acél szalagkorlát betételem (torziós elem)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0A2030" w:rsidRPr="000A2030" w:rsidRDefault="000A2030" w:rsidP="000A20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2030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Calibri" w:hAnsi="Calibri" w:cs="Times New Roman"/>
        </w:rPr>
        <w:fldChar w:fldCharType="end"/>
      </w:r>
    </w:p>
    <w:p w:rsidR="000A2030" w:rsidRPr="000A2030" w:rsidRDefault="000A2030" w:rsidP="000A20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4731FE" w:rsidP="000A20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*</w:t>
      </w:r>
      <w:bookmarkStart w:id="0" w:name="_GoBack"/>
      <w:bookmarkEnd w:id="0"/>
    </w:p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br w:type="textWrapping" w:clear="all"/>
      </w:r>
    </w:p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 xml:space="preserve"> hónap**. </w:t>
      </w:r>
    </w:p>
    <w:p w:rsidR="000A2030" w:rsidRPr="000A2030" w:rsidRDefault="000A2030" w:rsidP="000A20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0A2030" w:rsidRPr="000A2030" w:rsidRDefault="000A2030" w:rsidP="000A203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0A2030" w:rsidRPr="000A2030" w:rsidRDefault="000A2030" w:rsidP="000A203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0A2030" w:rsidRPr="000A2030" w:rsidRDefault="000A2030" w:rsidP="000A2030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0A2030" w:rsidRPr="000A2030" w:rsidRDefault="000A2030" w:rsidP="000A2030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0A2030" w:rsidRPr="000A2030" w:rsidRDefault="000A2030" w:rsidP="000A2030">
      <w:pPr>
        <w:tabs>
          <w:tab w:val="right" w:pos="5670"/>
          <w:tab w:val="right" w:leader="dot" w:pos="8505"/>
        </w:tabs>
        <w:spacing w:after="0" w:line="360" w:lineRule="auto"/>
        <w:ind w:left="720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0A2030" w:rsidRPr="000A2030" w:rsidRDefault="000A2030" w:rsidP="000A20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i/>
          <w:sz w:val="24"/>
          <w:szCs w:val="24"/>
          <w:lang w:eastAsia="hu-HU"/>
        </w:rPr>
        <w:t>* Ebben a sorban az anyagdíjat méterben kérjük megadni!</w:t>
      </w:r>
    </w:p>
    <w:p w:rsidR="000A2030" w:rsidRPr="000A2030" w:rsidRDefault="000A2030" w:rsidP="000A2030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2030">
        <w:rPr>
          <w:rFonts w:ascii="Calibri" w:eastAsia="Times New Roman" w:hAnsi="Calibri" w:cs="Calibri"/>
          <w:i/>
          <w:sz w:val="24"/>
          <w:szCs w:val="24"/>
          <w:lang w:eastAsia="hu-HU"/>
        </w:rPr>
        <w:t>**legalább 12 hónap</w:t>
      </w:r>
    </w:p>
    <w:p w:rsidR="007D16FF" w:rsidRDefault="007D16FF"/>
    <w:sectPr w:rsidR="007D16FF" w:rsidSect="000A2030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21" w:rsidRDefault="00F00221" w:rsidP="000A2030">
      <w:pPr>
        <w:spacing w:after="0" w:line="240" w:lineRule="auto"/>
      </w:pPr>
      <w:r>
        <w:separator/>
      </w:r>
    </w:p>
  </w:endnote>
  <w:endnote w:type="continuationSeparator" w:id="0">
    <w:p w:rsidR="00F00221" w:rsidRDefault="00F00221" w:rsidP="000A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21" w:rsidRDefault="00F00221" w:rsidP="000A2030">
      <w:pPr>
        <w:spacing w:after="0" w:line="240" w:lineRule="auto"/>
      </w:pPr>
      <w:r>
        <w:separator/>
      </w:r>
    </w:p>
  </w:footnote>
  <w:footnote w:type="continuationSeparator" w:id="0">
    <w:p w:rsidR="00F00221" w:rsidRDefault="00F00221" w:rsidP="000A2030">
      <w:pPr>
        <w:spacing w:after="0" w:line="240" w:lineRule="auto"/>
      </w:pPr>
      <w:r>
        <w:continuationSeparator/>
      </w:r>
    </w:p>
  </w:footnote>
  <w:footnote w:id="1">
    <w:p w:rsidR="000A2030" w:rsidRPr="00A65BB7" w:rsidRDefault="000A2030" w:rsidP="000A203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65BB7">
        <w:rPr>
          <w:rStyle w:val="Lbjegyzet-hivatkozs"/>
          <w:sz w:val="16"/>
          <w:szCs w:val="16"/>
        </w:rPr>
        <w:footnoteRef/>
      </w:r>
      <w:r w:rsidRPr="00A65BB7">
        <w:rPr>
          <w:rFonts w:ascii="Arial" w:hAnsi="Arial" w:cs="Arial"/>
          <w:sz w:val="16"/>
          <w:szCs w:val="16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30" w:rsidRPr="00825724" w:rsidRDefault="000A2030" w:rsidP="000A2030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BKV </w:t>
    </w:r>
    <w:proofErr w:type="spellStart"/>
    <w:r w:rsidRPr="00474585">
      <w:rPr>
        <w:rFonts w:ascii="Calibri" w:hAnsi="Calibri" w:cs="Calibri"/>
      </w:rPr>
      <w:t>Zrt</w:t>
    </w:r>
    <w:proofErr w:type="spellEnd"/>
    <w:r w:rsidRPr="00474585">
      <w:rPr>
        <w:rFonts w:ascii="Calibri" w:hAnsi="Calibri" w:cs="Calibri"/>
      </w:rPr>
      <w:t>. V-</w:t>
    </w:r>
    <w:r>
      <w:rPr>
        <w:rFonts w:ascii="Calibri" w:hAnsi="Calibri" w:cs="Calibri"/>
      </w:rPr>
      <w:t>364</w:t>
    </w:r>
    <w:r w:rsidRPr="00474585">
      <w:rPr>
        <w:rFonts w:ascii="Calibri" w:hAnsi="Calibri" w:cs="Calibri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D75AC"/>
    <w:multiLevelType w:val="hybridMultilevel"/>
    <w:tmpl w:val="9BA0F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30"/>
    <w:rsid w:val="000A2030"/>
    <w:rsid w:val="004731FE"/>
    <w:rsid w:val="007A52FC"/>
    <w:rsid w:val="007D16FF"/>
    <w:rsid w:val="00F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0A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20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A2030"/>
    <w:rPr>
      <w:vertAlign w:val="superscript"/>
    </w:rPr>
  </w:style>
  <w:style w:type="paragraph" w:styleId="lfej">
    <w:name w:val="header"/>
    <w:basedOn w:val="Norml"/>
    <w:link w:val="lfejChar"/>
    <w:unhideWhenUsed/>
    <w:rsid w:val="000A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A2030"/>
  </w:style>
  <w:style w:type="paragraph" w:styleId="llb">
    <w:name w:val="footer"/>
    <w:basedOn w:val="Norml"/>
    <w:link w:val="llbChar"/>
    <w:uiPriority w:val="99"/>
    <w:unhideWhenUsed/>
    <w:rsid w:val="000A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0A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20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A2030"/>
    <w:rPr>
      <w:vertAlign w:val="superscript"/>
    </w:rPr>
  </w:style>
  <w:style w:type="paragraph" w:styleId="lfej">
    <w:name w:val="header"/>
    <w:basedOn w:val="Norml"/>
    <w:link w:val="lfejChar"/>
    <w:unhideWhenUsed/>
    <w:rsid w:val="000A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A2030"/>
  </w:style>
  <w:style w:type="paragraph" w:styleId="llb">
    <w:name w:val="footer"/>
    <w:basedOn w:val="Norml"/>
    <w:link w:val="llbChar"/>
    <w:uiPriority w:val="99"/>
    <w:unhideWhenUsed/>
    <w:rsid w:val="000A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2016-01-12T07:00:00Z</dcterms:created>
  <dcterms:modified xsi:type="dcterms:W3CDTF">2016-01-13T08:46:00Z</dcterms:modified>
</cp:coreProperties>
</file>