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01" w:rsidRPr="00B515A2" w:rsidRDefault="000C2601" w:rsidP="000C2601">
      <w:pPr>
        <w:keepNext/>
        <w:pageBreakBefore/>
        <w:tabs>
          <w:tab w:val="center" w:pos="4403"/>
        </w:tabs>
        <w:jc w:val="right"/>
        <w:rPr>
          <w:rFonts w:ascii="Calibri" w:hAnsi="Calibri" w:cs="Calibri"/>
          <w:b/>
        </w:rPr>
      </w:pPr>
      <w:bookmarkStart w:id="0" w:name="_Toc135713919"/>
      <w:bookmarkStart w:id="1" w:name="_Toc157320150"/>
      <w:bookmarkStart w:id="2" w:name="_Toc205644421"/>
      <w:bookmarkStart w:id="3" w:name="_Toc206343593"/>
    </w:p>
    <w:bookmarkEnd w:id="0"/>
    <w:bookmarkEnd w:id="1"/>
    <w:bookmarkEnd w:id="2"/>
    <w:bookmarkEnd w:id="3"/>
    <w:p w:rsidR="000C2601" w:rsidRPr="006019DE" w:rsidRDefault="000C2601" w:rsidP="000C2601">
      <w:pPr>
        <w:pStyle w:val="Szvegtrzs"/>
        <w:keepNext/>
        <w:jc w:val="center"/>
        <w:rPr>
          <w:rFonts w:ascii="Calibri" w:hAnsi="Calibri" w:cs="Calibri"/>
          <w:szCs w:val="24"/>
        </w:rPr>
      </w:pPr>
    </w:p>
    <w:p w:rsidR="000C2601" w:rsidRPr="00B515A2" w:rsidRDefault="000C2601" w:rsidP="000C2601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VISSZAIGAZOLÓ ADATLAP</w:t>
      </w:r>
    </w:p>
    <w:p w:rsidR="000C2601" w:rsidRPr="00B515A2" w:rsidRDefault="000C2601" w:rsidP="000C2601">
      <w:pPr>
        <w:pStyle w:val="Szvegtrzs"/>
        <w:keepNext/>
        <w:jc w:val="center"/>
        <w:rPr>
          <w:rFonts w:ascii="Calibri" w:hAnsi="Calibri" w:cs="Calibri"/>
          <w:b/>
          <w:szCs w:val="24"/>
        </w:rPr>
      </w:pPr>
      <w:r w:rsidRPr="00B515A2">
        <w:rPr>
          <w:rFonts w:ascii="Calibri" w:hAnsi="Calibri" w:cs="Calibri"/>
          <w:b/>
          <w:szCs w:val="24"/>
        </w:rPr>
        <w:t>A Kiegészítő iratok letöltéséről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</w:p>
    <w:p w:rsidR="000C2601" w:rsidRPr="00B14C3C" w:rsidRDefault="000C2601" w:rsidP="000C2601">
      <w:pPr>
        <w:pStyle w:val="Szvegtrzs3"/>
        <w:keepNext/>
        <w:rPr>
          <w:rFonts w:ascii="Calibri" w:hAnsi="Calibri" w:cs="Calibri"/>
          <w:b/>
          <w:color w:val="000000"/>
          <w:szCs w:val="24"/>
        </w:rPr>
      </w:pPr>
      <w:proofErr w:type="gramStart"/>
      <w:r w:rsidRPr="00B515A2">
        <w:rPr>
          <w:rFonts w:ascii="Calibri" w:hAnsi="Calibri" w:cs="Calibri"/>
          <w:color w:val="000000"/>
          <w:szCs w:val="24"/>
        </w:rPr>
        <w:t>Alulírott …</w:t>
      </w:r>
      <w:proofErr w:type="gramEnd"/>
      <w:r w:rsidRPr="00B515A2">
        <w:rPr>
          <w:rFonts w:ascii="Calibri" w:hAnsi="Calibri" w:cs="Calibri"/>
          <w:color w:val="000000"/>
          <w:szCs w:val="24"/>
        </w:rPr>
        <w:t xml:space="preserve">…………………………………… (cég neve) …………………………… (címe) ezen visszaigazolás 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>. Gazdasági Igazgatóság, Beszerzési Főosztály részére történ</w:t>
      </w:r>
      <w:r>
        <w:rPr>
          <w:rFonts w:ascii="Calibri" w:hAnsi="Calibri" w:cs="Calibri"/>
          <w:color w:val="000000"/>
          <w:szCs w:val="24"/>
        </w:rPr>
        <w:t>ő megküldésével igazolom, hogy</w:t>
      </w:r>
      <w:r w:rsidRPr="00B515A2">
        <w:rPr>
          <w:rFonts w:ascii="Calibri" w:hAnsi="Calibri" w:cs="Calibri"/>
          <w:color w:val="000000"/>
          <w:szCs w:val="24"/>
        </w:rPr>
        <w:t xml:space="preserve"> </w:t>
      </w:r>
      <w:r w:rsidRPr="000C2601">
        <w:rPr>
          <w:rFonts w:asciiTheme="minorHAnsi" w:hAnsiTheme="minorHAnsi" w:cs="Calibri"/>
          <w:b/>
          <w:color w:val="000000"/>
          <w:szCs w:val="24"/>
        </w:rPr>
        <w:t>„</w:t>
      </w:r>
      <w:r w:rsidRPr="000C2601">
        <w:rPr>
          <w:rFonts w:asciiTheme="minorHAnsi" w:hAnsiTheme="minorHAnsi" w:cstheme="minorHAnsi"/>
          <w:b/>
          <w:kern w:val="24"/>
          <w:szCs w:val="24"/>
          <w:lang w:eastAsia="en-GB"/>
        </w:rPr>
        <w:t>Budapesti közösségi közlekedési eszközök és közlekedési köztéri reklámhelyek reklám célú hasznosítása</w:t>
      </w:r>
      <w:r w:rsidRPr="000C2601">
        <w:rPr>
          <w:rFonts w:asciiTheme="minorHAnsi" w:hAnsiTheme="minorHAnsi" w:cs="Calibri"/>
          <w:b/>
          <w:color w:val="000000"/>
          <w:szCs w:val="24"/>
        </w:rPr>
        <w:t>”</w:t>
      </w:r>
      <w:r w:rsidRPr="00B515A2">
        <w:rPr>
          <w:rFonts w:ascii="Calibri" w:hAnsi="Calibri" w:cs="Calibri"/>
          <w:color w:val="000000"/>
          <w:szCs w:val="24"/>
        </w:rPr>
        <w:t xml:space="preserve"> (BKV </w:t>
      </w:r>
      <w:proofErr w:type="spellStart"/>
      <w:r w:rsidRPr="00B515A2">
        <w:rPr>
          <w:rFonts w:ascii="Calibri" w:hAnsi="Calibri" w:cs="Calibri"/>
          <w:color w:val="000000"/>
          <w:szCs w:val="24"/>
        </w:rPr>
        <w:t>Zrt</w:t>
      </w:r>
      <w:proofErr w:type="spellEnd"/>
      <w:r w:rsidRPr="00B515A2">
        <w:rPr>
          <w:rFonts w:ascii="Calibri" w:hAnsi="Calibri" w:cs="Calibri"/>
          <w:color w:val="000000"/>
          <w:szCs w:val="24"/>
        </w:rPr>
        <w:t xml:space="preserve">. </w:t>
      </w:r>
      <w:r w:rsidRPr="00B515A2">
        <w:rPr>
          <w:rFonts w:ascii="Calibri" w:hAnsi="Calibri" w:cs="Calibri"/>
          <w:szCs w:val="24"/>
        </w:rPr>
        <w:t>T</w:t>
      </w:r>
      <w:r>
        <w:rPr>
          <w:rFonts w:ascii="Calibri" w:hAnsi="Calibri" w:cs="Calibri"/>
          <w:szCs w:val="24"/>
        </w:rPr>
        <w:t>-327</w:t>
      </w:r>
      <w:r w:rsidRPr="00B515A2">
        <w:rPr>
          <w:rFonts w:ascii="Calibri" w:hAnsi="Calibri" w:cs="Calibri"/>
          <w:szCs w:val="24"/>
        </w:rPr>
        <w:t>/1</w:t>
      </w:r>
      <w:r>
        <w:rPr>
          <w:rFonts w:ascii="Calibri" w:hAnsi="Calibri" w:cs="Calibri"/>
          <w:szCs w:val="24"/>
        </w:rPr>
        <w:t>5</w:t>
      </w:r>
      <w:r w:rsidRPr="00B515A2">
        <w:rPr>
          <w:rFonts w:ascii="Calibri" w:hAnsi="Calibri" w:cs="Calibri"/>
          <w:szCs w:val="24"/>
        </w:rPr>
        <w:t>.</w:t>
      </w:r>
      <w:r w:rsidRPr="00B515A2">
        <w:rPr>
          <w:rFonts w:ascii="Calibri" w:hAnsi="Calibri" w:cs="Calibri"/>
          <w:color w:val="000000"/>
          <w:szCs w:val="24"/>
        </w:rPr>
        <w:t xml:space="preserve">) tárgyú közbeszerzési eljárásban a </w:t>
      </w:r>
      <w:r w:rsidRPr="00B515A2">
        <w:rPr>
          <w:rFonts w:ascii="Calibri" w:hAnsi="Calibri" w:cs="Calibri"/>
          <w:b/>
          <w:szCs w:val="24"/>
        </w:rPr>
        <w:t xml:space="preserve">Kiegészítő iratokat </w:t>
      </w:r>
      <w:r w:rsidRPr="00B515A2">
        <w:rPr>
          <w:rFonts w:ascii="Calibri" w:hAnsi="Calibri" w:cs="Calibri"/>
          <w:color w:val="000000"/>
          <w:szCs w:val="24"/>
        </w:rPr>
        <w:t>az Ajánlatkérő honlapjáról letöltöttük.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Kapcsolattartó személy neve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Beosztása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……………………………………………………………………………..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Postai címe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Telefax</w:t>
      </w:r>
      <w:proofErr w:type="gramStart"/>
      <w:r w:rsidRPr="00B515A2">
        <w:rPr>
          <w:rFonts w:ascii="Calibri" w:hAnsi="Calibri" w:cs="Calibr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Telefon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………………………………………………………………………………..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E-mail</w:t>
      </w:r>
      <w:proofErr w:type="gramStart"/>
      <w:r w:rsidRPr="00B515A2">
        <w:rPr>
          <w:rFonts w:ascii="Calibri" w:hAnsi="Calibri" w:cs="Calibri"/>
          <w:color w:val="000000"/>
          <w:szCs w:val="24"/>
        </w:rPr>
        <w:t>: …</w:t>
      </w:r>
      <w:proofErr w:type="gramEnd"/>
      <w:r w:rsidRPr="00B515A2">
        <w:rPr>
          <w:rFonts w:ascii="Calibri" w:hAnsi="Calibri" w:cs="Calibri"/>
          <w:color w:val="000000"/>
          <w:szCs w:val="24"/>
        </w:rPr>
        <w:t>…………………………………………………………………………………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0C2601" w:rsidRPr="00B515A2" w:rsidRDefault="000C2601" w:rsidP="000C2601">
      <w:pPr>
        <w:keepNext/>
        <w:jc w:val="left"/>
        <w:rPr>
          <w:rFonts w:ascii="Calibri" w:hAnsi="Calibri" w:cs="Calibri"/>
        </w:rPr>
      </w:pPr>
      <w:r w:rsidRPr="00B515A2">
        <w:rPr>
          <w:rFonts w:ascii="Calibri" w:hAnsi="Calibri" w:cs="Calibri"/>
        </w:rPr>
        <w:t>…</w:t>
      </w:r>
      <w:proofErr w:type="gramStart"/>
      <w:r w:rsidRPr="00B515A2">
        <w:rPr>
          <w:rFonts w:ascii="Calibri" w:hAnsi="Calibri" w:cs="Calibri"/>
        </w:rPr>
        <w:t>………………..</w:t>
      </w:r>
      <w:proofErr w:type="gramEnd"/>
      <w:r w:rsidRPr="00B515A2">
        <w:rPr>
          <w:rFonts w:ascii="Calibri" w:hAnsi="Calibri" w:cs="Calibri"/>
        </w:rPr>
        <w:t xml:space="preserve">  201</w:t>
      </w:r>
      <w:r w:rsidR="00711A9A">
        <w:rPr>
          <w:rFonts w:ascii="Calibri" w:hAnsi="Calibri" w:cs="Calibri"/>
        </w:rPr>
        <w:t>6</w:t>
      </w:r>
      <w:bookmarkStart w:id="4" w:name="_GoBack"/>
      <w:bookmarkEnd w:id="4"/>
      <w:r w:rsidRPr="00B515A2">
        <w:rPr>
          <w:rFonts w:ascii="Calibri" w:hAnsi="Calibri" w:cs="Calibri"/>
        </w:rPr>
        <w:t>. év …………..  ……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0C2601" w:rsidRPr="00B515A2" w:rsidRDefault="000C2601" w:rsidP="000C2601">
      <w:pPr>
        <w:pStyle w:val="Szvegtrzs"/>
        <w:keepNext/>
        <w:rPr>
          <w:rFonts w:ascii="Calibri" w:hAnsi="Calibri" w:cs="Calibri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 </w:t>
      </w:r>
    </w:p>
    <w:p w:rsidR="000C2601" w:rsidRPr="00B515A2" w:rsidRDefault="000C2601" w:rsidP="000C2601">
      <w:pPr>
        <w:pStyle w:val="Szvegtrzs"/>
        <w:keepNext/>
        <w:jc w:val="right"/>
        <w:rPr>
          <w:rFonts w:ascii="Calibri" w:hAnsi="Calibri" w:cs="Calibri"/>
          <w:color w:val="000000"/>
          <w:szCs w:val="24"/>
        </w:rPr>
      </w:pPr>
      <w:r w:rsidRPr="00B515A2">
        <w:rPr>
          <w:rFonts w:ascii="Calibri" w:hAnsi="Calibri" w:cs="Calibri"/>
          <w:color w:val="000000"/>
          <w:szCs w:val="24"/>
        </w:rPr>
        <w:t>..............................................</w:t>
      </w:r>
    </w:p>
    <w:p w:rsidR="000C2601" w:rsidRDefault="000C2601" w:rsidP="000C2601">
      <w:pPr>
        <w:pStyle w:val="Szvegtrzs"/>
        <w:keepNext/>
        <w:ind w:right="992"/>
        <w:jc w:val="right"/>
        <w:rPr>
          <w:rFonts w:ascii="Calibri" w:hAnsi="Calibri" w:cs="Calibri"/>
          <w:b/>
          <w:i/>
          <w:sz w:val="22"/>
          <w:szCs w:val="22"/>
        </w:rPr>
      </w:pPr>
      <w:proofErr w:type="gramStart"/>
      <w:r w:rsidRPr="00B515A2">
        <w:rPr>
          <w:rFonts w:ascii="Calibri" w:hAnsi="Calibri" w:cs="Calibri"/>
          <w:szCs w:val="24"/>
        </w:rPr>
        <w:t>aláírás</w:t>
      </w:r>
      <w:proofErr w:type="gramEnd"/>
    </w:p>
    <w:p w:rsidR="000C2601" w:rsidRDefault="000C2601" w:rsidP="000C2601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0C2601" w:rsidRDefault="000C2601" w:rsidP="000C2601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0C2601" w:rsidRDefault="000C2601" w:rsidP="000C2601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</w:rPr>
      </w:pPr>
    </w:p>
    <w:p w:rsidR="000C2601" w:rsidRPr="005D132D" w:rsidRDefault="000C2601" w:rsidP="000C2601">
      <w:pPr>
        <w:pStyle w:val="Szvegtrzs"/>
        <w:keepNext/>
        <w:ind w:right="992"/>
        <w:rPr>
          <w:rFonts w:ascii="Calibri" w:hAnsi="Calibri" w:cs="Calibri"/>
          <w:b/>
          <w:i/>
          <w:sz w:val="22"/>
          <w:szCs w:val="22"/>
          <w:u w:val="single"/>
        </w:rPr>
      </w:pPr>
      <w:r w:rsidRPr="005D132D">
        <w:rPr>
          <w:rFonts w:ascii="Calibri" w:hAnsi="Calibri" w:cs="Calibri"/>
          <w:b/>
          <w:i/>
          <w:sz w:val="22"/>
          <w:szCs w:val="22"/>
          <w:u w:val="single"/>
        </w:rPr>
        <w:t xml:space="preserve">Felhívjuk a tisztelt Jelentkező figyelmét, hogy az eljárás részvételi szakaszában a kiegészítő </w:t>
      </w:r>
      <w:proofErr w:type="gramStart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>tájékoztatás(</w:t>
      </w:r>
      <w:proofErr w:type="spellStart"/>
      <w:proofErr w:type="gramEnd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>okat</w:t>
      </w:r>
      <w:proofErr w:type="spellEnd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 xml:space="preserve">)t közvetlenül csak abban az esetben és azt követően tudjuk megküldeni, amennyiben és amikor a kitöltött visszaigazoló adatlap </w:t>
      </w:r>
      <w:proofErr w:type="gramStart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>megküldésre</w:t>
      </w:r>
      <w:proofErr w:type="gramEnd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 xml:space="preserve"> kerül. Ennek hiányában az eljárással kapcsolatos információk a BKV </w:t>
      </w:r>
      <w:proofErr w:type="spellStart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>Zrt</w:t>
      </w:r>
      <w:proofErr w:type="spellEnd"/>
      <w:r w:rsidRPr="005D132D">
        <w:rPr>
          <w:rFonts w:ascii="Calibri" w:hAnsi="Calibri" w:cs="Calibri"/>
          <w:b/>
          <w:i/>
          <w:sz w:val="22"/>
          <w:szCs w:val="22"/>
          <w:u w:val="single"/>
        </w:rPr>
        <w:t>. honlapján az eljárásra vonatkozó linken érhetők el.</w:t>
      </w:r>
    </w:p>
    <w:p w:rsidR="000C2601" w:rsidRPr="005D132D" w:rsidRDefault="000C2601" w:rsidP="000C2601">
      <w:pPr>
        <w:pStyle w:val="Szvegtrzs"/>
        <w:keepNext/>
        <w:ind w:right="992"/>
        <w:jc w:val="right"/>
      </w:pPr>
    </w:p>
    <w:p w:rsidR="000C2601" w:rsidRPr="00B515A2" w:rsidRDefault="000C2601" w:rsidP="000C2601">
      <w:pPr>
        <w:keepNext/>
        <w:tabs>
          <w:tab w:val="center" w:pos="7088"/>
        </w:tabs>
        <w:rPr>
          <w:rFonts w:ascii="Calibri" w:hAnsi="Calibri" w:cs="Calibri"/>
        </w:rPr>
      </w:pPr>
    </w:p>
    <w:p w:rsidR="007B5420" w:rsidRDefault="00F41B84"/>
    <w:sectPr w:rsidR="007B5420" w:rsidSect="00070E89">
      <w:headerReference w:type="default" r:id="rId7"/>
      <w:footerReference w:type="even" r:id="rId8"/>
      <w:footerReference w:type="default" r:id="rId9"/>
      <w:headerReference w:type="first" r:id="rId10"/>
      <w:footnotePr>
        <w:numRestart w:val="eachSect"/>
      </w:footnotePr>
      <w:pgSz w:w="11907" w:h="16840" w:code="9"/>
      <w:pgMar w:top="1418" w:right="1418" w:bottom="1134" w:left="1701" w:header="709" w:footer="709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B84" w:rsidRDefault="00F41B84" w:rsidP="000C2601">
      <w:r>
        <w:separator/>
      </w:r>
    </w:p>
  </w:endnote>
  <w:endnote w:type="continuationSeparator" w:id="0">
    <w:p w:rsidR="00F41B84" w:rsidRDefault="00F41B84" w:rsidP="000C2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1A541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C68DF" w:rsidRDefault="00F41B84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1A541B">
    <w:pPr>
      <w:pStyle w:val="llb"/>
      <w:jc w:val="right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0C2601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0C2601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B84" w:rsidRDefault="00F41B84" w:rsidP="000C2601">
      <w:r>
        <w:separator/>
      </w:r>
    </w:p>
  </w:footnote>
  <w:footnote w:type="continuationSeparator" w:id="0">
    <w:p w:rsidR="00F41B84" w:rsidRDefault="00F41B84" w:rsidP="000C2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DF" w:rsidRDefault="000C2601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541B">
      <w:rPr>
        <w:sz w:val="20"/>
      </w:rPr>
      <w:tab/>
      <w:t>Kiegészítő iratok</w:t>
    </w:r>
  </w:p>
  <w:p w:rsidR="005C68DF" w:rsidRPr="00B17DF0" w:rsidRDefault="001A541B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 xml:space="preserve">BKV </w:t>
    </w:r>
    <w:proofErr w:type="spellStart"/>
    <w:r>
      <w:rPr>
        <w:sz w:val="20"/>
      </w:rPr>
      <w:t>Zrt</w:t>
    </w:r>
    <w:proofErr w:type="spellEnd"/>
    <w:r>
      <w:rPr>
        <w:sz w:val="20"/>
      </w:rPr>
      <w:t>. T-462/14.</w:t>
    </w:r>
  </w:p>
  <w:p w:rsidR="005C68DF" w:rsidRDefault="00F41B8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01" w:rsidRDefault="000C2601" w:rsidP="000C260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noProof/>
      </w:rPr>
      <w:drawing>
        <wp:inline distT="0" distB="0" distL="0" distR="0">
          <wp:extent cx="676275" cy="247650"/>
          <wp:effectExtent l="0" t="0" r="9525" b="0"/>
          <wp:docPr id="2" name="Kép 2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  <w:t>Visszaigazoló adatlap</w:t>
    </w:r>
  </w:p>
  <w:p w:rsidR="000C2601" w:rsidRPr="00B17DF0" w:rsidRDefault="000C2601" w:rsidP="000C260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sz w:val="20"/>
      </w:rPr>
    </w:pPr>
    <w:r>
      <w:rPr>
        <w:sz w:val="20"/>
      </w:rPr>
      <w:tab/>
      <w:t xml:space="preserve">BKV </w:t>
    </w:r>
    <w:proofErr w:type="spellStart"/>
    <w:r>
      <w:rPr>
        <w:sz w:val="20"/>
      </w:rPr>
      <w:t>Zrt</w:t>
    </w:r>
    <w:proofErr w:type="spellEnd"/>
    <w:r>
      <w:rPr>
        <w:sz w:val="20"/>
      </w:rPr>
      <w:t>. T-327/15.</w:t>
    </w:r>
  </w:p>
  <w:p w:rsidR="005C68DF" w:rsidRDefault="00F41B84">
    <w:pPr>
      <w:pStyle w:val="lfej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01"/>
    <w:rsid w:val="000C2601"/>
    <w:rsid w:val="001A541B"/>
    <w:rsid w:val="00421073"/>
    <w:rsid w:val="00585D37"/>
    <w:rsid w:val="00711A9A"/>
    <w:rsid w:val="00CD4CD6"/>
    <w:rsid w:val="00D74146"/>
    <w:rsid w:val="00F4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paragraph" w:styleId="lfej">
    <w:name w:val="header"/>
    <w:basedOn w:val="Norml"/>
    <w:link w:val="lfejChar"/>
    <w:rsid w:val="000C2601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C2601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C2601"/>
  </w:style>
  <w:style w:type="paragraph" w:styleId="Szvegtrzs">
    <w:name w:val="Body Text"/>
    <w:basedOn w:val="Norml"/>
    <w:link w:val="SzvegtrzsChar"/>
    <w:rsid w:val="000C26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0C2601"/>
  </w:style>
  <w:style w:type="character" w:customStyle="1" w:styleId="Szvegtrzs3Char">
    <w:name w:val="Szövegtörzs 3 Char"/>
    <w:basedOn w:val="Bekezdsalapbettpusa"/>
    <w:link w:val="Szvegtrzs3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C26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6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601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26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421073"/>
    <w:pPr>
      <w:widowControl w:val="0"/>
      <w:jc w:val="center"/>
      <w:outlineLvl w:val="0"/>
    </w:pPr>
    <w:rPr>
      <w:rFonts w:ascii="Garamond" w:hAnsi="Garamond" w:cs="Arial"/>
      <w:b/>
      <w:iCs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1073"/>
    <w:rPr>
      <w:rFonts w:ascii="Garamond" w:eastAsia="Times New Roman" w:hAnsi="Garamond" w:cs="Arial"/>
      <w:b/>
      <w:iCs/>
      <w:sz w:val="24"/>
      <w:szCs w:val="24"/>
    </w:rPr>
  </w:style>
  <w:style w:type="paragraph" w:styleId="lfej">
    <w:name w:val="header"/>
    <w:basedOn w:val="Norml"/>
    <w:link w:val="lfejChar"/>
    <w:rsid w:val="000C2601"/>
    <w:pPr>
      <w:tabs>
        <w:tab w:val="center" w:pos="4153"/>
        <w:tab w:val="right" w:pos="8306"/>
      </w:tabs>
    </w:pPr>
  </w:style>
  <w:style w:type="character" w:customStyle="1" w:styleId="lfejChar">
    <w:name w:val="Élőfej Char"/>
    <w:basedOn w:val="Bekezdsalapbettpusa"/>
    <w:link w:val="lfej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C2601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C2601"/>
  </w:style>
  <w:style w:type="paragraph" w:styleId="Szvegtrzs">
    <w:name w:val="Body Text"/>
    <w:basedOn w:val="Norml"/>
    <w:link w:val="SzvegtrzsChar"/>
    <w:rsid w:val="000C2601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Szvegtrzsbehzssal"/>
    <w:link w:val="Szvegtrzs3Char"/>
    <w:rsid w:val="000C2601"/>
  </w:style>
  <w:style w:type="character" w:customStyle="1" w:styleId="Szvegtrzs3Char">
    <w:name w:val="Szövegtörzs 3 Char"/>
    <w:basedOn w:val="Bekezdsalapbettpusa"/>
    <w:link w:val="Szvegtrzs3"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0C260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0C26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26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2601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1042</Characters>
  <Application>Microsoft Office Word</Application>
  <DocSecurity>0</DocSecurity>
  <Lines>8</Lines>
  <Paragraphs>2</Paragraphs>
  <ScaleCrop>false</ScaleCrop>
  <Company>BKV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Gabriella</dc:creator>
  <cp:lastModifiedBy>Dr. Dobránszki Zsolt</cp:lastModifiedBy>
  <cp:revision>2</cp:revision>
  <dcterms:created xsi:type="dcterms:W3CDTF">2016-02-08T14:55:00Z</dcterms:created>
  <dcterms:modified xsi:type="dcterms:W3CDTF">2016-02-08T14:55:00Z</dcterms:modified>
</cp:coreProperties>
</file>