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4F12CD" w:rsidRDefault="00FC3A79" w:rsidP="008F1F7D">
      <w:pPr>
        <w:pStyle w:val="Szvegtrzs3"/>
        <w:keepNext/>
        <w:spacing w:line="276" w:lineRule="auto"/>
        <w:jc w:val="center"/>
        <w:rPr>
          <w:rFonts w:asciiTheme="minorHAnsi" w:hAnsiTheme="minorHAnsi"/>
          <w:b/>
          <w:sz w:val="32"/>
          <w:szCs w:val="32"/>
        </w:rPr>
      </w:pPr>
      <w:r w:rsidRPr="00CC2BCC">
        <w:rPr>
          <w:rFonts w:asciiTheme="minorHAnsi" w:hAnsiTheme="minorHAnsi"/>
          <w:b/>
          <w:sz w:val="32"/>
          <w:szCs w:val="32"/>
        </w:rPr>
        <w:t xml:space="preserve"> </w:t>
      </w:r>
      <w:r w:rsidR="00CC2BCC" w:rsidRPr="00CC2BCC">
        <w:rPr>
          <w:rFonts w:asciiTheme="minorHAnsi" w:hAnsiTheme="minorHAnsi"/>
          <w:b/>
          <w:sz w:val="32"/>
          <w:szCs w:val="32"/>
        </w:rPr>
        <w:t>V</w:t>
      </w:r>
      <w:r w:rsidR="00CC2BCC" w:rsidRPr="00CC2BCC">
        <w:rPr>
          <w:rFonts w:ascii="Calibri" w:hAnsi="Calibri" w:cs="Calibri"/>
          <w:b/>
          <w:sz w:val="32"/>
          <w:szCs w:val="32"/>
        </w:rPr>
        <w:t>illamos vasúti hidakon, műtárgyakon, tartószerkezeteken hatósági előírásra vagy az üzembiztonságra irányuló statikai és célvizsgálatok</w:t>
      </w:r>
    </w:p>
    <w:p w:rsidR="00FC3A79" w:rsidRDefault="00FC3A79" w:rsidP="008F1F7D">
      <w:pPr>
        <w:pStyle w:val="Szvegtrzs3"/>
        <w:keepNext/>
        <w:spacing w:line="276" w:lineRule="auto"/>
        <w:jc w:val="center"/>
        <w:rPr>
          <w:rFonts w:asciiTheme="minorHAnsi" w:hAnsiTheme="minorHAnsi" w:cstheme="minorHAnsi"/>
          <w:b/>
          <w:sz w:val="32"/>
          <w:szCs w:val="32"/>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proofErr w:type="gramStart"/>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proofErr w:type="gramEnd"/>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64759C">
        <w:rPr>
          <w:rFonts w:asciiTheme="minorHAnsi" w:hAnsiTheme="minorHAnsi" w:cstheme="minorHAnsi"/>
          <w:b/>
          <w:szCs w:val="24"/>
        </w:rPr>
        <w:t>Eljárás száma: BKV Zrt. V</w:t>
      </w:r>
      <w:r w:rsidR="00154EB5">
        <w:rPr>
          <w:rFonts w:asciiTheme="minorHAnsi" w:hAnsiTheme="minorHAnsi" w:cstheme="minorHAnsi"/>
          <w:b/>
          <w:szCs w:val="24"/>
        </w:rPr>
        <w:t>-</w:t>
      </w:r>
      <w:r w:rsidR="001A7A6B">
        <w:rPr>
          <w:rFonts w:asciiTheme="minorHAnsi" w:hAnsiTheme="minorHAnsi" w:cstheme="minorHAnsi"/>
          <w:b/>
          <w:szCs w:val="24"/>
        </w:rPr>
        <w:t>457</w:t>
      </w:r>
      <w:r w:rsidR="004F0BD6" w:rsidRPr="008D2EE6">
        <w:rPr>
          <w:rFonts w:asciiTheme="minorHAnsi" w:hAnsiTheme="minorHAnsi" w:cstheme="minorHAnsi"/>
          <w:b/>
          <w:szCs w:val="24"/>
        </w:rPr>
        <w:t>/</w:t>
      </w:r>
      <w:r w:rsidR="00CA089B" w:rsidRPr="008D2EE6">
        <w:rPr>
          <w:rFonts w:asciiTheme="minorHAnsi" w:hAnsiTheme="minorHAnsi" w:cstheme="minorHAnsi"/>
          <w:b/>
          <w:szCs w:val="24"/>
        </w:rPr>
        <w:t>1</w:t>
      </w:r>
      <w:r w:rsidR="00074929">
        <w:rPr>
          <w:rFonts w:asciiTheme="minorHAnsi" w:hAnsiTheme="minorHAnsi" w:cstheme="minorHAnsi"/>
          <w:b/>
          <w:szCs w:val="24"/>
        </w:rPr>
        <w:t>6</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6A22B8">
      <w:pPr>
        <w:keepNext/>
        <w:spacing w:line="276" w:lineRule="auto"/>
        <w:rPr>
          <w:rFonts w:asciiTheme="minorHAnsi" w:hAnsiTheme="minorHAnsi" w:cstheme="minorHAnsi"/>
          <w:szCs w:val="24"/>
        </w:rPr>
      </w:pPr>
    </w:p>
    <w:p w:rsidR="000B431E" w:rsidRPr="007E49F1" w:rsidRDefault="00627E6E" w:rsidP="00CC2BCC">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483FE6">
        <w:rPr>
          <w:rFonts w:asciiTheme="minorHAnsi" w:hAnsiTheme="minorHAnsi" w:cstheme="minorHAnsi"/>
          <w:b/>
          <w:szCs w:val="24"/>
        </w:rPr>
        <w:t>7</w:t>
      </w:r>
      <w:r w:rsidRPr="007E49F1">
        <w:rPr>
          <w:rFonts w:asciiTheme="minorHAnsi" w:hAnsiTheme="minorHAnsi" w:cstheme="minorHAnsi"/>
          <w:b/>
          <w:szCs w:val="24"/>
        </w:rPr>
        <w:t>.</w:t>
      </w:r>
      <w:r w:rsidR="00F13C73">
        <w:rPr>
          <w:rFonts w:asciiTheme="minorHAnsi" w:hAnsiTheme="minorHAnsi" w:cstheme="minorHAnsi"/>
          <w:b/>
          <w:szCs w:val="24"/>
        </w:rPr>
        <w:t xml:space="preserve"> </w:t>
      </w:r>
      <w:r w:rsidR="007E49F1">
        <w:rPr>
          <w:rFonts w:asciiTheme="minorHAnsi" w:hAnsiTheme="minorHAnsi" w:cstheme="minorHAnsi"/>
          <w:b/>
          <w:szCs w:val="24"/>
        </w:rPr>
        <w:br w:type="page"/>
      </w:r>
      <w:r w:rsidR="000B431E" w:rsidRPr="007E49F1">
        <w:rPr>
          <w:rFonts w:asciiTheme="minorHAnsi" w:hAnsiTheme="minorHAnsi" w:cstheme="minorHAnsi"/>
          <w:b/>
          <w:szCs w:val="24"/>
        </w:rPr>
        <w:lastRenderedPageBreak/>
        <w:t>AJÁNLATI</w:t>
      </w:r>
      <w:r w:rsidR="00655A43" w:rsidRPr="007E49F1">
        <w:rPr>
          <w:rFonts w:asciiTheme="minorHAnsi" w:hAnsiTheme="minorHAnsi" w:cstheme="minorHAnsi"/>
          <w:b/>
          <w:szCs w:val="24"/>
        </w:rPr>
        <w:t xml:space="preserve"> </w:t>
      </w:r>
      <w:r w:rsidR="000B431E" w:rsidRPr="007E49F1">
        <w:rPr>
          <w:rFonts w:asciiTheme="minorHAnsi" w:hAnsiTheme="minorHAnsi" w:cstheme="minorHAnsi"/>
          <w:b/>
          <w:szCs w:val="24"/>
        </w:rPr>
        <w:t>FELHÍVÁS</w:t>
      </w: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w:t>
      </w:r>
      <w:r w:rsidR="004F12CD">
        <w:rPr>
          <w:rFonts w:asciiTheme="minorHAnsi" w:hAnsiTheme="minorHAnsi" w:cstheme="minorHAnsi"/>
          <w:szCs w:val="24"/>
        </w:rPr>
        <w:t>980</w:t>
      </w:r>
      <w:r w:rsidRPr="007E49F1">
        <w:rPr>
          <w:rFonts w:asciiTheme="minorHAnsi" w:hAnsiTheme="minorHAnsi" w:cstheme="minorHAnsi"/>
          <w:szCs w:val="24"/>
        </w:rPr>
        <w:t xml:space="preserve">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FC3A79" w:rsidRDefault="00873F1B" w:rsidP="00C84347">
      <w:pPr>
        <w:pStyle w:val="BKV"/>
        <w:numPr>
          <w:ilvl w:val="0"/>
          <w:numId w:val="3"/>
        </w:numPr>
        <w:tabs>
          <w:tab w:val="left" w:pos="540"/>
        </w:tabs>
        <w:spacing w:line="240" w:lineRule="auto"/>
        <w:rPr>
          <w:rFonts w:asciiTheme="minorHAnsi" w:hAnsiTheme="minorHAnsi" w:cstheme="minorHAnsi"/>
          <w:b/>
          <w:szCs w:val="24"/>
        </w:rPr>
      </w:pPr>
      <w:r w:rsidRPr="00FC3A79">
        <w:rPr>
          <w:rFonts w:asciiTheme="minorHAnsi" w:hAnsiTheme="minorHAnsi" w:cstheme="minorHAnsi"/>
          <w:b/>
          <w:szCs w:val="24"/>
        </w:rPr>
        <w:t xml:space="preserve">Az eljárás száma: </w:t>
      </w:r>
      <w:r w:rsidR="004A2B63" w:rsidRPr="00FC3A79">
        <w:rPr>
          <w:rFonts w:asciiTheme="minorHAnsi" w:hAnsiTheme="minorHAnsi" w:cstheme="minorHAnsi"/>
          <w:b/>
          <w:szCs w:val="24"/>
        </w:rPr>
        <w:t>BKV Zrt. V-</w:t>
      </w:r>
      <w:r w:rsidR="001A7A6B">
        <w:rPr>
          <w:rFonts w:asciiTheme="minorHAnsi" w:hAnsiTheme="minorHAnsi" w:cstheme="minorHAnsi"/>
          <w:b/>
          <w:szCs w:val="24"/>
        </w:rPr>
        <w:t>457</w:t>
      </w:r>
      <w:r w:rsidR="004A2B63" w:rsidRPr="00FC3A79">
        <w:rPr>
          <w:rFonts w:asciiTheme="minorHAnsi" w:hAnsiTheme="minorHAnsi" w:cstheme="minorHAnsi"/>
          <w:b/>
          <w:szCs w:val="24"/>
        </w:rPr>
        <w:t>/</w:t>
      </w:r>
      <w:r w:rsidR="00CA089B" w:rsidRPr="00FC3A79">
        <w:rPr>
          <w:rFonts w:asciiTheme="minorHAnsi" w:hAnsiTheme="minorHAnsi" w:cstheme="minorHAnsi"/>
          <w:b/>
          <w:szCs w:val="24"/>
        </w:rPr>
        <w:t>1</w:t>
      </w:r>
      <w:r w:rsidR="00074929" w:rsidRPr="00FC3A79">
        <w:rPr>
          <w:rFonts w:asciiTheme="minorHAnsi" w:hAnsiTheme="minorHAnsi" w:cstheme="minorHAnsi"/>
          <w:b/>
          <w:szCs w:val="24"/>
        </w:rPr>
        <w:t>6</w:t>
      </w:r>
      <w:r w:rsidR="00CD0210" w:rsidRPr="00FC3A79">
        <w:rPr>
          <w:rFonts w:asciiTheme="minorHAnsi" w:hAnsiTheme="minorHAnsi" w:cstheme="minorHAnsi"/>
          <w:b/>
          <w:szCs w:val="24"/>
        </w:rPr>
        <w:t>.</w:t>
      </w:r>
    </w:p>
    <w:p w:rsidR="009D1845" w:rsidRPr="00FC3A79" w:rsidRDefault="009D1845" w:rsidP="00C84347">
      <w:pPr>
        <w:pStyle w:val="BKV"/>
        <w:tabs>
          <w:tab w:val="left" w:pos="540"/>
        </w:tabs>
        <w:spacing w:line="240" w:lineRule="auto"/>
        <w:ind w:left="2600" w:hanging="2600"/>
        <w:rPr>
          <w:rFonts w:asciiTheme="minorHAnsi" w:hAnsiTheme="minorHAnsi" w:cstheme="minorHAnsi"/>
          <w:szCs w:val="24"/>
        </w:rPr>
      </w:pPr>
    </w:p>
    <w:p w:rsidR="000B431E" w:rsidRPr="00FC3A79" w:rsidRDefault="000B431E" w:rsidP="00C84347">
      <w:pPr>
        <w:pStyle w:val="BKV"/>
        <w:numPr>
          <w:ilvl w:val="0"/>
          <w:numId w:val="3"/>
        </w:numPr>
        <w:tabs>
          <w:tab w:val="left" w:pos="540"/>
        </w:tabs>
        <w:spacing w:line="240" w:lineRule="auto"/>
        <w:rPr>
          <w:rFonts w:asciiTheme="minorHAnsi" w:hAnsiTheme="minorHAnsi" w:cstheme="minorHAnsi"/>
          <w:b/>
          <w:szCs w:val="24"/>
        </w:rPr>
      </w:pPr>
      <w:r w:rsidRPr="00FC3A79">
        <w:rPr>
          <w:rFonts w:asciiTheme="minorHAnsi" w:hAnsiTheme="minorHAnsi" w:cstheme="minorHAnsi"/>
          <w:b/>
          <w:szCs w:val="24"/>
        </w:rPr>
        <w:t xml:space="preserve">A </w:t>
      </w:r>
      <w:r w:rsidR="00157AD6" w:rsidRPr="00FC3A79">
        <w:rPr>
          <w:rFonts w:asciiTheme="minorHAnsi" w:hAnsiTheme="minorHAnsi" w:cstheme="minorHAnsi"/>
          <w:b/>
          <w:szCs w:val="24"/>
        </w:rPr>
        <w:t>beszerzés</w:t>
      </w:r>
      <w:r w:rsidRPr="00FC3A79">
        <w:rPr>
          <w:rFonts w:asciiTheme="minorHAnsi" w:hAnsiTheme="minorHAnsi" w:cstheme="minorHAnsi"/>
          <w:b/>
          <w:szCs w:val="24"/>
        </w:rPr>
        <w:t xml:space="preserve"> tárgya</w:t>
      </w:r>
      <w:r w:rsidR="006A4289">
        <w:rPr>
          <w:rFonts w:asciiTheme="minorHAnsi" w:hAnsiTheme="minorHAnsi" w:cstheme="minorHAnsi"/>
          <w:b/>
          <w:szCs w:val="24"/>
        </w:rPr>
        <w:t>,</w:t>
      </w:r>
      <w:r w:rsidRPr="00FC3A79">
        <w:rPr>
          <w:rFonts w:asciiTheme="minorHAnsi" w:hAnsiTheme="minorHAnsi" w:cstheme="minorHAnsi"/>
          <w:b/>
          <w:szCs w:val="24"/>
        </w:rPr>
        <w:t xml:space="preserve"> mennyisége</w:t>
      </w:r>
      <w:r w:rsidR="006A4289">
        <w:rPr>
          <w:rFonts w:asciiTheme="minorHAnsi" w:hAnsiTheme="minorHAnsi" w:cstheme="minorHAnsi"/>
          <w:b/>
          <w:szCs w:val="24"/>
        </w:rPr>
        <w:t>, szakmai leírása</w:t>
      </w:r>
    </w:p>
    <w:p w:rsidR="00FC3A79" w:rsidRDefault="00B6447D">
      <w:pPr>
        <w:ind w:left="360"/>
        <w:jc w:val="both"/>
        <w:rPr>
          <w:rFonts w:asciiTheme="minorHAnsi" w:hAnsiTheme="minorHAnsi" w:cstheme="minorHAnsi"/>
          <w:szCs w:val="24"/>
        </w:rPr>
      </w:pPr>
      <w:r w:rsidRPr="006A22B8">
        <w:rPr>
          <w:rFonts w:asciiTheme="minorHAnsi" w:hAnsiTheme="minorHAnsi" w:cstheme="minorHAnsi"/>
          <w:szCs w:val="24"/>
        </w:rPr>
        <w:t>A beszerzése tárgya</w:t>
      </w:r>
      <w:r w:rsidR="00353D18" w:rsidRPr="006A22B8">
        <w:rPr>
          <w:rFonts w:asciiTheme="minorHAnsi" w:hAnsiTheme="minorHAnsi" w:cstheme="minorHAnsi"/>
          <w:szCs w:val="24"/>
        </w:rPr>
        <w:t>:</w:t>
      </w:r>
      <w:r w:rsidR="009209C3" w:rsidRPr="006A22B8">
        <w:rPr>
          <w:rFonts w:asciiTheme="minorHAnsi" w:hAnsiTheme="minorHAnsi" w:cstheme="minorHAnsi"/>
          <w:szCs w:val="24"/>
        </w:rPr>
        <w:t xml:space="preserve"> </w:t>
      </w:r>
      <w:r w:rsidR="00CC2BCC" w:rsidRPr="00CC2BCC">
        <w:rPr>
          <w:rFonts w:ascii="Calibri" w:hAnsi="Calibri" w:cs="Calibri"/>
          <w:color w:val="000000"/>
          <w:szCs w:val="24"/>
        </w:rPr>
        <w:t>villamos vasúti hidakon, műtárgyakon, tartószerkezeteken hatósági előírásra vagy az üzembiztonságra irányuló statikai és célvizsgálatok</w:t>
      </w:r>
    </w:p>
    <w:p w:rsidR="006A4289" w:rsidRDefault="007417C0" w:rsidP="00C84347">
      <w:pPr>
        <w:ind w:left="360"/>
        <w:jc w:val="both"/>
        <w:rPr>
          <w:rFonts w:asciiTheme="minorHAnsi" w:hAnsiTheme="minorHAnsi" w:cstheme="minorHAnsi"/>
          <w:szCs w:val="24"/>
        </w:rPr>
      </w:pPr>
      <w:r w:rsidRPr="00FC3A79">
        <w:rPr>
          <w:rFonts w:asciiTheme="minorHAnsi" w:hAnsiTheme="minorHAnsi" w:cstheme="minorHAnsi"/>
          <w:szCs w:val="24"/>
        </w:rPr>
        <w:t xml:space="preserve">Mennyisége: </w:t>
      </w:r>
      <w:r w:rsidR="00CC2BCC">
        <w:rPr>
          <w:rFonts w:asciiTheme="minorHAnsi" w:hAnsiTheme="minorHAnsi" w:cstheme="minorHAnsi"/>
          <w:szCs w:val="24"/>
        </w:rPr>
        <w:t>a 1. számú függelék szerint.</w:t>
      </w:r>
    </w:p>
    <w:p w:rsidR="00AC52F4" w:rsidRPr="006A22B8" w:rsidRDefault="00AC52F4" w:rsidP="006A22B8">
      <w:pPr>
        <w:pStyle w:val="Listaszerbekezds1"/>
        <w:tabs>
          <w:tab w:val="left" w:pos="1134"/>
        </w:tabs>
        <w:ind w:left="360"/>
        <w:jc w:val="both"/>
        <w:rPr>
          <w:rFonts w:asciiTheme="minorHAnsi" w:hAnsiTheme="minorHAnsi" w:cstheme="minorHAnsi"/>
          <w:szCs w:val="24"/>
        </w:rPr>
      </w:pPr>
      <w:r w:rsidRPr="006A22B8">
        <w:rPr>
          <w:rFonts w:asciiTheme="minorHAnsi" w:hAnsiTheme="minorHAnsi"/>
          <w:szCs w:val="24"/>
        </w:rPr>
        <w:t xml:space="preserve">Műszaki Diszpozíció </w:t>
      </w:r>
      <w:r w:rsidR="00CC2BCC">
        <w:rPr>
          <w:rFonts w:asciiTheme="minorHAnsi" w:hAnsiTheme="minorHAnsi"/>
          <w:szCs w:val="24"/>
        </w:rPr>
        <w:t>2</w:t>
      </w:r>
      <w:r w:rsidRPr="006A22B8">
        <w:rPr>
          <w:rFonts w:asciiTheme="minorHAnsi" w:hAnsiTheme="minorHAnsi"/>
          <w:szCs w:val="24"/>
        </w:rPr>
        <w:t xml:space="preserve">. </w:t>
      </w:r>
      <w:r w:rsidR="00CC2BCC">
        <w:rPr>
          <w:rFonts w:asciiTheme="minorHAnsi" w:hAnsiTheme="minorHAnsi"/>
          <w:szCs w:val="24"/>
        </w:rPr>
        <w:t>számú függelék szerint.</w:t>
      </w:r>
    </w:p>
    <w:p w:rsidR="00EF4534" w:rsidRPr="006A22B8" w:rsidRDefault="00EF4534" w:rsidP="006A22B8">
      <w:pPr>
        <w:pStyle w:val="Listaszerbekezds1"/>
        <w:tabs>
          <w:tab w:val="left" w:pos="1134"/>
        </w:tabs>
        <w:ind w:left="360"/>
        <w:jc w:val="both"/>
        <w:rPr>
          <w:rFonts w:asciiTheme="minorHAnsi" w:hAnsiTheme="minorHAnsi" w:cstheme="minorHAnsi"/>
          <w:szCs w:val="24"/>
        </w:rPr>
      </w:pPr>
    </w:p>
    <w:p w:rsidR="00EC2D27" w:rsidRPr="007E49F1" w:rsidRDefault="00EC2D27"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Rész</w:t>
      </w:r>
      <w:r>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EC2D27" w:rsidRPr="006A22B8" w:rsidRDefault="00EC2D27" w:rsidP="006A22B8">
      <w:pPr>
        <w:ind w:left="360"/>
        <w:jc w:val="both"/>
        <w:rPr>
          <w:rFonts w:asciiTheme="minorHAnsi" w:hAnsiTheme="minorHAnsi" w:cstheme="minorHAnsi"/>
          <w:szCs w:val="24"/>
        </w:rPr>
      </w:pPr>
      <w:r w:rsidRPr="006A22B8">
        <w:rPr>
          <w:rFonts w:asciiTheme="minorHAnsi" w:hAnsiTheme="minorHAnsi" w:cstheme="minorHAnsi"/>
          <w:szCs w:val="24"/>
        </w:rPr>
        <w:t>Ajánlatkérő csak teljes körű ajánlatot fogad el.</w:t>
      </w:r>
    </w:p>
    <w:p w:rsidR="00EC2D27" w:rsidRDefault="00EC2D27" w:rsidP="00C84347">
      <w:pPr>
        <w:pStyle w:val="BKV"/>
        <w:tabs>
          <w:tab w:val="left" w:pos="540"/>
        </w:tabs>
        <w:spacing w:line="240" w:lineRule="auto"/>
        <w:rPr>
          <w:rFonts w:asciiTheme="minorHAnsi" w:hAnsiTheme="minorHAnsi" w:cstheme="minorHAnsi"/>
          <w:b/>
          <w:szCs w:val="24"/>
        </w:rPr>
      </w:pPr>
    </w:p>
    <w:p w:rsidR="00291AA5" w:rsidRPr="007E49F1" w:rsidRDefault="00291AA5"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beszerzés tárgyával kapcsolatos műszaki, minőségi követelmények</w:t>
      </w:r>
    </w:p>
    <w:p w:rsidR="00291AA5" w:rsidRPr="006A22B8" w:rsidRDefault="00291AA5" w:rsidP="00C84347">
      <w:pPr>
        <w:ind w:left="360"/>
        <w:jc w:val="both"/>
        <w:rPr>
          <w:rFonts w:asciiTheme="minorHAnsi" w:hAnsiTheme="minorHAnsi" w:cstheme="minorHAnsi"/>
          <w:szCs w:val="24"/>
        </w:rPr>
      </w:pPr>
      <w:r w:rsidRPr="006A22B8">
        <w:rPr>
          <w:rFonts w:asciiTheme="minorHAnsi" w:hAnsiTheme="minorHAnsi" w:cstheme="minorHAnsi"/>
          <w:szCs w:val="24"/>
        </w:rPr>
        <w:t xml:space="preserve">A beszerzés tárgyával kapcsolatos részletes műszaki követelményeket a jelen Ajánlati felhívás </w:t>
      </w:r>
      <w:r w:rsidR="00CC2BCC">
        <w:rPr>
          <w:rFonts w:asciiTheme="minorHAnsi" w:hAnsiTheme="minorHAnsi" w:cstheme="minorHAnsi"/>
          <w:szCs w:val="24"/>
        </w:rPr>
        <w:t>2</w:t>
      </w:r>
      <w:r w:rsidR="004F12CD">
        <w:rPr>
          <w:rFonts w:asciiTheme="minorHAnsi" w:hAnsiTheme="minorHAnsi" w:cstheme="minorHAnsi"/>
          <w:szCs w:val="24"/>
        </w:rPr>
        <w:t xml:space="preserve">. </w:t>
      </w:r>
      <w:r w:rsidRPr="006A22B8">
        <w:rPr>
          <w:rFonts w:asciiTheme="minorHAnsi" w:hAnsiTheme="minorHAnsi" w:cstheme="minorHAnsi"/>
          <w:szCs w:val="24"/>
        </w:rPr>
        <w:t>számú függeléke tartalmazza</w:t>
      </w:r>
      <w:r w:rsidR="008D2EE6" w:rsidRPr="006A22B8">
        <w:rPr>
          <w:rFonts w:asciiTheme="minorHAnsi" w:hAnsiTheme="minorHAnsi" w:cstheme="minorHAnsi"/>
          <w:szCs w:val="24"/>
        </w:rPr>
        <w:t>.</w:t>
      </w:r>
    </w:p>
    <w:p w:rsidR="00291AA5" w:rsidRDefault="00291AA5" w:rsidP="00C84347">
      <w:pPr>
        <w:jc w:val="both"/>
        <w:rPr>
          <w:rFonts w:asciiTheme="minorHAnsi" w:hAnsiTheme="minorHAnsi" w:cstheme="minorHAnsi"/>
          <w:szCs w:val="24"/>
        </w:rPr>
      </w:pPr>
    </w:p>
    <w:p w:rsidR="00A30069" w:rsidRPr="007E49F1" w:rsidRDefault="00A30069"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szerződés hatálya, a teljesítés ütemezése</w:t>
      </w:r>
    </w:p>
    <w:p w:rsidR="00A30069" w:rsidRPr="007E49F1" w:rsidRDefault="00A30069" w:rsidP="006A22B8">
      <w:pPr>
        <w:ind w:left="360"/>
        <w:jc w:val="both"/>
        <w:rPr>
          <w:rFonts w:asciiTheme="minorHAnsi" w:hAnsiTheme="minorHAnsi" w:cstheme="minorHAnsi"/>
          <w:szCs w:val="24"/>
        </w:rPr>
      </w:pPr>
      <w:r w:rsidRPr="007E49F1">
        <w:rPr>
          <w:rFonts w:asciiTheme="minorHAnsi" w:hAnsiTheme="minorHAnsi" w:cstheme="minorHAnsi"/>
          <w:szCs w:val="24"/>
        </w:rPr>
        <w:t xml:space="preserve">A szerződés hatálya </w:t>
      </w:r>
      <w:r w:rsidR="00832806" w:rsidRPr="006A22B8">
        <w:rPr>
          <w:rFonts w:asciiTheme="minorHAnsi" w:hAnsiTheme="minorHAnsi" w:cstheme="minorHAnsi"/>
          <w:szCs w:val="24"/>
        </w:rPr>
        <w:t xml:space="preserve">a </w:t>
      </w:r>
      <w:r w:rsidR="00BC573B" w:rsidRPr="006A22B8">
        <w:rPr>
          <w:rFonts w:asciiTheme="minorHAnsi" w:hAnsiTheme="minorHAnsi" w:cstheme="minorHAnsi"/>
          <w:szCs w:val="24"/>
        </w:rPr>
        <w:t xml:space="preserve">szerződés aláírásától számítva </w:t>
      </w:r>
      <w:r w:rsidR="00CC2BCC">
        <w:rPr>
          <w:rFonts w:asciiTheme="minorHAnsi" w:hAnsiTheme="minorHAnsi" w:cstheme="minorHAnsi"/>
          <w:szCs w:val="24"/>
        </w:rPr>
        <w:t>36</w:t>
      </w:r>
      <w:r w:rsidR="00BC573B" w:rsidRPr="006A22B8">
        <w:rPr>
          <w:rFonts w:asciiTheme="minorHAnsi" w:hAnsiTheme="minorHAnsi" w:cstheme="minorHAnsi"/>
          <w:szCs w:val="24"/>
        </w:rPr>
        <w:t xml:space="preserve"> hónap.</w:t>
      </w:r>
    </w:p>
    <w:p w:rsidR="00A30069" w:rsidRPr="007E49F1" w:rsidRDefault="00A30069" w:rsidP="006A22B8">
      <w:pPr>
        <w:ind w:left="360"/>
        <w:jc w:val="both"/>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w:t>
      </w:r>
      <w:r w:rsidR="008D2EE6">
        <w:rPr>
          <w:rFonts w:asciiTheme="minorHAnsi" w:hAnsiTheme="minorHAnsi" w:cstheme="minorHAnsi"/>
          <w:szCs w:val="24"/>
        </w:rPr>
        <w:t>.</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C84347" w:rsidRDefault="001F44D9" w:rsidP="006A22B8">
      <w:pPr>
        <w:pStyle w:val="BKV"/>
        <w:numPr>
          <w:ilvl w:val="0"/>
          <w:numId w:val="3"/>
        </w:numPr>
        <w:tabs>
          <w:tab w:val="left" w:pos="540"/>
        </w:tabs>
        <w:spacing w:line="240" w:lineRule="auto"/>
        <w:rPr>
          <w:rFonts w:asciiTheme="minorHAnsi" w:hAnsiTheme="minorHAnsi" w:cstheme="minorHAnsi"/>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p>
    <w:p w:rsidR="00FF7EC6" w:rsidRPr="006A22B8" w:rsidRDefault="00FF7EC6" w:rsidP="006A22B8">
      <w:pPr>
        <w:ind w:left="360"/>
        <w:jc w:val="both"/>
        <w:rPr>
          <w:rFonts w:asciiTheme="minorHAnsi" w:hAnsiTheme="minorHAnsi" w:cstheme="minorHAnsi"/>
          <w:szCs w:val="24"/>
        </w:rPr>
      </w:pPr>
    </w:p>
    <w:p w:rsidR="00630133" w:rsidRDefault="00630133" w:rsidP="006A22B8">
      <w:pPr>
        <w:ind w:left="360"/>
        <w:jc w:val="both"/>
        <w:rPr>
          <w:rFonts w:asciiTheme="minorHAnsi" w:hAnsiTheme="minorHAnsi" w:cstheme="minorHAnsi"/>
          <w:szCs w:val="24"/>
        </w:rPr>
      </w:pPr>
      <w:r w:rsidRPr="006A22B8">
        <w:rPr>
          <w:rFonts w:asciiTheme="minorHAnsi" w:hAnsiTheme="minorHAnsi" w:cstheme="minorHAnsi"/>
          <w:szCs w:val="24"/>
        </w:rPr>
        <w:t>A szükséges paraméterek mindenkor az előzetesen egyeztetett megrendelésben feltüntetve [BMR]</w:t>
      </w:r>
      <w:r w:rsidR="005517FE">
        <w:rPr>
          <w:rFonts w:asciiTheme="minorHAnsi" w:hAnsiTheme="minorHAnsi" w:cstheme="minorHAnsi"/>
          <w:szCs w:val="24"/>
        </w:rPr>
        <w:t xml:space="preserve"> kerül meghatározásra</w:t>
      </w:r>
      <w:r w:rsidRPr="006A22B8">
        <w:rPr>
          <w:rFonts w:asciiTheme="minorHAnsi" w:hAnsiTheme="minorHAnsi" w:cstheme="minorHAnsi"/>
          <w:szCs w:val="24"/>
        </w:rPr>
        <w:t>. A teljesítés határideje esetenként változó, a megrendelt munka függvénye.</w:t>
      </w:r>
    </w:p>
    <w:p w:rsidR="00630133" w:rsidRPr="006A22B8" w:rsidRDefault="00630133" w:rsidP="006A22B8">
      <w:pPr>
        <w:ind w:left="360"/>
        <w:jc w:val="both"/>
        <w:rPr>
          <w:rFonts w:asciiTheme="minorHAnsi" w:hAnsiTheme="minorHAnsi" w:cstheme="minorHAnsi"/>
          <w:szCs w:val="24"/>
        </w:rPr>
      </w:pPr>
      <w:r w:rsidRPr="006A22B8">
        <w:rPr>
          <w:rFonts w:asciiTheme="minorHAnsi" w:hAnsiTheme="minorHAnsi" w:cstheme="minorHAnsi"/>
          <w:szCs w:val="24"/>
        </w:rPr>
        <w:t xml:space="preserve">Teljesítés helye: </w:t>
      </w:r>
      <w:r w:rsidR="005517FE">
        <w:rPr>
          <w:rFonts w:asciiTheme="minorHAnsi" w:hAnsiTheme="minorHAnsi"/>
          <w:szCs w:val="24"/>
        </w:rPr>
        <w:t>A BKV Zrt. tulajdonában vagy üzemeltetésében lévő villamos hidak, műtárgyak és tartószerkezetek.</w:t>
      </w:r>
    </w:p>
    <w:p w:rsidR="00630133" w:rsidRPr="007E49F1" w:rsidRDefault="00630133" w:rsidP="00C84347">
      <w:pPr>
        <w:pStyle w:val="BKV"/>
        <w:spacing w:line="240" w:lineRule="auto"/>
        <w:ind w:left="426"/>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6A22B8" w:rsidRDefault="001324C0" w:rsidP="006A22B8">
      <w:pPr>
        <w:ind w:left="360"/>
        <w:jc w:val="both"/>
        <w:rPr>
          <w:rFonts w:asciiTheme="minorHAnsi" w:hAnsiTheme="minorHAnsi" w:cstheme="minorHAnsi"/>
          <w:szCs w:val="24"/>
        </w:rPr>
      </w:pPr>
      <w:r w:rsidRPr="006A22B8">
        <w:rPr>
          <w:rFonts w:asciiTheme="minorHAnsi" w:hAnsiTheme="minorHAnsi" w:cstheme="minorHAnsi"/>
          <w:szCs w:val="24"/>
        </w:rPr>
        <w:t xml:space="preserve">Ajánlatkérő késedelmes teljesítés esetén naponta 0,5%, hibás teljesítés, illetve a teljesítés meghiúsulása esetén </w:t>
      </w:r>
      <w:r w:rsidR="004079BF" w:rsidRPr="006A22B8">
        <w:rPr>
          <w:rFonts w:asciiTheme="minorHAnsi" w:hAnsiTheme="minorHAnsi" w:cstheme="minorHAnsi"/>
          <w:szCs w:val="24"/>
        </w:rPr>
        <w:t>15</w:t>
      </w:r>
      <w:r w:rsidR="00353D18" w:rsidRPr="006A22B8">
        <w:rPr>
          <w:rFonts w:asciiTheme="minorHAnsi" w:hAnsiTheme="minorHAnsi" w:cstheme="minorHAnsi"/>
          <w:szCs w:val="24"/>
        </w:rPr>
        <w:t xml:space="preserve"> </w:t>
      </w:r>
      <w:r w:rsidRPr="006A22B8">
        <w:rPr>
          <w:rFonts w:asciiTheme="minorHAnsi" w:hAnsiTheme="minorHAnsi" w:cstheme="minorHAnsi"/>
          <w:szCs w:val="24"/>
        </w:rPr>
        <w:t>%-os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Default="00AA0100" w:rsidP="006A22B8">
      <w:pPr>
        <w:ind w:left="360"/>
        <w:jc w:val="both"/>
        <w:rPr>
          <w:rFonts w:asciiTheme="minorHAnsi" w:hAnsiTheme="minorHAnsi" w:cstheme="minorHAnsi"/>
          <w:szCs w:val="24"/>
        </w:rPr>
      </w:pPr>
      <w:r w:rsidRPr="006A22B8">
        <w:rPr>
          <w:rFonts w:asciiTheme="minorHAnsi" w:hAnsiTheme="minorHAnsi" w:cstheme="minorHAnsi"/>
          <w:szCs w:val="24"/>
        </w:rPr>
        <w:t>A szerződés tárgyát képező szolgáltatás ellenértékének kiegyenlítése a megrendelés teljesítésének Ajánlatkérő általi igazolását követően, az Ajánlatkérőhöz benyújtott számla alapján, a számla kézhezvételétől számított 30 (harminc) naptári nap</w:t>
      </w:r>
      <w:r w:rsidR="00EC2D27" w:rsidRPr="006A22B8">
        <w:rPr>
          <w:rFonts w:asciiTheme="minorHAnsi" w:hAnsiTheme="minorHAnsi" w:cstheme="minorHAnsi"/>
          <w:szCs w:val="24"/>
        </w:rPr>
        <w:t>on belül, átutalással történik.</w:t>
      </w:r>
    </w:p>
    <w:p w:rsidR="00FF7EC6" w:rsidRPr="006A22B8" w:rsidRDefault="00FF7EC6" w:rsidP="006A22B8">
      <w:pPr>
        <w:ind w:left="360"/>
        <w:jc w:val="both"/>
        <w:rPr>
          <w:rFonts w:asciiTheme="minorHAnsi" w:hAnsiTheme="minorHAnsi" w:cstheme="minorHAnsi"/>
          <w:szCs w:val="24"/>
        </w:rPr>
      </w:pPr>
    </w:p>
    <w:p w:rsidR="00AA0100" w:rsidRDefault="00AA0100" w:rsidP="006A22B8">
      <w:pPr>
        <w:ind w:left="360"/>
        <w:jc w:val="both"/>
        <w:rPr>
          <w:rFonts w:asciiTheme="minorHAnsi" w:hAnsiTheme="minorHAnsi" w:cstheme="minorHAnsi"/>
          <w:szCs w:val="24"/>
        </w:rPr>
      </w:pPr>
      <w:r w:rsidRPr="006A22B8">
        <w:rPr>
          <w:rFonts w:asciiTheme="minorHAnsi" w:hAnsiTheme="minorHAnsi" w:cstheme="minorHAnsi"/>
          <w:szCs w:val="24"/>
        </w:rPr>
        <w:t>Ajánlatkérő előleget nem fizet.</w:t>
      </w:r>
    </w:p>
    <w:p w:rsidR="00AA0100" w:rsidRPr="007E49F1" w:rsidRDefault="00AA0100" w:rsidP="006A22B8">
      <w:p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Default="00C84347" w:rsidP="00C84347">
      <w:pPr>
        <w:ind w:right="57"/>
        <w:jc w:val="both"/>
        <w:rPr>
          <w:rFonts w:asciiTheme="minorHAnsi" w:hAnsiTheme="minorHAnsi" w:cstheme="minorHAnsi"/>
          <w:szCs w:val="24"/>
        </w:rPr>
      </w:pPr>
    </w:p>
    <w:p w:rsidR="00102827" w:rsidRPr="00EF4534" w:rsidRDefault="00102827" w:rsidP="006A22B8">
      <w:pPr>
        <w:pStyle w:val="BKV"/>
        <w:numPr>
          <w:ilvl w:val="0"/>
          <w:numId w:val="3"/>
        </w:numPr>
        <w:tabs>
          <w:tab w:val="left" w:pos="540"/>
        </w:tabs>
        <w:spacing w:line="240" w:lineRule="auto"/>
        <w:rPr>
          <w:rFonts w:asciiTheme="minorHAnsi" w:hAnsiTheme="minorHAnsi" w:cstheme="minorHAnsi"/>
          <w:b/>
          <w:szCs w:val="24"/>
        </w:rPr>
      </w:pPr>
      <w:r w:rsidRPr="00EF4534">
        <w:rPr>
          <w:rFonts w:asciiTheme="minorHAnsi" w:hAnsiTheme="minorHAnsi" w:cstheme="minorHAnsi"/>
          <w:b/>
          <w:szCs w:val="24"/>
        </w:rPr>
        <w:t>Ajánlattevőkkel szemben támasztott gazdasági és pénzügyi alkalmassági követelmények:</w:t>
      </w:r>
    </w:p>
    <w:p w:rsidR="00401F62" w:rsidRPr="00EF4534" w:rsidRDefault="00102827" w:rsidP="006A22B8">
      <w:pPr>
        <w:ind w:left="360"/>
        <w:jc w:val="both"/>
        <w:rPr>
          <w:rFonts w:asciiTheme="minorHAnsi" w:hAnsiTheme="minorHAnsi" w:cstheme="minorHAnsi"/>
          <w:szCs w:val="24"/>
        </w:rPr>
      </w:pPr>
      <w:r w:rsidRPr="00EF4534">
        <w:rPr>
          <w:rFonts w:asciiTheme="minorHAnsi" w:hAnsiTheme="minorHAnsi" w:cstheme="minorHAnsi"/>
          <w:szCs w:val="24"/>
        </w:rPr>
        <w:t>A szerződés teljesítésére alkalmasnak minősül az ajánlattevő (közös ajánlattevő)</w:t>
      </w:r>
    </w:p>
    <w:p w:rsidR="00102827" w:rsidRPr="00EF4534" w:rsidRDefault="00401F62" w:rsidP="00102827">
      <w:pPr>
        <w:numPr>
          <w:ilvl w:val="0"/>
          <w:numId w:val="18"/>
        </w:numPr>
        <w:jc w:val="both"/>
        <w:rPr>
          <w:rFonts w:asciiTheme="minorHAnsi" w:hAnsiTheme="minorHAnsi" w:cstheme="minorHAnsi"/>
          <w:szCs w:val="24"/>
        </w:rPr>
      </w:pPr>
      <w:r w:rsidRPr="00EF4534">
        <w:rPr>
          <w:rFonts w:asciiTheme="minorHAnsi" w:hAnsiTheme="minorHAnsi" w:cstheme="minorHAnsi"/>
          <w:szCs w:val="24"/>
        </w:rPr>
        <w:t>H</w:t>
      </w:r>
      <w:r w:rsidR="00102827" w:rsidRPr="00EF4534">
        <w:rPr>
          <w:rFonts w:asciiTheme="minorHAnsi" w:hAnsiTheme="minorHAnsi" w:cstheme="minorHAnsi"/>
          <w:szCs w:val="24"/>
        </w:rPr>
        <w:t xml:space="preserve">a az előző három üzleti évből legalább az egyik évben a teljes – általános forgalmi adó nélkül számított – árbevétele elérte az </w:t>
      </w:r>
      <w:r w:rsidR="005517FE" w:rsidRPr="00EF4534">
        <w:rPr>
          <w:rFonts w:asciiTheme="minorHAnsi" w:hAnsiTheme="minorHAnsi" w:cstheme="minorHAnsi"/>
          <w:szCs w:val="24"/>
        </w:rPr>
        <w:t>2</w:t>
      </w:r>
      <w:r w:rsidR="0050325B" w:rsidRPr="00EF4534">
        <w:rPr>
          <w:rFonts w:asciiTheme="minorHAnsi" w:hAnsiTheme="minorHAnsi" w:cstheme="minorHAnsi"/>
          <w:szCs w:val="24"/>
        </w:rPr>
        <w:t>0</w:t>
      </w:r>
      <w:r w:rsidR="00102827" w:rsidRPr="00EF4534">
        <w:rPr>
          <w:rFonts w:asciiTheme="minorHAnsi" w:hAnsiTheme="minorHAnsi" w:cstheme="minorHAnsi"/>
          <w:szCs w:val="24"/>
        </w:rPr>
        <w:t xml:space="preserve"> millió Forintot.</w:t>
      </w:r>
    </w:p>
    <w:p w:rsidR="00102827" w:rsidRPr="00EF4534" w:rsidRDefault="00102827" w:rsidP="00102827">
      <w:pPr>
        <w:ind w:right="57"/>
        <w:jc w:val="both"/>
        <w:rPr>
          <w:rFonts w:asciiTheme="minorHAnsi" w:hAnsiTheme="minorHAnsi" w:cstheme="minorHAnsi"/>
          <w:szCs w:val="24"/>
        </w:rPr>
      </w:pPr>
    </w:p>
    <w:p w:rsidR="00102827" w:rsidRPr="00EF4534" w:rsidRDefault="00102827" w:rsidP="006A22B8">
      <w:pPr>
        <w:pStyle w:val="BKV"/>
        <w:spacing w:line="240" w:lineRule="auto"/>
        <w:ind w:left="540" w:hanging="114"/>
        <w:rPr>
          <w:rFonts w:asciiTheme="minorHAnsi" w:hAnsiTheme="minorHAnsi" w:cstheme="minorHAnsi"/>
          <w:b/>
          <w:szCs w:val="24"/>
        </w:rPr>
      </w:pPr>
      <w:r w:rsidRPr="00EF4534">
        <w:rPr>
          <w:rFonts w:asciiTheme="minorHAnsi" w:hAnsiTheme="minorHAnsi" w:cstheme="minorHAnsi"/>
          <w:b/>
          <w:szCs w:val="24"/>
        </w:rPr>
        <w:t>Gazdasági és pénzügyi alkalmasság igazolására kért adatok és tények (igazolás módja):</w:t>
      </w:r>
    </w:p>
    <w:p w:rsidR="00102827" w:rsidRPr="00EF4534" w:rsidRDefault="00102827" w:rsidP="00102827">
      <w:pPr>
        <w:numPr>
          <w:ilvl w:val="0"/>
          <w:numId w:val="18"/>
        </w:numPr>
        <w:ind w:right="57"/>
        <w:jc w:val="both"/>
        <w:rPr>
          <w:rFonts w:asciiTheme="minorHAnsi" w:hAnsiTheme="minorHAnsi" w:cstheme="minorHAnsi"/>
          <w:szCs w:val="24"/>
        </w:rPr>
      </w:pPr>
      <w:r w:rsidRPr="00EF4534">
        <w:rPr>
          <w:rFonts w:asciiTheme="minorHAnsi" w:hAnsiTheme="minorHAnsi" w:cstheme="minorHAnsi"/>
          <w:szCs w:val="24"/>
        </w:rPr>
        <w:t xml:space="preserve">Az Ajánlattevőnek (közös ajánlattevőnek) az ajánlathoz csatolnia kell az előző három </w:t>
      </w:r>
      <w:r w:rsidR="00DE23AC" w:rsidRPr="00EF4534">
        <w:rPr>
          <w:rFonts w:asciiTheme="minorHAnsi" w:hAnsiTheme="minorHAnsi" w:cstheme="minorHAnsi"/>
          <w:szCs w:val="24"/>
        </w:rPr>
        <w:t xml:space="preserve">lezárt </w:t>
      </w:r>
      <w:r w:rsidRPr="00EF4534">
        <w:rPr>
          <w:rFonts w:asciiTheme="minorHAnsi" w:hAnsiTheme="minorHAnsi" w:cstheme="minorHAnsi"/>
          <w:szCs w:val="24"/>
        </w:rPr>
        <w:t>üzleti év teljes – általános forgalmi adó nélkül számított – árbevételéről szóló nyilatkozatát.</w:t>
      </w:r>
    </w:p>
    <w:p w:rsidR="00102827" w:rsidRPr="00EF4534" w:rsidRDefault="00102827" w:rsidP="00C84347">
      <w:pPr>
        <w:ind w:right="57"/>
        <w:jc w:val="both"/>
        <w:rPr>
          <w:rFonts w:asciiTheme="minorHAnsi" w:hAnsiTheme="minorHAnsi" w:cstheme="minorHAnsi"/>
          <w:szCs w:val="24"/>
        </w:rPr>
      </w:pPr>
    </w:p>
    <w:p w:rsidR="00127F88" w:rsidRPr="00EF4534" w:rsidRDefault="00127F88" w:rsidP="006A22B8">
      <w:pPr>
        <w:pStyle w:val="BKV"/>
        <w:numPr>
          <w:ilvl w:val="0"/>
          <w:numId w:val="3"/>
        </w:numPr>
        <w:tabs>
          <w:tab w:val="left" w:pos="540"/>
        </w:tabs>
        <w:spacing w:line="240" w:lineRule="auto"/>
        <w:rPr>
          <w:rFonts w:asciiTheme="minorHAnsi" w:hAnsiTheme="minorHAnsi" w:cstheme="minorHAnsi"/>
          <w:b/>
          <w:szCs w:val="24"/>
        </w:rPr>
      </w:pPr>
      <w:r w:rsidRPr="00EF4534">
        <w:rPr>
          <w:rFonts w:asciiTheme="minorHAnsi" w:hAnsiTheme="minorHAnsi" w:cstheme="minorHAnsi"/>
          <w:b/>
          <w:szCs w:val="24"/>
        </w:rPr>
        <w:t>Ajánlattevőkkel szemben támasztott műszaki, szakmai alkalmassági követelmények</w:t>
      </w:r>
    </w:p>
    <w:p w:rsidR="007B35B2" w:rsidRPr="00EF4534" w:rsidRDefault="00915B06" w:rsidP="006A22B8">
      <w:pPr>
        <w:ind w:left="360"/>
        <w:jc w:val="both"/>
        <w:rPr>
          <w:rFonts w:asciiTheme="minorHAnsi" w:hAnsiTheme="minorHAnsi" w:cstheme="minorHAnsi"/>
          <w:szCs w:val="24"/>
        </w:rPr>
      </w:pPr>
      <w:r w:rsidRPr="00EF4534">
        <w:rPr>
          <w:rFonts w:asciiTheme="minorHAnsi" w:hAnsiTheme="minorHAnsi" w:cstheme="minorHAnsi"/>
          <w:szCs w:val="24"/>
        </w:rPr>
        <w:t xml:space="preserve">A szerződés teljesítésére alkalmasnak minősül az ajánlattevő (közös ajánlattevő), ha rendelkezik </w:t>
      </w:r>
    </w:p>
    <w:p w:rsidR="00915B06" w:rsidRPr="00EF4534" w:rsidRDefault="007B35B2">
      <w:pPr>
        <w:numPr>
          <w:ilvl w:val="0"/>
          <w:numId w:val="23"/>
        </w:numPr>
        <w:jc w:val="both"/>
        <w:rPr>
          <w:rFonts w:asciiTheme="minorHAnsi" w:hAnsiTheme="minorHAnsi"/>
          <w:szCs w:val="24"/>
        </w:rPr>
      </w:pPr>
      <w:r w:rsidRPr="00EF4534">
        <w:rPr>
          <w:rFonts w:asciiTheme="minorHAnsi" w:hAnsiTheme="minorHAnsi"/>
          <w:szCs w:val="24"/>
        </w:rPr>
        <w:t>A</w:t>
      </w:r>
      <w:r w:rsidR="00915B06" w:rsidRPr="00EF4534">
        <w:rPr>
          <w:rFonts w:asciiTheme="minorHAnsi" w:hAnsiTheme="minorHAnsi"/>
          <w:szCs w:val="24"/>
        </w:rPr>
        <w:t xml:space="preserve"> felhívás feladását megelőző 60 hónap során teljesített, legalább </w:t>
      </w:r>
      <w:r w:rsidR="005517FE" w:rsidRPr="00EF4534">
        <w:rPr>
          <w:rFonts w:asciiTheme="minorHAnsi" w:hAnsiTheme="minorHAnsi"/>
          <w:szCs w:val="24"/>
        </w:rPr>
        <w:t>5.800.000,</w:t>
      </w:r>
      <w:proofErr w:type="spellStart"/>
      <w:r w:rsidR="005517FE" w:rsidRPr="00EF4534">
        <w:rPr>
          <w:rFonts w:asciiTheme="minorHAnsi" w:hAnsiTheme="minorHAnsi"/>
          <w:szCs w:val="24"/>
        </w:rPr>
        <w:t>-Ft</w:t>
      </w:r>
      <w:proofErr w:type="spellEnd"/>
      <w:r w:rsidR="005517FE" w:rsidRPr="00EF4534">
        <w:rPr>
          <w:rFonts w:asciiTheme="minorHAnsi" w:hAnsiTheme="minorHAnsi"/>
          <w:szCs w:val="24"/>
        </w:rPr>
        <w:t xml:space="preserve"> értékben vasúti hidakon, műtárgyakon és tartószerkezeteken végzett statikai célvizsgálati tevékenységekre vonatkozó referenciával.</w:t>
      </w:r>
    </w:p>
    <w:p w:rsidR="00761E2B" w:rsidRPr="00EF4534" w:rsidRDefault="00761E2B" w:rsidP="006A22B8">
      <w:pPr>
        <w:rPr>
          <w:rFonts w:asciiTheme="minorHAnsi" w:hAnsiTheme="minorHAnsi" w:cstheme="minorHAnsi"/>
          <w:b/>
          <w:i/>
        </w:rPr>
      </w:pPr>
    </w:p>
    <w:p w:rsidR="001A5A7C" w:rsidRPr="00EF4534" w:rsidRDefault="001A5A7C" w:rsidP="00C84347">
      <w:pPr>
        <w:pStyle w:val="BKV"/>
        <w:spacing w:line="240" w:lineRule="auto"/>
        <w:ind w:left="540"/>
        <w:rPr>
          <w:rFonts w:asciiTheme="minorHAnsi" w:hAnsiTheme="minorHAnsi" w:cstheme="minorHAnsi"/>
          <w:b/>
          <w:szCs w:val="24"/>
        </w:rPr>
      </w:pPr>
      <w:r w:rsidRPr="00EF4534">
        <w:rPr>
          <w:rFonts w:asciiTheme="minorHAnsi" w:hAnsiTheme="minorHAnsi" w:cstheme="minorHAnsi"/>
          <w:b/>
          <w:szCs w:val="24"/>
        </w:rPr>
        <w:t>Műszaki alkalmasság igazolására kért adatok és tények (igazolás módja)</w:t>
      </w:r>
      <w:r w:rsidR="00617395" w:rsidRPr="00EF4534">
        <w:rPr>
          <w:rFonts w:asciiTheme="minorHAnsi" w:hAnsiTheme="minorHAnsi" w:cstheme="minorHAnsi"/>
          <w:b/>
          <w:szCs w:val="24"/>
        </w:rPr>
        <w:t>:</w:t>
      </w:r>
    </w:p>
    <w:p w:rsidR="00C84347" w:rsidRPr="00EF4534" w:rsidRDefault="00915B06" w:rsidP="00102827">
      <w:pPr>
        <w:numPr>
          <w:ilvl w:val="0"/>
          <w:numId w:val="23"/>
        </w:numPr>
        <w:jc w:val="both"/>
        <w:rPr>
          <w:rFonts w:asciiTheme="minorHAnsi" w:hAnsiTheme="minorHAnsi"/>
          <w:szCs w:val="24"/>
        </w:rPr>
      </w:pPr>
      <w:r w:rsidRPr="00EF4534">
        <w:rPr>
          <w:rFonts w:asciiTheme="minorHAnsi" w:hAnsiTheme="minorHAnsi"/>
          <w:szCs w:val="24"/>
        </w:rPr>
        <w:t xml:space="preserve">Ismertetnie kell a felhívás megküldését megelőző 60 hónap során végzett legjelentősebb teljesítéseit. A referencia nyilatkozatnak legalább a következő adatokat kell tartalmaznia: </w:t>
      </w:r>
      <w:r w:rsidR="00DE23AC" w:rsidRPr="00EF4534">
        <w:rPr>
          <w:rFonts w:asciiTheme="minorHAnsi" w:hAnsiTheme="minorHAnsi"/>
          <w:szCs w:val="24"/>
        </w:rPr>
        <w:t xml:space="preserve">a teljesítés ideje és helye, </w:t>
      </w:r>
      <w:r w:rsidR="00617395" w:rsidRPr="00EF4534">
        <w:rPr>
          <w:rFonts w:asciiTheme="minorHAnsi" w:hAnsiTheme="minorHAnsi"/>
          <w:szCs w:val="24"/>
        </w:rPr>
        <w:t>a teljesítés mennyisége</w:t>
      </w:r>
      <w:r w:rsidRPr="00EF4534">
        <w:rPr>
          <w:rFonts w:asciiTheme="minorHAnsi" w:hAnsiTheme="minorHAnsi"/>
          <w:szCs w:val="24"/>
        </w:rPr>
        <w:t xml:space="preserve"> </w:t>
      </w:r>
      <w:r w:rsidR="00617395" w:rsidRPr="00EF4534">
        <w:rPr>
          <w:rFonts w:asciiTheme="minorHAnsi" w:hAnsiTheme="minorHAnsi"/>
          <w:szCs w:val="24"/>
        </w:rPr>
        <w:t>kitérő-javítására,- karbantartására</w:t>
      </w:r>
      <w:r w:rsidR="000331E1" w:rsidRPr="00EF4534">
        <w:rPr>
          <w:rFonts w:asciiTheme="minorHAnsi" w:hAnsiTheme="minorHAnsi"/>
          <w:szCs w:val="24"/>
        </w:rPr>
        <w:t xml:space="preserve"> </w:t>
      </w:r>
      <w:r w:rsidR="00761E2B" w:rsidRPr="00EF4534">
        <w:rPr>
          <w:rFonts w:asciiTheme="minorHAnsi" w:hAnsiTheme="minorHAnsi"/>
          <w:szCs w:val="24"/>
        </w:rPr>
        <w:t>vonatkozóan,</w:t>
      </w:r>
      <w:r w:rsidRPr="00EF4534">
        <w:rPr>
          <w:rFonts w:asciiTheme="minorHAnsi" w:hAnsiTheme="minorHAnsi"/>
          <w:szCs w:val="24"/>
        </w:rPr>
        <w:t xml:space="preserve"> továbbá nyilatkozni kell arról, hogy a teljesítés az előírásoknak és a szerződésnek megfelelően történt-e.</w:t>
      </w:r>
    </w:p>
    <w:p w:rsidR="006D2F43" w:rsidRPr="00EF4534" w:rsidRDefault="006D2F43" w:rsidP="006A22B8">
      <w:pPr>
        <w:ind w:left="1429"/>
        <w:jc w:val="both"/>
        <w:rPr>
          <w:rFonts w:asciiTheme="minorHAnsi" w:hAnsi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tbl>
      <w:tblPr>
        <w:tblW w:w="0" w:type="auto"/>
        <w:jc w:val="center"/>
        <w:tblLook w:val="01E0" w:firstRow="1" w:lastRow="1" w:firstColumn="1" w:lastColumn="1" w:noHBand="0" w:noVBand="0"/>
      </w:tblPr>
      <w:tblGrid>
        <w:gridCol w:w="415"/>
        <w:gridCol w:w="3251"/>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DE3CD7" w:rsidP="00DE3CD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BA77B5">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BA77B5">
              <w:rPr>
                <w:rFonts w:asciiTheme="minorHAnsi" w:hAnsiTheme="minorHAnsi" w:cstheme="minorHAnsi"/>
                <w:szCs w:val="24"/>
              </w:rPr>
              <w:t>alvállalkozóról</w:t>
            </w:r>
          </w:p>
        </w:tc>
        <w:tc>
          <w:tcPr>
            <w:tcW w:w="0" w:type="auto"/>
            <w:shd w:val="clear" w:color="auto" w:fill="auto"/>
            <w:vAlign w:val="center"/>
          </w:tcPr>
          <w:p w:rsidR="002A678B" w:rsidRPr="007E49F1" w:rsidRDefault="00DE3CD7" w:rsidP="00DE3CD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tcPr>
          <w:p w:rsidR="002A678B" w:rsidRPr="007E49F1" w:rsidRDefault="00BA77B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p>
        </w:tc>
        <w:tc>
          <w:tcPr>
            <w:tcW w:w="0" w:type="auto"/>
            <w:shd w:val="clear" w:color="auto" w:fill="auto"/>
            <w:vAlign w:val="center"/>
          </w:tcPr>
          <w:p w:rsidR="002A678B" w:rsidRPr="007E49F1" w:rsidRDefault="00BA77B5"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kizáró okokról</w:t>
            </w:r>
          </w:p>
        </w:tc>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 sz. melléklet</w:t>
            </w:r>
          </w:p>
        </w:tc>
      </w:tr>
      <w:tr w:rsidR="007E49F1" w:rsidRPr="007E49F1" w:rsidTr="00DE3CD7">
        <w:trPr>
          <w:jc w:val="center"/>
        </w:trPr>
        <w:tc>
          <w:tcPr>
            <w:tcW w:w="0" w:type="auto"/>
            <w:shd w:val="clear" w:color="auto" w:fill="auto"/>
            <w:vAlign w:val="center"/>
          </w:tcPr>
          <w:p w:rsidR="002A678B" w:rsidRPr="007E49F1" w:rsidRDefault="00BA77B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bottom"/>
          </w:tcPr>
          <w:p w:rsidR="002A678B" w:rsidRPr="007E49F1" w:rsidRDefault="00DE3CD7"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070CE9" w:rsidRPr="007E49F1" w:rsidTr="00DE3CD7">
        <w:trPr>
          <w:jc w:val="center"/>
        </w:trPr>
        <w:tc>
          <w:tcPr>
            <w:tcW w:w="0" w:type="auto"/>
            <w:shd w:val="clear" w:color="auto" w:fill="auto"/>
            <w:vAlign w:val="center"/>
          </w:tcPr>
          <w:p w:rsidR="00070CE9"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070CE9" w:rsidRDefault="00070CE9"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bottom"/>
          </w:tcPr>
          <w:p w:rsidR="00070CE9" w:rsidRDefault="00070CE9"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C84347" w:rsidRPr="007E49F1" w:rsidTr="00B322BF">
        <w:trPr>
          <w:jc w:val="center"/>
        </w:trPr>
        <w:tc>
          <w:tcPr>
            <w:tcW w:w="0" w:type="auto"/>
            <w:shd w:val="clear" w:color="auto" w:fill="auto"/>
            <w:vAlign w:val="center"/>
          </w:tcPr>
          <w:p w:rsidR="002A678B" w:rsidRPr="007E49F1" w:rsidRDefault="00070CE9" w:rsidP="00070CE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2A678B" w:rsidRPr="007E49F1">
              <w:rPr>
                <w:rFonts w:asciiTheme="minorHAnsi" w:hAnsiTheme="minorHAnsi" w:cstheme="minorHAnsi"/>
                <w:szCs w:val="24"/>
              </w:rPr>
              <w:t xml:space="preserve">)  </w:t>
            </w:r>
          </w:p>
        </w:tc>
        <w:tc>
          <w:tcPr>
            <w:tcW w:w="0" w:type="auto"/>
            <w:shd w:val="clear" w:color="auto" w:fill="auto"/>
            <w:vAlign w:val="center"/>
          </w:tcPr>
          <w:p w:rsidR="00DE3CD7" w:rsidRPr="007E49F1" w:rsidRDefault="00DE3CD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2A678B" w:rsidRPr="007E49F1"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DE3CD7">
              <w:rPr>
                <w:rFonts w:asciiTheme="minorHAnsi" w:hAnsiTheme="minorHAnsi" w:cstheme="minorHAnsi"/>
                <w:szCs w:val="24"/>
              </w:rPr>
              <w:t>.</w:t>
            </w:r>
            <w:r>
              <w:rPr>
                <w:rFonts w:asciiTheme="minorHAnsi" w:hAnsiTheme="minorHAnsi" w:cstheme="minorHAnsi"/>
                <w:szCs w:val="24"/>
              </w:rPr>
              <w:t xml:space="preserve"> </w:t>
            </w:r>
            <w:r w:rsidR="00DE3CD7">
              <w:rPr>
                <w:rFonts w:asciiTheme="minorHAnsi" w:hAnsiTheme="minorHAnsi" w:cstheme="minorHAnsi"/>
                <w:szCs w:val="24"/>
              </w:rPr>
              <w:t>sz. melléklet</w:t>
            </w:r>
          </w:p>
        </w:tc>
      </w:tr>
      <w:tr w:rsidR="00BA77B5" w:rsidRPr="007E49F1" w:rsidTr="00B322BF">
        <w:trPr>
          <w:jc w:val="center"/>
        </w:trPr>
        <w:tc>
          <w:tcPr>
            <w:tcW w:w="0" w:type="auto"/>
            <w:shd w:val="clear" w:color="auto" w:fill="auto"/>
            <w:vAlign w:val="center"/>
          </w:tcPr>
          <w:p w:rsidR="00BA77B5"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BA77B5">
              <w:rPr>
                <w:rFonts w:asciiTheme="minorHAnsi" w:hAnsiTheme="minorHAnsi" w:cstheme="minorHAnsi"/>
                <w:szCs w:val="24"/>
              </w:rPr>
              <w:t>)</w:t>
            </w:r>
          </w:p>
        </w:tc>
        <w:tc>
          <w:tcPr>
            <w:tcW w:w="0" w:type="auto"/>
            <w:shd w:val="clear" w:color="auto" w:fill="auto"/>
            <w:vAlign w:val="center"/>
          </w:tcPr>
          <w:p w:rsidR="00BA77B5" w:rsidRDefault="005517FE" w:rsidP="005517F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Tevékenységi táblázat (ártábla)</w:t>
            </w:r>
          </w:p>
        </w:tc>
        <w:tc>
          <w:tcPr>
            <w:tcW w:w="0" w:type="auto"/>
            <w:shd w:val="clear" w:color="auto" w:fill="auto"/>
            <w:vAlign w:val="center"/>
          </w:tcPr>
          <w:p w:rsidR="00BA77B5" w:rsidRDefault="00BA77B5" w:rsidP="00BA77B5">
            <w:pPr>
              <w:pStyle w:val="BKV"/>
              <w:keepNext/>
              <w:tabs>
                <w:tab w:val="left" w:pos="25"/>
              </w:tabs>
              <w:spacing w:line="240" w:lineRule="auto"/>
              <w:rPr>
                <w:rFonts w:asciiTheme="minorHAnsi" w:hAnsiTheme="minorHAnsi" w:cstheme="minorHAnsi"/>
                <w:szCs w:val="24"/>
              </w:rPr>
            </w:pPr>
            <w:r>
              <w:rPr>
                <w:rFonts w:asciiTheme="minorHAnsi" w:hAnsiTheme="minorHAnsi" w:cstheme="minorHAnsi"/>
                <w:szCs w:val="24"/>
              </w:rPr>
              <w:t>1</w:t>
            </w:r>
            <w:r w:rsidR="00070CE9">
              <w:rPr>
                <w:rFonts w:asciiTheme="minorHAnsi" w:hAnsiTheme="minorHAnsi" w:cstheme="minorHAnsi"/>
                <w:szCs w:val="24"/>
              </w:rPr>
              <w:t>.</w:t>
            </w:r>
            <w:r>
              <w:rPr>
                <w:rFonts w:asciiTheme="minorHAnsi" w:hAnsiTheme="minorHAnsi" w:cstheme="minorHAnsi"/>
                <w:szCs w:val="24"/>
              </w:rPr>
              <w:t xml:space="preserve"> sz. függelék</w:t>
            </w:r>
          </w:p>
        </w:tc>
      </w:tr>
      <w:tr w:rsidR="00353D18" w:rsidRPr="007E49F1" w:rsidTr="00B322BF">
        <w:trPr>
          <w:jc w:val="center"/>
        </w:trPr>
        <w:tc>
          <w:tcPr>
            <w:tcW w:w="0" w:type="auto"/>
            <w:shd w:val="clear" w:color="auto" w:fill="auto"/>
            <w:vAlign w:val="center"/>
          </w:tcPr>
          <w:p w:rsidR="00353D18"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r w:rsidR="00353D18">
              <w:rPr>
                <w:rFonts w:asciiTheme="minorHAnsi" w:hAnsiTheme="minorHAnsi" w:cstheme="minorHAnsi"/>
                <w:szCs w:val="24"/>
              </w:rPr>
              <w:t>)</w:t>
            </w:r>
          </w:p>
        </w:tc>
        <w:tc>
          <w:tcPr>
            <w:tcW w:w="0" w:type="auto"/>
            <w:shd w:val="clear" w:color="auto" w:fill="auto"/>
            <w:vAlign w:val="center"/>
          </w:tcPr>
          <w:p w:rsidR="00353D18" w:rsidRDefault="00571A13" w:rsidP="005517F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r w:rsidDel="00571A13">
              <w:rPr>
                <w:rFonts w:asciiTheme="minorHAnsi" w:hAnsiTheme="minorHAnsi" w:cstheme="minorHAnsi"/>
                <w:szCs w:val="24"/>
              </w:rPr>
              <w:t xml:space="preserve"> </w:t>
            </w:r>
          </w:p>
        </w:tc>
        <w:tc>
          <w:tcPr>
            <w:tcW w:w="0" w:type="auto"/>
            <w:shd w:val="clear" w:color="auto" w:fill="auto"/>
            <w:vAlign w:val="center"/>
          </w:tcPr>
          <w:p w:rsidR="00353D18" w:rsidRDefault="00353D18" w:rsidP="00BA77B5">
            <w:pPr>
              <w:pStyle w:val="BKV"/>
              <w:keepNext/>
              <w:tabs>
                <w:tab w:val="left" w:pos="25"/>
              </w:tabs>
              <w:spacing w:line="240" w:lineRule="auto"/>
              <w:rPr>
                <w:rFonts w:asciiTheme="minorHAnsi" w:hAnsiTheme="minorHAnsi" w:cstheme="minorHAnsi"/>
                <w:szCs w:val="24"/>
              </w:rPr>
            </w:pPr>
          </w:p>
        </w:tc>
      </w:tr>
      <w:tr w:rsidR="00070CE9" w:rsidRPr="007E49F1" w:rsidTr="00B322BF">
        <w:trPr>
          <w:jc w:val="center"/>
        </w:trPr>
        <w:tc>
          <w:tcPr>
            <w:tcW w:w="0" w:type="auto"/>
            <w:shd w:val="clear" w:color="auto" w:fill="auto"/>
            <w:vAlign w:val="center"/>
          </w:tcPr>
          <w:p w:rsidR="00070CE9" w:rsidRDefault="00070CE9" w:rsidP="00571A13">
            <w:pPr>
              <w:pStyle w:val="BKV"/>
              <w:keepNext/>
              <w:tabs>
                <w:tab w:val="left" w:pos="540"/>
              </w:tabs>
              <w:spacing w:line="240" w:lineRule="auto"/>
              <w:rPr>
                <w:rFonts w:asciiTheme="minorHAnsi" w:hAnsiTheme="minorHAnsi" w:cstheme="minorHAnsi"/>
                <w:szCs w:val="24"/>
              </w:rPr>
            </w:pPr>
          </w:p>
        </w:tc>
        <w:tc>
          <w:tcPr>
            <w:tcW w:w="0" w:type="auto"/>
            <w:shd w:val="clear" w:color="auto" w:fill="auto"/>
            <w:vAlign w:val="center"/>
          </w:tcPr>
          <w:p w:rsidR="00070CE9" w:rsidRDefault="00070CE9" w:rsidP="00C84347">
            <w:pPr>
              <w:pStyle w:val="BKV"/>
              <w:keepNext/>
              <w:tabs>
                <w:tab w:val="left" w:pos="540"/>
              </w:tabs>
              <w:spacing w:line="240" w:lineRule="auto"/>
              <w:rPr>
                <w:rFonts w:asciiTheme="minorHAnsi" w:hAnsiTheme="minorHAnsi" w:cstheme="minorHAnsi"/>
                <w:szCs w:val="24"/>
              </w:rPr>
            </w:pPr>
          </w:p>
        </w:tc>
        <w:tc>
          <w:tcPr>
            <w:tcW w:w="0" w:type="auto"/>
            <w:shd w:val="clear" w:color="auto" w:fill="auto"/>
            <w:vAlign w:val="center"/>
          </w:tcPr>
          <w:p w:rsidR="00070CE9" w:rsidRDefault="00070CE9" w:rsidP="00BA77B5">
            <w:pPr>
              <w:pStyle w:val="BKV"/>
              <w:keepNext/>
              <w:tabs>
                <w:tab w:val="left" w:pos="25"/>
              </w:tabs>
              <w:spacing w:line="240" w:lineRule="auto"/>
              <w:rPr>
                <w:rFonts w:asciiTheme="minorHAnsi" w:hAnsiTheme="minorHAnsi" w:cstheme="minorHAnsi"/>
                <w:szCs w:val="24"/>
              </w:rPr>
            </w:pPr>
          </w:p>
        </w:tc>
      </w:tr>
    </w:tbl>
    <w:p w:rsidR="008F1F7D" w:rsidRPr="007E49F1" w:rsidRDefault="008F1F7D" w:rsidP="006A22B8">
      <w:pPr>
        <w:ind w:left="360"/>
        <w:jc w:val="both"/>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FF7EC6" w:rsidRPr="007E49F1" w:rsidRDefault="00FF7EC6" w:rsidP="006A22B8">
      <w:pPr>
        <w:ind w:left="360"/>
        <w:jc w:val="both"/>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8F1F7D" w:rsidRPr="007E49F1" w:rsidRDefault="002A678B" w:rsidP="006A22B8">
      <w:pPr>
        <w:ind w:left="360"/>
        <w:jc w:val="both"/>
        <w:rPr>
          <w:rFonts w:asciiTheme="minorHAnsi" w:hAnsiTheme="minorHAnsi" w:cstheme="minorHAnsi"/>
          <w:szCs w:val="24"/>
        </w:rPr>
      </w:pPr>
      <w:r w:rsidRPr="007E49F1">
        <w:rPr>
          <w:rFonts w:asciiTheme="minorHAnsi" w:hAnsiTheme="minorHAnsi" w:cstheme="minorHAnsi"/>
          <w:szCs w:val="24"/>
        </w:rPr>
        <w:t xml:space="preserve">A </w:t>
      </w:r>
      <w:r w:rsidR="00DE3CD7">
        <w:rPr>
          <w:rFonts w:asciiTheme="minorHAnsi" w:hAnsiTheme="minorHAnsi" w:cstheme="minorHAnsi"/>
          <w:szCs w:val="24"/>
        </w:rPr>
        <w:t>ajánlati ár</w:t>
      </w:r>
      <w:r w:rsidRPr="007E49F1">
        <w:rPr>
          <w:rFonts w:asciiTheme="minorHAnsi" w:hAnsiTheme="minorHAnsi" w:cstheme="minorHAnsi"/>
          <w:szCs w:val="24"/>
        </w:rPr>
        <w:t xml:space="preserve">nak tartalmaznia kell a szerződésszerű teljesítéshez szükséges összes járulékos munka-, anyag-, szállítási, felszerelési és egyéb költségeket – ideértve </w:t>
      </w:r>
      <w:r w:rsidR="00832806">
        <w:rPr>
          <w:rFonts w:asciiTheme="minorHAnsi" w:hAnsiTheme="minorHAnsi" w:cstheme="minorHAnsi"/>
          <w:szCs w:val="24"/>
        </w:rPr>
        <w:t xml:space="preserve">különösen </w:t>
      </w:r>
      <w:r w:rsidRPr="007E49F1">
        <w:rPr>
          <w:rFonts w:asciiTheme="minorHAnsi" w:hAnsiTheme="minorHAnsi" w:cstheme="minorHAnsi"/>
          <w:szCs w:val="24"/>
        </w:rPr>
        <w:t>hatósági engedélyek</w:t>
      </w:r>
      <w:r w:rsidR="00AE4489" w:rsidRPr="007E49F1">
        <w:rPr>
          <w:rFonts w:asciiTheme="minorHAnsi" w:hAnsiTheme="minorHAnsi" w:cstheme="minorHAnsi"/>
          <w:szCs w:val="24"/>
        </w:rPr>
        <w:t xml:space="preserve"> </w:t>
      </w:r>
      <w:r w:rsidRPr="007E49F1">
        <w:rPr>
          <w:rFonts w:asciiTheme="minorHAnsi" w:hAnsiTheme="minorHAnsi" w:cstheme="minorHAnsi"/>
          <w:szCs w:val="24"/>
        </w:rPr>
        <w:t>is – valamint a különféle vámköltségeket és adókat az általános forgalmi adó kivételével.</w:t>
      </w:r>
    </w:p>
    <w:p w:rsidR="00C84347" w:rsidRPr="007E49F1" w:rsidRDefault="00C84347" w:rsidP="00C84347">
      <w:pPr>
        <w:pStyle w:val="BKV"/>
        <w:spacing w:line="240" w:lineRule="auto"/>
        <w:rPr>
          <w:rFonts w:asciiTheme="minorHAnsi" w:hAnsiTheme="minorHAnsi" w:cstheme="minorHAnsi"/>
          <w:b/>
          <w:szCs w:val="24"/>
        </w:rPr>
      </w:pPr>
    </w:p>
    <w:p w:rsidR="006C1624" w:rsidRPr="007E49F1" w:rsidRDefault="006C1624" w:rsidP="00AB4CD3">
      <w:pPr>
        <w:pStyle w:val="BKV"/>
        <w:numPr>
          <w:ilvl w:val="0"/>
          <w:numId w:val="3"/>
        </w:numPr>
        <w:tabs>
          <w:tab w:val="left" w:pos="540"/>
        </w:tabs>
        <w:spacing w:line="240" w:lineRule="auto"/>
        <w:rPr>
          <w:rFonts w:asciiTheme="minorHAnsi" w:hAnsiTheme="minorHAnsi" w:cstheme="minorHAnsi"/>
          <w:b/>
          <w:szCs w:val="24"/>
        </w:rPr>
      </w:pPr>
      <w:r>
        <w:rPr>
          <w:rFonts w:asciiTheme="minorHAnsi" w:hAnsiTheme="minorHAnsi" w:cstheme="minorHAnsi"/>
          <w:b/>
          <w:szCs w:val="24"/>
        </w:rPr>
        <w:t>Részvételre jelentkezés:</w:t>
      </w:r>
    </w:p>
    <w:p w:rsidR="006C1624" w:rsidRPr="007E49F1" w:rsidRDefault="006C1624" w:rsidP="006C1624">
      <w:pPr>
        <w:pStyle w:val="BKV"/>
        <w:tabs>
          <w:tab w:val="left" w:pos="540"/>
          <w:tab w:val="left" w:pos="4680"/>
        </w:tabs>
        <w:spacing w:line="240" w:lineRule="auto"/>
        <w:ind w:left="432"/>
        <w:rPr>
          <w:rFonts w:asciiTheme="minorHAnsi" w:hAnsiTheme="minorHAnsi" w:cstheme="minorHAnsi"/>
          <w:b/>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00D652F3">
        <w:rPr>
          <w:rFonts w:asciiTheme="minorHAnsi" w:hAnsiTheme="minorHAnsi" w:cstheme="minorHAnsi"/>
          <w:b/>
          <w:szCs w:val="24"/>
        </w:rPr>
        <w:t>részvételi szándékát 2017</w:t>
      </w:r>
      <w:r w:rsidRPr="00B53EBA">
        <w:rPr>
          <w:rFonts w:asciiTheme="minorHAnsi" w:hAnsiTheme="minorHAnsi" w:cstheme="minorHAnsi"/>
          <w:b/>
          <w:szCs w:val="24"/>
        </w:rPr>
        <w:t xml:space="preserve">. </w:t>
      </w:r>
      <w:r w:rsidR="00212D22">
        <w:rPr>
          <w:rFonts w:asciiTheme="minorHAnsi" w:hAnsiTheme="minorHAnsi" w:cstheme="minorHAnsi"/>
          <w:b/>
          <w:szCs w:val="24"/>
        </w:rPr>
        <w:t>február</w:t>
      </w:r>
      <w:r w:rsidR="00942C67">
        <w:rPr>
          <w:rFonts w:asciiTheme="minorHAnsi" w:hAnsiTheme="minorHAnsi" w:cstheme="minorHAnsi"/>
          <w:b/>
          <w:szCs w:val="24"/>
        </w:rPr>
        <w:t xml:space="preserve"> </w:t>
      </w:r>
      <w:r w:rsidR="00212D22">
        <w:rPr>
          <w:rFonts w:asciiTheme="minorHAnsi" w:hAnsiTheme="minorHAnsi" w:cstheme="minorHAnsi"/>
          <w:b/>
          <w:szCs w:val="24"/>
        </w:rPr>
        <w:t>7</w:t>
      </w:r>
      <w:r w:rsidRPr="00B53EBA">
        <w:rPr>
          <w:rFonts w:asciiTheme="minorHAnsi" w:hAnsiTheme="minorHAnsi" w:cstheme="minorHAnsi"/>
          <w:b/>
          <w:szCs w:val="24"/>
        </w:rPr>
        <w:t xml:space="preserve">-én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p>
    <w:p w:rsidR="006C1624" w:rsidRDefault="006C1624" w:rsidP="006C1624">
      <w:pPr>
        <w:ind w:left="432"/>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 xml:space="preserve">jelentkezés előfeltétele, hogy Ajánlattevő regisztrációval rendelkezzen az </w:t>
      </w:r>
      <w:proofErr w:type="spellStart"/>
      <w:r w:rsidRPr="00B53EBA">
        <w:rPr>
          <w:rFonts w:asciiTheme="minorHAnsi" w:hAnsiTheme="minorHAnsi" w:cstheme="minorHAnsi"/>
          <w:b/>
          <w:szCs w:val="24"/>
        </w:rPr>
        <w:t>Electool</w:t>
      </w:r>
      <w:proofErr w:type="spellEnd"/>
      <w:r w:rsidRPr="00B53EBA">
        <w:rPr>
          <w:rFonts w:asciiTheme="minorHAnsi" w:hAnsiTheme="minorHAnsi" w:cstheme="minorHAnsi"/>
          <w:b/>
          <w:szCs w:val="24"/>
        </w:rPr>
        <w:t xml:space="preserve"> tendereztető rendszerben.</w:t>
      </w:r>
      <w:r>
        <w:rPr>
          <w:rFonts w:asciiTheme="minorHAnsi" w:hAnsiTheme="minorHAnsi" w:cstheme="minorHAnsi"/>
          <w:szCs w:val="24"/>
        </w:rPr>
        <w:t xml:space="preserve">  </w:t>
      </w:r>
    </w:p>
    <w:p w:rsidR="006C1624" w:rsidRDefault="006C1624" w:rsidP="006C1624">
      <w:pPr>
        <w:ind w:left="432"/>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w:t>
      </w:r>
      <w:proofErr w:type="spellStart"/>
      <w:r>
        <w:rPr>
          <w:rFonts w:asciiTheme="minorHAnsi" w:hAnsiTheme="minorHAnsi" w:cstheme="minorHAnsi"/>
          <w:szCs w:val="24"/>
        </w:rPr>
        <w:t>Electool</w:t>
      </w:r>
      <w:proofErr w:type="spellEnd"/>
      <w:r>
        <w:rPr>
          <w:rFonts w:asciiTheme="minorHAnsi" w:hAnsiTheme="minorHAnsi" w:cstheme="minorHAnsi"/>
          <w:szCs w:val="24"/>
        </w:rPr>
        <w:t xml:space="preserve"> rendszerben regisztrált e-mail címét megadni. </w:t>
      </w:r>
      <w:r>
        <w:rPr>
          <w:rFonts w:asciiTheme="minorHAnsi" w:hAnsiTheme="minorHAnsi" w:cstheme="minorHAnsi"/>
          <w:szCs w:val="24"/>
          <w:lang w:eastAsia="hu-HU"/>
        </w:rPr>
        <w:t xml:space="preserve">Felhívjuk az Ajánlattevők figyelmét, hogy amennyiben még nem regisztrált az </w:t>
      </w:r>
      <w:proofErr w:type="spellStart"/>
      <w:r>
        <w:rPr>
          <w:rFonts w:asciiTheme="minorHAnsi" w:hAnsiTheme="minorHAnsi" w:cstheme="minorHAnsi"/>
          <w:szCs w:val="24"/>
          <w:lang w:eastAsia="hu-HU"/>
        </w:rPr>
        <w:t>Electool</w:t>
      </w:r>
      <w:proofErr w:type="spellEnd"/>
      <w:r>
        <w:rPr>
          <w:rFonts w:asciiTheme="minorHAnsi" w:hAnsiTheme="minorHAnsi" w:cstheme="minorHAnsi"/>
          <w:szCs w:val="24"/>
          <w:lang w:eastAsia="hu-HU"/>
        </w:rPr>
        <w:t xml:space="preserve"> tendereztető rendszerében, arról időben intézkedjen (a regisztrációra akár egy munkanapot is igénybe vehet), mert csak érvényes regisztrációval tud érvényes jelentkezést leadni az előzőekben meghatározott határidőre.</w:t>
      </w:r>
    </w:p>
    <w:p w:rsidR="006C1624" w:rsidRDefault="006C1624" w:rsidP="006C1624">
      <w:pPr>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w:t>
      </w:r>
      <w:proofErr w:type="spellStart"/>
      <w:r>
        <w:rPr>
          <w:rFonts w:asciiTheme="minorHAnsi" w:hAnsiTheme="minorHAnsi" w:cstheme="minorHAnsi"/>
          <w:szCs w:val="24"/>
          <w:lang w:eastAsia="hu-HU"/>
        </w:rPr>
        <w:t>Electool</w:t>
      </w:r>
      <w:proofErr w:type="spellEnd"/>
      <w:r>
        <w:rPr>
          <w:rFonts w:asciiTheme="minorHAnsi" w:hAnsiTheme="minorHAnsi" w:cstheme="minorHAnsi"/>
          <w:szCs w:val="24"/>
          <w:lang w:eastAsia="hu-HU"/>
        </w:rPr>
        <w:t xml:space="preserve">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rsidR="006C1624" w:rsidRDefault="006C1624" w:rsidP="006C1624">
      <w:pPr>
        <w:pStyle w:val="BKV"/>
        <w:tabs>
          <w:tab w:val="left" w:pos="540"/>
          <w:tab w:val="left" w:pos="4680"/>
        </w:tabs>
        <w:spacing w:line="240" w:lineRule="auto"/>
        <w:ind w:left="432"/>
        <w:rPr>
          <w:rFonts w:asciiTheme="minorHAnsi" w:hAnsiTheme="minorHAnsi" w:cstheme="minorHAnsi"/>
          <w:szCs w:val="24"/>
        </w:rPr>
      </w:pPr>
    </w:p>
    <w:p w:rsidR="006C1624" w:rsidRPr="007E49F1" w:rsidRDefault="006C1624" w:rsidP="006C1624">
      <w:pPr>
        <w:pStyle w:val="BKV"/>
        <w:tabs>
          <w:tab w:val="left" w:pos="540"/>
          <w:tab w:val="left" w:pos="4680"/>
        </w:tabs>
        <w:spacing w:line="240" w:lineRule="auto"/>
        <w:ind w:left="432"/>
        <w:rPr>
          <w:rFonts w:asciiTheme="minorHAnsi" w:hAnsiTheme="minorHAnsi" w:cstheme="minorHAnsi"/>
          <w:szCs w:val="24"/>
        </w:rPr>
      </w:pPr>
    </w:p>
    <w:p w:rsidR="006C1624" w:rsidRPr="007E49F1" w:rsidRDefault="006C1624" w:rsidP="00AB4CD3">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w:t>
      </w:r>
      <w:r w:rsidRPr="007E73A0">
        <w:rPr>
          <w:rFonts w:asciiTheme="minorHAnsi" w:hAnsiTheme="minorHAnsi" w:cstheme="minorHAnsi"/>
          <w:b/>
          <w:szCs w:val="24"/>
        </w:rPr>
        <w:t>z eljárás lefolytatás</w:t>
      </w:r>
      <w:r>
        <w:rPr>
          <w:rFonts w:asciiTheme="minorHAnsi" w:hAnsiTheme="minorHAnsi" w:cstheme="minorHAnsi"/>
          <w:b/>
          <w:szCs w:val="24"/>
        </w:rPr>
        <w:t xml:space="preserve">a, </w:t>
      </w:r>
      <w:r w:rsidRPr="007E49F1">
        <w:rPr>
          <w:rFonts w:asciiTheme="minorHAnsi" w:hAnsiTheme="minorHAnsi" w:cstheme="minorHAnsi"/>
          <w:b/>
          <w:szCs w:val="24"/>
        </w:rPr>
        <w:t>ajánlatok benyújtása:</w:t>
      </w:r>
    </w:p>
    <w:p w:rsidR="006C1624" w:rsidRPr="007E49F1" w:rsidRDefault="006C1624" w:rsidP="006C1624">
      <w:pPr>
        <w:pStyle w:val="BKV"/>
        <w:tabs>
          <w:tab w:val="left" w:pos="540"/>
          <w:tab w:val="left" w:pos="4680"/>
        </w:tabs>
        <w:spacing w:line="240" w:lineRule="auto"/>
        <w:ind w:left="432"/>
        <w:rPr>
          <w:rFonts w:asciiTheme="minorHAnsi" w:hAnsiTheme="minorHAnsi" w:cstheme="minorHAnsi"/>
          <w:b/>
          <w:szCs w:val="24"/>
        </w:rPr>
      </w:pPr>
    </w:p>
    <w:p w:rsidR="006C1624" w:rsidRPr="007E49F1" w:rsidRDefault="006C1624" w:rsidP="006C1624">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D652F3">
        <w:rPr>
          <w:rFonts w:asciiTheme="minorHAnsi" w:hAnsiTheme="minorHAnsi" w:cstheme="minorHAnsi"/>
          <w:szCs w:val="24"/>
        </w:rPr>
        <w:t>7</w:t>
      </w:r>
      <w:r w:rsidRPr="007E49F1">
        <w:rPr>
          <w:rFonts w:asciiTheme="minorHAnsi" w:hAnsiTheme="minorHAnsi" w:cstheme="minorHAnsi"/>
          <w:szCs w:val="24"/>
        </w:rPr>
        <w:t xml:space="preserve">. </w:t>
      </w:r>
      <w:r w:rsidR="00212D22">
        <w:rPr>
          <w:rFonts w:asciiTheme="minorHAnsi" w:hAnsiTheme="minorHAnsi" w:cstheme="minorHAnsi"/>
          <w:szCs w:val="24"/>
        </w:rPr>
        <w:t>február</w:t>
      </w:r>
      <w:r w:rsidRPr="007E49F1">
        <w:rPr>
          <w:rFonts w:asciiTheme="minorHAnsi" w:hAnsiTheme="minorHAnsi" w:cstheme="minorHAnsi"/>
          <w:szCs w:val="24"/>
        </w:rPr>
        <w:t xml:space="preserve"> </w:t>
      </w:r>
      <w:r w:rsidR="00212D22">
        <w:rPr>
          <w:rFonts w:asciiTheme="minorHAnsi" w:hAnsiTheme="minorHAnsi" w:cstheme="minorHAnsi"/>
          <w:szCs w:val="24"/>
        </w:rPr>
        <w:t>7</w:t>
      </w:r>
      <w:r>
        <w:rPr>
          <w:rFonts w:asciiTheme="minorHAnsi" w:hAnsiTheme="minorHAnsi" w:cstheme="minorHAnsi"/>
          <w:szCs w:val="24"/>
        </w:rPr>
        <w:t>-én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6C1624" w:rsidRPr="007E49F1" w:rsidRDefault="006C1624" w:rsidP="006C1624">
      <w:pPr>
        <w:jc w:val="both"/>
        <w:rPr>
          <w:rFonts w:asciiTheme="minorHAnsi" w:hAnsiTheme="minorHAnsi" w:cstheme="minorHAnsi"/>
          <w:szCs w:val="24"/>
          <w:lang w:eastAsia="hu-HU"/>
        </w:rPr>
      </w:pPr>
    </w:p>
    <w:p w:rsidR="006C1624" w:rsidRPr="007E49F1" w:rsidRDefault="006C1624" w:rsidP="006C162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6C1624" w:rsidRPr="007E49F1" w:rsidRDefault="006C1624" w:rsidP="006C1624">
      <w:pPr>
        <w:ind w:left="432"/>
        <w:jc w:val="both"/>
        <w:rPr>
          <w:rFonts w:asciiTheme="minorHAnsi" w:hAnsiTheme="minorHAnsi" w:cstheme="minorHAnsi"/>
          <w:szCs w:val="24"/>
          <w:lang w:eastAsia="hu-HU"/>
        </w:rPr>
      </w:pPr>
    </w:p>
    <w:p w:rsidR="006C1624" w:rsidRDefault="006C1624" w:rsidP="006C162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6C1624" w:rsidRDefault="006C1624" w:rsidP="006C1624">
      <w:pPr>
        <w:ind w:left="432"/>
        <w:jc w:val="both"/>
        <w:rPr>
          <w:rFonts w:asciiTheme="minorHAnsi" w:hAnsiTheme="minorHAnsi" w:cstheme="minorHAnsi"/>
          <w:szCs w:val="24"/>
          <w:lang w:eastAsia="hu-HU"/>
        </w:rPr>
      </w:pPr>
    </w:p>
    <w:p w:rsidR="006C1624" w:rsidRPr="007E49F1" w:rsidRDefault="006C1624" w:rsidP="006C1624">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D652F3">
        <w:rPr>
          <w:rFonts w:asciiTheme="minorHAnsi" w:hAnsiTheme="minorHAnsi" w:cstheme="minorHAnsi"/>
          <w:b/>
          <w:szCs w:val="24"/>
        </w:rPr>
        <w:t>7</w:t>
      </w:r>
      <w:r w:rsidR="002A678B" w:rsidRPr="007E49F1">
        <w:rPr>
          <w:rFonts w:asciiTheme="minorHAnsi" w:hAnsiTheme="minorHAnsi" w:cstheme="minorHAnsi"/>
          <w:b/>
          <w:szCs w:val="24"/>
        </w:rPr>
        <w:t xml:space="preserve">. </w:t>
      </w:r>
      <w:r w:rsidR="00212D22">
        <w:rPr>
          <w:rFonts w:asciiTheme="minorHAnsi" w:hAnsiTheme="minorHAnsi" w:cstheme="minorHAnsi"/>
          <w:b/>
          <w:szCs w:val="24"/>
        </w:rPr>
        <w:t>február 10</w:t>
      </w:r>
      <w:r w:rsidR="00B617B9">
        <w:rPr>
          <w:rFonts w:asciiTheme="minorHAnsi" w:hAnsiTheme="minorHAnsi" w:cstheme="minorHAnsi"/>
          <w:b/>
          <w:szCs w:val="24"/>
        </w:rPr>
        <w:t>.</w:t>
      </w:r>
      <w:r w:rsidR="002A678B" w:rsidRPr="007E49F1">
        <w:rPr>
          <w:rFonts w:asciiTheme="minorHAnsi" w:hAnsiTheme="minorHAnsi" w:cstheme="minorHAnsi"/>
          <w:b/>
          <w:szCs w:val="24"/>
        </w:rPr>
        <w:t xml:space="preserve"> nap </w:t>
      </w:r>
      <w:r w:rsidR="00B617B9">
        <w:rPr>
          <w:rFonts w:asciiTheme="minorHAnsi" w:hAnsiTheme="minorHAnsi" w:cstheme="minorHAnsi"/>
          <w:b/>
          <w:szCs w:val="24"/>
        </w:rPr>
        <w:t>1</w:t>
      </w:r>
      <w:r w:rsidR="00D652F3">
        <w:rPr>
          <w:rFonts w:asciiTheme="minorHAnsi" w:hAnsiTheme="minorHAnsi" w:cstheme="minorHAnsi"/>
          <w:b/>
          <w:szCs w:val="24"/>
        </w:rPr>
        <w:t>0</w:t>
      </w:r>
      <w:r w:rsidR="002A678B" w:rsidRPr="007E49F1">
        <w:rPr>
          <w:rFonts w:asciiTheme="minorHAnsi" w:hAnsiTheme="minorHAnsi" w:cstheme="minorHAnsi"/>
          <w:b/>
          <w:szCs w:val="24"/>
        </w:rPr>
        <w:t xml:space="preserve"> óra </w:t>
      </w:r>
      <w:r w:rsidR="00B617B9">
        <w:rPr>
          <w:rFonts w:asciiTheme="minorHAnsi" w:hAnsiTheme="minorHAnsi" w:cstheme="minorHAnsi"/>
          <w:b/>
          <w:szCs w:val="24"/>
        </w:rPr>
        <w:t>00</w:t>
      </w:r>
      <w:r w:rsidR="002A678B" w:rsidRPr="007E49F1">
        <w:rPr>
          <w:rFonts w:asciiTheme="minorHAnsi" w:hAnsiTheme="minorHAnsi" w:cstheme="minorHAnsi"/>
          <w:b/>
          <w:szCs w:val="24"/>
        </w:rPr>
        <w:t xml:space="preserve"> perc</w:t>
      </w: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D652F3">
        <w:rPr>
          <w:rFonts w:asciiTheme="minorHAnsi" w:hAnsiTheme="minorHAnsi" w:cstheme="minorHAnsi"/>
          <w:b/>
          <w:szCs w:val="24"/>
        </w:rPr>
        <w:t>7</w:t>
      </w:r>
      <w:r w:rsidR="00C039DD" w:rsidRPr="007E49F1">
        <w:rPr>
          <w:rFonts w:asciiTheme="minorHAnsi" w:hAnsiTheme="minorHAnsi" w:cstheme="minorHAnsi"/>
          <w:b/>
          <w:szCs w:val="24"/>
        </w:rPr>
        <w:t xml:space="preserve">. </w:t>
      </w:r>
      <w:r w:rsidR="00212D22">
        <w:rPr>
          <w:rFonts w:asciiTheme="minorHAnsi" w:hAnsiTheme="minorHAnsi" w:cstheme="minorHAnsi"/>
          <w:b/>
          <w:szCs w:val="24"/>
        </w:rPr>
        <w:t>február 10</w:t>
      </w:r>
      <w:r w:rsidR="00EF4534">
        <w:rPr>
          <w:rFonts w:asciiTheme="minorHAnsi" w:hAnsiTheme="minorHAnsi" w:cstheme="minorHAnsi"/>
          <w:b/>
          <w:szCs w:val="24"/>
        </w:rPr>
        <w:t>.</w:t>
      </w:r>
      <w:r w:rsidR="00C039DD" w:rsidRPr="007E49F1">
        <w:rPr>
          <w:rFonts w:asciiTheme="minorHAnsi" w:hAnsiTheme="minorHAnsi" w:cstheme="minorHAnsi"/>
          <w:b/>
          <w:szCs w:val="24"/>
        </w:rPr>
        <w:t xml:space="preserve"> nap </w:t>
      </w:r>
      <w:r w:rsidR="00B617B9">
        <w:rPr>
          <w:rFonts w:asciiTheme="minorHAnsi" w:hAnsiTheme="minorHAnsi" w:cstheme="minorHAnsi"/>
          <w:b/>
          <w:szCs w:val="24"/>
        </w:rPr>
        <w:t>1</w:t>
      </w:r>
      <w:r w:rsidR="00D652F3">
        <w:rPr>
          <w:rFonts w:asciiTheme="minorHAnsi" w:hAnsiTheme="minorHAnsi" w:cstheme="minorHAnsi"/>
          <w:b/>
          <w:szCs w:val="24"/>
        </w:rPr>
        <w:t>0</w:t>
      </w:r>
      <w:r w:rsidR="00C039DD" w:rsidRPr="007E49F1">
        <w:rPr>
          <w:rFonts w:asciiTheme="minorHAnsi" w:hAnsiTheme="minorHAnsi" w:cstheme="minorHAnsi"/>
          <w:b/>
          <w:szCs w:val="24"/>
        </w:rPr>
        <w:t xml:space="preserve"> óra </w:t>
      </w:r>
      <w:r w:rsidR="00B617B9">
        <w:rPr>
          <w:rFonts w:asciiTheme="minorHAnsi" w:hAnsiTheme="minorHAnsi" w:cstheme="minorHAnsi"/>
          <w:b/>
          <w:szCs w:val="24"/>
        </w:rPr>
        <w:t>01</w:t>
      </w:r>
      <w:r w:rsidR="00C039DD" w:rsidRPr="007E49F1">
        <w:rPr>
          <w:rFonts w:asciiTheme="minorHAnsi" w:hAnsiTheme="minorHAnsi" w:cstheme="minorHAnsi"/>
          <w:b/>
          <w:szCs w:val="24"/>
        </w:rPr>
        <w:t xml:space="preserve"> perc</w:t>
      </w: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444EC4"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6A4289" w:rsidRPr="007E49F1" w:rsidRDefault="006A4289" w:rsidP="00C84347">
      <w:pPr>
        <w:ind w:left="432"/>
        <w:jc w:val="both"/>
        <w:rPr>
          <w:rFonts w:asciiTheme="minorHAnsi" w:hAnsiTheme="minorHAnsi" w:cstheme="minorHAnsi"/>
          <w:szCs w:val="24"/>
          <w:lang w:eastAsia="hu-HU"/>
        </w:rPr>
      </w:pPr>
    </w:p>
    <w:p w:rsidR="00127F88" w:rsidRPr="007E49F1" w:rsidRDefault="00127F88" w:rsidP="00C84347">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Az ajánlati árat úgy kell megadni, hogy az tartalmazza az összes, a telj</w:t>
      </w:r>
      <w:r w:rsidR="0055539B">
        <w:rPr>
          <w:rFonts w:asciiTheme="minorHAnsi" w:hAnsiTheme="minorHAnsi" w:cstheme="minorHAnsi"/>
          <w:szCs w:val="24"/>
          <w:lang w:eastAsia="hu-HU"/>
        </w:rPr>
        <w:t>esítéssel összefüggő költséget.</w:t>
      </w:r>
    </w:p>
    <w:p w:rsidR="00AA0100" w:rsidRPr="007E49F1" w:rsidRDefault="00AA0100" w:rsidP="00C84347">
      <w:pPr>
        <w:tabs>
          <w:tab w:val="left" w:pos="9071"/>
        </w:tabs>
        <w:ind w:left="540" w:right="-1"/>
        <w:jc w:val="both"/>
        <w:rPr>
          <w:rFonts w:asciiTheme="minorHAnsi" w:hAnsiTheme="minorHAnsi" w:cstheme="minorHAnsi"/>
          <w:szCs w:val="24"/>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ajánlati kötöttség</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w:t>
      </w:r>
      <w:r w:rsidR="00B617B9">
        <w:rPr>
          <w:rFonts w:asciiTheme="minorHAnsi" w:hAnsiTheme="minorHAnsi" w:cstheme="minorHAnsi"/>
          <w:szCs w:val="24"/>
        </w:rPr>
        <w:t xml:space="preserve"> ajánlattevőket.</w:t>
      </w: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6A4289" w:rsidRPr="007E49F1" w:rsidRDefault="006A4289" w:rsidP="00C84347">
      <w:pPr>
        <w:ind w:left="426"/>
        <w:jc w:val="both"/>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7E49F1">
        <w:rPr>
          <w:rFonts w:asciiTheme="minorHAnsi" w:hAnsiTheme="minorHAnsi" w:cstheme="minorHAnsi"/>
          <w:szCs w:val="24"/>
        </w:rPr>
        <w:t>)tárgyalások</w:t>
      </w:r>
      <w:proofErr w:type="gramEnd"/>
      <w:r w:rsidRPr="007E49F1">
        <w:rPr>
          <w:rFonts w:asciiTheme="minorHAnsi" w:hAnsiTheme="minorHAnsi" w:cstheme="minorHAnsi"/>
          <w:szCs w:val="24"/>
        </w:rPr>
        <w:t xml:space="preserve">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6A4289" w:rsidRPr="007E49F1" w:rsidRDefault="006A4289" w:rsidP="00C84347">
      <w:pPr>
        <w:ind w:left="426"/>
        <w:jc w:val="both"/>
        <w:rPr>
          <w:rFonts w:asciiTheme="minorHAnsi" w:hAnsiTheme="minorHAnsi" w:cstheme="minorHAnsi"/>
          <w:szCs w:val="24"/>
        </w:rPr>
      </w:pPr>
    </w:p>
    <w:p w:rsidR="000D2F0C" w:rsidRPr="007E49F1" w:rsidRDefault="000D2F0C" w:rsidP="000D2F0C">
      <w:pPr>
        <w:pStyle w:val="BKV"/>
        <w:spacing w:line="240" w:lineRule="auto"/>
        <w:ind w:left="426"/>
        <w:rPr>
          <w:rFonts w:asciiTheme="minorHAnsi" w:hAnsiTheme="minorHAnsi" w:cstheme="minorHAnsi"/>
          <w:szCs w:val="24"/>
        </w:rPr>
      </w:pPr>
      <w:r w:rsidRPr="004B1765">
        <w:rPr>
          <w:rFonts w:ascii="Calibri" w:hAnsi="Calibri" w:cs="Calibri"/>
          <w:szCs w:val="24"/>
        </w:rPr>
        <w:t xml:space="preserve">Abban az esetben, amennyiben az ajánlattevők száma nem teszi lehetővé a valódi versenyt, Ajánlatkérő jogosult új ajánlattételi határidő kitűzésével újabb Ajánlattételre felhívni az </w:t>
      </w:r>
      <w:proofErr w:type="gramStart"/>
      <w:r w:rsidRPr="004B1765">
        <w:rPr>
          <w:rFonts w:ascii="Calibri" w:hAnsi="Calibri" w:cs="Calibri"/>
          <w:szCs w:val="24"/>
        </w:rPr>
        <w:t>Ajánlattevő(</w:t>
      </w:r>
      <w:proofErr w:type="spellStart"/>
      <w:proofErr w:type="gramEnd"/>
      <w:r w:rsidRPr="004B1765">
        <w:rPr>
          <w:rFonts w:ascii="Calibri" w:hAnsi="Calibri" w:cs="Calibri"/>
          <w:szCs w:val="24"/>
        </w:rPr>
        <w:t>ke</w:t>
      </w:r>
      <w:proofErr w:type="spellEnd"/>
      <w:r w:rsidRPr="004B1765">
        <w:rPr>
          <w:rFonts w:ascii="Calibri" w:hAnsi="Calibri" w:cs="Calibri"/>
          <w:szCs w:val="24"/>
        </w:rPr>
        <w:t>)t, újabb Ajánlattevők bevonásával egyidejűleg.</w:t>
      </w:r>
    </w:p>
    <w:p w:rsidR="000D2F0C" w:rsidRDefault="000D2F0C" w:rsidP="00C84347">
      <w:pPr>
        <w:ind w:left="426"/>
        <w:jc w:val="both"/>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00B617B9">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even" r:id="rId13"/>
      <w:headerReference w:type="default" r:id="rId14"/>
      <w:footerReference w:type="even" r:id="rId15"/>
      <w:footerReference w:type="default" r:id="rId16"/>
      <w:headerReference w:type="first" r:id="rId17"/>
      <w:footerReference w:type="first" r:id="rId18"/>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96" w:rsidRDefault="00E92496">
      <w:r>
        <w:separator/>
      </w:r>
    </w:p>
  </w:endnote>
  <w:endnote w:type="continuationSeparator" w:id="0">
    <w:p w:rsidR="00E92496" w:rsidRDefault="00E92496">
      <w:r>
        <w:continuationSeparator/>
      </w:r>
    </w:p>
  </w:endnote>
  <w:endnote w:type="continuationNotice" w:id="1">
    <w:p w:rsidR="00E92496" w:rsidRDefault="00E92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C52F4" w:rsidRDefault="00AC52F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06D1E">
      <w:rPr>
        <w:rStyle w:val="Oldalszm"/>
        <w:noProof/>
      </w:rPr>
      <w:t>5</w:t>
    </w:r>
    <w:r>
      <w:rPr>
        <w:rStyle w:val="Oldalszm"/>
      </w:rPr>
      <w:fldChar w:fldCharType="end"/>
    </w:r>
  </w:p>
  <w:p w:rsidR="00AC52F4" w:rsidRDefault="00AC52F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pPr>
  </w:p>
  <w:p w:rsidR="00AC52F4" w:rsidRDefault="00AC52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96" w:rsidRDefault="00E92496">
      <w:r>
        <w:separator/>
      </w:r>
    </w:p>
  </w:footnote>
  <w:footnote w:type="continuationSeparator" w:id="0">
    <w:p w:rsidR="00E92496" w:rsidRDefault="00E92496">
      <w:r>
        <w:continuationSeparator/>
      </w:r>
    </w:p>
  </w:footnote>
  <w:footnote w:type="continuationNotice" w:id="1">
    <w:p w:rsidR="00E92496" w:rsidRDefault="00E924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1E" w:rsidRDefault="00706D1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Pr="00C414AD" w:rsidRDefault="00AC52F4"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E4599CD" wp14:editId="2F2A3EEA">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AC52F4" w:rsidRPr="00C414AD" w:rsidRDefault="00AC52F4"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64759C">
      <w:rPr>
        <w:rFonts w:asciiTheme="minorHAnsi" w:hAnsiTheme="minorHAnsi" w:cstheme="minorHAnsi"/>
        <w:szCs w:val="24"/>
      </w:rPr>
      <w:t>BKV Zrt. V</w:t>
    </w:r>
    <w:r w:rsidRPr="00601458">
      <w:rPr>
        <w:rFonts w:asciiTheme="minorHAnsi" w:hAnsiTheme="minorHAnsi" w:cstheme="minorHAnsi"/>
        <w:szCs w:val="24"/>
      </w:rPr>
      <w:t>-</w:t>
    </w:r>
    <w:r w:rsidR="001A7A6B">
      <w:rPr>
        <w:rFonts w:asciiTheme="minorHAnsi" w:hAnsiTheme="minorHAnsi" w:cstheme="minorHAnsi"/>
        <w:szCs w:val="24"/>
      </w:rPr>
      <w:t>457</w:t>
    </w:r>
    <w:r w:rsidRPr="0064759C">
      <w:rPr>
        <w:rFonts w:asciiTheme="minorHAnsi" w:hAnsiTheme="minorHAnsi" w:cstheme="minorHAnsi"/>
        <w:szCs w:val="24"/>
      </w:rPr>
      <w:t>/1</w:t>
    </w:r>
    <w:r>
      <w:rPr>
        <w:rFonts w:asciiTheme="minorHAnsi" w:hAnsiTheme="minorHAnsi" w:cstheme="minorHAnsi"/>
        <w:szCs w:val="24"/>
      </w:rPr>
      <w:t>6</w:t>
    </w:r>
    <w:r w:rsidRPr="0064759C">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1E" w:rsidRDefault="00706D1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212E295E"/>
    <w:multiLevelType w:val="hybridMultilevel"/>
    <w:tmpl w:val="ED604258"/>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8">
    <w:nsid w:val="23367AFE"/>
    <w:multiLevelType w:val="hybridMultilevel"/>
    <w:tmpl w:val="8BA4A18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3AF579F9"/>
    <w:multiLevelType w:val="hybridMultilevel"/>
    <w:tmpl w:val="A4666C4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nsid w:val="3CD03203"/>
    <w:multiLevelType w:val="hybridMultilevel"/>
    <w:tmpl w:val="AB8471D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5">
    <w:nsid w:val="4C4E19F9"/>
    <w:multiLevelType w:val="hybridMultilevel"/>
    <w:tmpl w:val="1BE453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2E50D6"/>
    <w:multiLevelType w:val="hybridMultilevel"/>
    <w:tmpl w:val="B10E1CD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595724F0"/>
    <w:multiLevelType w:val="hybridMultilevel"/>
    <w:tmpl w:val="F17481F0"/>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nsid w:val="5B1D1F38"/>
    <w:multiLevelType w:val="hybridMultilevel"/>
    <w:tmpl w:val="AA203EA4"/>
    <w:lvl w:ilvl="0" w:tplc="57A4AE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6342A10"/>
    <w:multiLevelType w:val="hybridMultilevel"/>
    <w:tmpl w:val="B192D440"/>
    <w:lvl w:ilvl="0" w:tplc="B93E3524">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4741"/>
        </w:tabs>
        <w:ind w:left="4741" w:hanging="360"/>
      </w:pPr>
      <w:rPr>
        <w:rFonts w:ascii="Courier New" w:hAnsi="Courier New" w:cs="Courier New" w:hint="default"/>
      </w:rPr>
    </w:lvl>
    <w:lvl w:ilvl="2" w:tplc="040E0005" w:tentative="1">
      <w:start w:val="1"/>
      <w:numFmt w:val="bullet"/>
      <w:lvlText w:val=""/>
      <w:lvlJc w:val="left"/>
      <w:pPr>
        <w:tabs>
          <w:tab w:val="num" w:pos="5461"/>
        </w:tabs>
        <w:ind w:left="5461" w:hanging="360"/>
      </w:pPr>
      <w:rPr>
        <w:rFonts w:ascii="Wingdings" w:hAnsi="Wingdings" w:hint="default"/>
      </w:rPr>
    </w:lvl>
    <w:lvl w:ilvl="3" w:tplc="040E0001" w:tentative="1">
      <w:start w:val="1"/>
      <w:numFmt w:val="bullet"/>
      <w:lvlText w:val=""/>
      <w:lvlJc w:val="left"/>
      <w:pPr>
        <w:tabs>
          <w:tab w:val="num" w:pos="6181"/>
        </w:tabs>
        <w:ind w:left="6181" w:hanging="360"/>
      </w:pPr>
      <w:rPr>
        <w:rFonts w:ascii="Symbol" w:hAnsi="Symbol" w:hint="default"/>
      </w:rPr>
    </w:lvl>
    <w:lvl w:ilvl="4" w:tplc="040E0003" w:tentative="1">
      <w:start w:val="1"/>
      <w:numFmt w:val="bullet"/>
      <w:lvlText w:val="o"/>
      <w:lvlJc w:val="left"/>
      <w:pPr>
        <w:tabs>
          <w:tab w:val="num" w:pos="6901"/>
        </w:tabs>
        <w:ind w:left="6901" w:hanging="360"/>
      </w:pPr>
      <w:rPr>
        <w:rFonts w:ascii="Courier New" w:hAnsi="Courier New" w:cs="Courier New" w:hint="default"/>
      </w:rPr>
    </w:lvl>
    <w:lvl w:ilvl="5" w:tplc="040E0005" w:tentative="1">
      <w:start w:val="1"/>
      <w:numFmt w:val="bullet"/>
      <w:lvlText w:val=""/>
      <w:lvlJc w:val="left"/>
      <w:pPr>
        <w:tabs>
          <w:tab w:val="num" w:pos="7621"/>
        </w:tabs>
        <w:ind w:left="7621" w:hanging="360"/>
      </w:pPr>
      <w:rPr>
        <w:rFonts w:ascii="Wingdings" w:hAnsi="Wingdings" w:hint="default"/>
      </w:rPr>
    </w:lvl>
    <w:lvl w:ilvl="6" w:tplc="040E0001" w:tentative="1">
      <w:start w:val="1"/>
      <w:numFmt w:val="bullet"/>
      <w:lvlText w:val=""/>
      <w:lvlJc w:val="left"/>
      <w:pPr>
        <w:tabs>
          <w:tab w:val="num" w:pos="8341"/>
        </w:tabs>
        <w:ind w:left="8341" w:hanging="360"/>
      </w:pPr>
      <w:rPr>
        <w:rFonts w:ascii="Symbol" w:hAnsi="Symbol" w:hint="default"/>
      </w:rPr>
    </w:lvl>
    <w:lvl w:ilvl="7" w:tplc="040E0003" w:tentative="1">
      <w:start w:val="1"/>
      <w:numFmt w:val="bullet"/>
      <w:lvlText w:val="o"/>
      <w:lvlJc w:val="left"/>
      <w:pPr>
        <w:tabs>
          <w:tab w:val="num" w:pos="9061"/>
        </w:tabs>
        <w:ind w:left="9061" w:hanging="360"/>
      </w:pPr>
      <w:rPr>
        <w:rFonts w:ascii="Courier New" w:hAnsi="Courier New" w:cs="Courier New" w:hint="default"/>
      </w:rPr>
    </w:lvl>
    <w:lvl w:ilvl="8" w:tplc="040E0005" w:tentative="1">
      <w:start w:val="1"/>
      <w:numFmt w:val="bullet"/>
      <w:lvlText w:val=""/>
      <w:lvlJc w:val="left"/>
      <w:pPr>
        <w:tabs>
          <w:tab w:val="num" w:pos="9781"/>
        </w:tabs>
        <w:ind w:left="9781" w:hanging="360"/>
      </w:pPr>
      <w:rPr>
        <w:rFonts w:ascii="Wingdings" w:hAnsi="Wingdings" w:hint="default"/>
      </w:rPr>
    </w:lvl>
  </w:abstractNum>
  <w:abstractNum w:abstractNumId="24">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6">
    <w:nsid w:val="6E9E0573"/>
    <w:multiLevelType w:val="hybridMultilevel"/>
    <w:tmpl w:val="D36088C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06E7B25"/>
    <w:multiLevelType w:val="hybridMultilevel"/>
    <w:tmpl w:val="15361BFC"/>
    <w:lvl w:ilvl="0" w:tplc="040E0005">
      <w:start w:val="1"/>
      <w:numFmt w:val="bullet"/>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4741"/>
        </w:tabs>
        <w:ind w:left="4741" w:hanging="360"/>
      </w:pPr>
      <w:rPr>
        <w:rFonts w:ascii="Courier New" w:hAnsi="Courier New" w:cs="Courier New" w:hint="default"/>
      </w:rPr>
    </w:lvl>
    <w:lvl w:ilvl="2" w:tplc="040E0005" w:tentative="1">
      <w:start w:val="1"/>
      <w:numFmt w:val="bullet"/>
      <w:lvlText w:val=""/>
      <w:lvlJc w:val="left"/>
      <w:pPr>
        <w:tabs>
          <w:tab w:val="num" w:pos="5461"/>
        </w:tabs>
        <w:ind w:left="5461" w:hanging="360"/>
      </w:pPr>
      <w:rPr>
        <w:rFonts w:ascii="Wingdings" w:hAnsi="Wingdings" w:hint="default"/>
      </w:rPr>
    </w:lvl>
    <w:lvl w:ilvl="3" w:tplc="040E0001" w:tentative="1">
      <w:start w:val="1"/>
      <w:numFmt w:val="bullet"/>
      <w:lvlText w:val=""/>
      <w:lvlJc w:val="left"/>
      <w:pPr>
        <w:tabs>
          <w:tab w:val="num" w:pos="6181"/>
        </w:tabs>
        <w:ind w:left="6181" w:hanging="360"/>
      </w:pPr>
      <w:rPr>
        <w:rFonts w:ascii="Symbol" w:hAnsi="Symbol" w:hint="default"/>
      </w:rPr>
    </w:lvl>
    <w:lvl w:ilvl="4" w:tplc="040E0003" w:tentative="1">
      <w:start w:val="1"/>
      <w:numFmt w:val="bullet"/>
      <w:lvlText w:val="o"/>
      <w:lvlJc w:val="left"/>
      <w:pPr>
        <w:tabs>
          <w:tab w:val="num" w:pos="6901"/>
        </w:tabs>
        <w:ind w:left="6901" w:hanging="360"/>
      </w:pPr>
      <w:rPr>
        <w:rFonts w:ascii="Courier New" w:hAnsi="Courier New" w:cs="Courier New" w:hint="default"/>
      </w:rPr>
    </w:lvl>
    <w:lvl w:ilvl="5" w:tplc="040E0005" w:tentative="1">
      <w:start w:val="1"/>
      <w:numFmt w:val="bullet"/>
      <w:lvlText w:val=""/>
      <w:lvlJc w:val="left"/>
      <w:pPr>
        <w:tabs>
          <w:tab w:val="num" w:pos="7621"/>
        </w:tabs>
        <w:ind w:left="7621" w:hanging="360"/>
      </w:pPr>
      <w:rPr>
        <w:rFonts w:ascii="Wingdings" w:hAnsi="Wingdings" w:hint="default"/>
      </w:rPr>
    </w:lvl>
    <w:lvl w:ilvl="6" w:tplc="040E0001" w:tentative="1">
      <w:start w:val="1"/>
      <w:numFmt w:val="bullet"/>
      <w:lvlText w:val=""/>
      <w:lvlJc w:val="left"/>
      <w:pPr>
        <w:tabs>
          <w:tab w:val="num" w:pos="8341"/>
        </w:tabs>
        <w:ind w:left="8341" w:hanging="360"/>
      </w:pPr>
      <w:rPr>
        <w:rFonts w:ascii="Symbol" w:hAnsi="Symbol" w:hint="default"/>
      </w:rPr>
    </w:lvl>
    <w:lvl w:ilvl="7" w:tplc="040E0003" w:tentative="1">
      <w:start w:val="1"/>
      <w:numFmt w:val="bullet"/>
      <w:lvlText w:val="o"/>
      <w:lvlJc w:val="left"/>
      <w:pPr>
        <w:tabs>
          <w:tab w:val="num" w:pos="9061"/>
        </w:tabs>
        <w:ind w:left="9061" w:hanging="360"/>
      </w:pPr>
      <w:rPr>
        <w:rFonts w:ascii="Courier New" w:hAnsi="Courier New" w:cs="Courier New" w:hint="default"/>
      </w:rPr>
    </w:lvl>
    <w:lvl w:ilvl="8" w:tplc="040E0005" w:tentative="1">
      <w:start w:val="1"/>
      <w:numFmt w:val="bullet"/>
      <w:lvlText w:val=""/>
      <w:lvlJc w:val="left"/>
      <w:pPr>
        <w:tabs>
          <w:tab w:val="num" w:pos="9781"/>
        </w:tabs>
        <w:ind w:left="9781" w:hanging="360"/>
      </w:pPr>
      <w:rPr>
        <w:rFonts w:ascii="Wingdings" w:hAnsi="Wingdings" w:hint="default"/>
      </w:rPr>
    </w:lvl>
  </w:abstractNum>
  <w:abstractNum w:abstractNumId="28">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1"/>
  </w:num>
  <w:num w:numId="3">
    <w:abstractNumId w:val="11"/>
  </w:num>
  <w:num w:numId="4">
    <w:abstractNumId w:val="25"/>
  </w:num>
  <w:num w:numId="5">
    <w:abstractNumId w:val="14"/>
  </w:num>
  <w:num w:numId="6">
    <w:abstractNumId w:val="18"/>
  </w:num>
  <w:num w:numId="7">
    <w:abstractNumId w:val="6"/>
  </w:num>
  <w:num w:numId="8">
    <w:abstractNumId w:val="22"/>
  </w:num>
  <w:num w:numId="9">
    <w:abstractNumId w:val="29"/>
  </w:num>
  <w:num w:numId="1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19"/>
  </w:num>
  <w:num w:numId="15">
    <w:abstractNumId w:val="16"/>
  </w:num>
  <w:num w:numId="16">
    <w:abstractNumId w:val="30"/>
  </w:num>
  <w:num w:numId="17">
    <w:abstractNumId w:val="24"/>
  </w:num>
  <w:num w:numId="18">
    <w:abstractNumId w:val="20"/>
  </w:num>
  <w:num w:numId="19">
    <w:abstractNumId w:val="28"/>
  </w:num>
  <w:num w:numId="20">
    <w:abstractNumId w:val="10"/>
  </w:num>
  <w:num w:numId="21">
    <w:abstractNumId w:val="9"/>
  </w:num>
  <w:num w:numId="22">
    <w:abstractNumId w:val="8"/>
  </w:num>
  <w:num w:numId="23">
    <w:abstractNumId w:val="7"/>
  </w:num>
  <w:num w:numId="24">
    <w:abstractNumId w:val="12"/>
  </w:num>
  <w:num w:numId="25">
    <w:abstractNumId w:val="15"/>
  </w:num>
  <w:num w:numId="26">
    <w:abstractNumId w:val="26"/>
  </w:num>
  <w:num w:numId="27">
    <w:abstractNumId w:val="0"/>
  </w:num>
  <w:num w:numId="28">
    <w:abstractNumId w:val="13"/>
  </w:num>
  <w:num w:numId="29">
    <w:abstractNumId w:val="27"/>
  </w:num>
  <w:num w:numId="30">
    <w:abstractNumId w:val="21"/>
  </w:num>
  <w:num w:numId="31">
    <w:abstractNumId w:val="17"/>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4DD8"/>
    <w:rsid w:val="00027BBB"/>
    <w:rsid w:val="00032226"/>
    <w:rsid w:val="000331E1"/>
    <w:rsid w:val="0003517E"/>
    <w:rsid w:val="000374DF"/>
    <w:rsid w:val="00037A72"/>
    <w:rsid w:val="00043E92"/>
    <w:rsid w:val="00045944"/>
    <w:rsid w:val="00045EDD"/>
    <w:rsid w:val="000475A9"/>
    <w:rsid w:val="00053A41"/>
    <w:rsid w:val="0006194E"/>
    <w:rsid w:val="0006338E"/>
    <w:rsid w:val="0006495F"/>
    <w:rsid w:val="00070CE9"/>
    <w:rsid w:val="00073FC4"/>
    <w:rsid w:val="00074929"/>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2298"/>
    <w:rsid w:val="000D2F0C"/>
    <w:rsid w:val="000D50A1"/>
    <w:rsid w:val="000E07BB"/>
    <w:rsid w:val="000E1CE1"/>
    <w:rsid w:val="000E3542"/>
    <w:rsid w:val="000E3F77"/>
    <w:rsid w:val="000E43A9"/>
    <w:rsid w:val="000F0FA7"/>
    <w:rsid w:val="000F2093"/>
    <w:rsid w:val="000F7752"/>
    <w:rsid w:val="00102827"/>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4EB5"/>
    <w:rsid w:val="0015661E"/>
    <w:rsid w:val="00157AD6"/>
    <w:rsid w:val="00160908"/>
    <w:rsid w:val="0016365E"/>
    <w:rsid w:val="00164C00"/>
    <w:rsid w:val="00170572"/>
    <w:rsid w:val="00172849"/>
    <w:rsid w:val="00180592"/>
    <w:rsid w:val="00184F15"/>
    <w:rsid w:val="00187C05"/>
    <w:rsid w:val="00190178"/>
    <w:rsid w:val="001A44D2"/>
    <w:rsid w:val="001A5A7C"/>
    <w:rsid w:val="001A7A6B"/>
    <w:rsid w:val="001B17B9"/>
    <w:rsid w:val="001B41C1"/>
    <w:rsid w:val="001B4936"/>
    <w:rsid w:val="001B6DE4"/>
    <w:rsid w:val="001B722F"/>
    <w:rsid w:val="001C1325"/>
    <w:rsid w:val="001C2A8D"/>
    <w:rsid w:val="001C33B1"/>
    <w:rsid w:val="001D0836"/>
    <w:rsid w:val="001D49D7"/>
    <w:rsid w:val="001D5EA9"/>
    <w:rsid w:val="001E1C44"/>
    <w:rsid w:val="001E777F"/>
    <w:rsid w:val="001F16E8"/>
    <w:rsid w:val="001F44D9"/>
    <w:rsid w:val="001F50EE"/>
    <w:rsid w:val="001F7AE0"/>
    <w:rsid w:val="00204EF4"/>
    <w:rsid w:val="00205552"/>
    <w:rsid w:val="00212D22"/>
    <w:rsid w:val="00221AF0"/>
    <w:rsid w:val="00230F12"/>
    <w:rsid w:val="0024072C"/>
    <w:rsid w:val="002419E0"/>
    <w:rsid w:val="00241B35"/>
    <w:rsid w:val="00242150"/>
    <w:rsid w:val="00243C24"/>
    <w:rsid w:val="00246759"/>
    <w:rsid w:val="00250C90"/>
    <w:rsid w:val="00255392"/>
    <w:rsid w:val="002564D2"/>
    <w:rsid w:val="002567E9"/>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C51E8"/>
    <w:rsid w:val="002D3E91"/>
    <w:rsid w:val="002D425D"/>
    <w:rsid w:val="002D5B79"/>
    <w:rsid w:val="002E508E"/>
    <w:rsid w:val="002E7700"/>
    <w:rsid w:val="002E7A95"/>
    <w:rsid w:val="003009B2"/>
    <w:rsid w:val="00305448"/>
    <w:rsid w:val="00307C4B"/>
    <w:rsid w:val="003117F6"/>
    <w:rsid w:val="00312B36"/>
    <w:rsid w:val="00313F12"/>
    <w:rsid w:val="00322566"/>
    <w:rsid w:val="0032498C"/>
    <w:rsid w:val="0032595A"/>
    <w:rsid w:val="003336B0"/>
    <w:rsid w:val="003379D6"/>
    <w:rsid w:val="0034278E"/>
    <w:rsid w:val="00343DAE"/>
    <w:rsid w:val="00346958"/>
    <w:rsid w:val="00346E4B"/>
    <w:rsid w:val="00353D18"/>
    <w:rsid w:val="00360D2B"/>
    <w:rsid w:val="003628E1"/>
    <w:rsid w:val="00363E34"/>
    <w:rsid w:val="00365888"/>
    <w:rsid w:val="00367967"/>
    <w:rsid w:val="003722E2"/>
    <w:rsid w:val="00375331"/>
    <w:rsid w:val="0037762B"/>
    <w:rsid w:val="003801AA"/>
    <w:rsid w:val="003823E3"/>
    <w:rsid w:val="003A63A3"/>
    <w:rsid w:val="003B7962"/>
    <w:rsid w:val="003C0E30"/>
    <w:rsid w:val="003C1B55"/>
    <w:rsid w:val="003C3999"/>
    <w:rsid w:val="003D0ED4"/>
    <w:rsid w:val="003D2E18"/>
    <w:rsid w:val="003D7C8F"/>
    <w:rsid w:val="003E6780"/>
    <w:rsid w:val="003E71EF"/>
    <w:rsid w:val="003F783C"/>
    <w:rsid w:val="00401F62"/>
    <w:rsid w:val="00406443"/>
    <w:rsid w:val="0040725C"/>
    <w:rsid w:val="004079BF"/>
    <w:rsid w:val="00410D02"/>
    <w:rsid w:val="00417D66"/>
    <w:rsid w:val="00422490"/>
    <w:rsid w:val="0042416F"/>
    <w:rsid w:val="00430A75"/>
    <w:rsid w:val="00433E91"/>
    <w:rsid w:val="00437752"/>
    <w:rsid w:val="00443C4C"/>
    <w:rsid w:val="00444DB5"/>
    <w:rsid w:val="00444EC4"/>
    <w:rsid w:val="0044620F"/>
    <w:rsid w:val="00450CD0"/>
    <w:rsid w:val="00451064"/>
    <w:rsid w:val="00451D12"/>
    <w:rsid w:val="004624D8"/>
    <w:rsid w:val="00464992"/>
    <w:rsid w:val="00464C9F"/>
    <w:rsid w:val="00467386"/>
    <w:rsid w:val="004673B3"/>
    <w:rsid w:val="0047344F"/>
    <w:rsid w:val="00473E3B"/>
    <w:rsid w:val="004818CA"/>
    <w:rsid w:val="0048222F"/>
    <w:rsid w:val="00483FE6"/>
    <w:rsid w:val="004867C6"/>
    <w:rsid w:val="00486B4A"/>
    <w:rsid w:val="00486FF0"/>
    <w:rsid w:val="004A2B63"/>
    <w:rsid w:val="004B4003"/>
    <w:rsid w:val="004C3FB2"/>
    <w:rsid w:val="004D3581"/>
    <w:rsid w:val="004D6B88"/>
    <w:rsid w:val="004F0B70"/>
    <w:rsid w:val="004F0BD6"/>
    <w:rsid w:val="004F12CD"/>
    <w:rsid w:val="004F1BCE"/>
    <w:rsid w:val="004F24C4"/>
    <w:rsid w:val="004F356D"/>
    <w:rsid w:val="004F414C"/>
    <w:rsid w:val="00500FD5"/>
    <w:rsid w:val="0050159B"/>
    <w:rsid w:val="00502457"/>
    <w:rsid w:val="0050325B"/>
    <w:rsid w:val="00510933"/>
    <w:rsid w:val="0052470F"/>
    <w:rsid w:val="00524746"/>
    <w:rsid w:val="005248F4"/>
    <w:rsid w:val="005331F2"/>
    <w:rsid w:val="00534CDC"/>
    <w:rsid w:val="005411F3"/>
    <w:rsid w:val="00541798"/>
    <w:rsid w:val="00545B84"/>
    <w:rsid w:val="00547B60"/>
    <w:rsid w:val="005517FE"/>
    <w:rsid w:val="00553613"/>
    <w:rsid w:val="0055539B"/>
    <w:rsid w:val="0056011F"/>
    <w:rsid w:val="00561897"/>
    <w:rsid w:val="00562E87"/>
    <w:rsid w:val="00563A7C"/>
    <w:rsid w:val="00571887"/>
    <w:rsid w:val="00571A13"/>
    <w:rsid w:val="00577904"/>
    <w:rsid w:val="005840C9"/>
    <w:rsid w:val="00590FC9"/>
    <w:rsid w:val="00592859"/>
    <w:rsid w:val="005A54E5"/>
    <w:rsid w:val="005B25AC"/>
    <w:rsid w:val="005C2BBD"/>
    <w:rsid w:val="005C6C2E"/>
    <w:rsid w:val="005D2119"/>
    <w:rsid w:val="005D3884"/>
    <w:rsid w:val="005D6352"/>
    <w:rsid w:val="005D7F70"/>
    <w:rsid w:val="005E18B3"/>
    <w:rsid w:val="005E4D55"/>
    <w:rsid w:val="005E6CC0"/>
    <w:rsid w:val="005E73AB"/>
    <w:rsid w:val="005F4D88"/>
    <w:rsid w:val="005F5E52"/>
    <w:rsid w:val="005F6C85"/>
    <w:rsid w:val="006005B2"/>
    <w:rsid w:val="00601458"/>
    <w:rsid w:val="0060713A"/>
    <w:rsid w:val="00617395"/>
    <w:rsid w:val="006264DB"/>
    <w:rsid w:val="00627E6E"/>
    <w:rsid w:val="00630133"/>
    <w:rsid w:val="006324E6"/>
    <w:rsid w:val="0063405A"/>
    <w:rsid w:val="00641682"/>
    <w:rsid w:val="00641851"/>
    <w:rsid w:val="00644878"/>
    <w:rsid w:val="0064595F"/>
    <w:rsid w:val="0064759C"/>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2B8"/>
    <w:rsid w:val="006A298B"/>
    <w:rsid w:val="006A4289"/>
    <w:rsid w:val="006A5C9F"/>
    <w:rsid w:val="006A7D52"/>
    <w:rsid w:val="006B5C9C"/>
    <w:rsid w:val="006B608D"/>
    <w:rsid w:val="006B7845"/>
    <w:rsid w:val="006C1624"/>
    <w:rsid w:val="006C2367"/>
    <w:rsid w:val="006D231B"/>
    <w:rsid w:val="006D2F43"/>
    <w:rsid w:val="006D7D03"/>
    <w:rsid w:val="006E3E1B"/>
    <w:rsid w:val="006E446B"/>
    <w:rsid w:val="006E5175"/>
    <w:rsid w:val="006F1212"/>
    <w:rsid w:val="006F160C"/>
    <w:rsid w:val="006F4689"/>
    <w:rsid w:val="006F540B"/>
    <w:rsid w:val="006F64B2"/>
    <w:rsid w:val="006F6E03"/>
    <w:rsid w:val="0070177B"/>
    <w:rsid w:val="007041C5"/>
    <w:rsid w:val="00705F8D"/>
    <w:rsid w:val="007064DF"/>
    <w:rsid w:val="00706D1E"/>
    <w:rsid w:val="00710C8B"/>
    <w:rsid w:val="00714384"/>
    <w:rsid w:val="00714CD9"/>
    <w:rsid w:val="0072416F"/>
    <w:rsid w:val="007246FA"/>
    <w:rsid w:val="007274B3"/>
    <w:rsid w:val="0072756F"/>
    <w:rsid w:val="007351EB"/>
    <w:rsid w:val="0074001C"/>
    <w:rsid w:val="007417C0"/>
    <w:rsid w:val="00745811"/>
    <w:rsid w:val="00751FED"/>
    <w:rsid w:val="007541EE"/>
    <w:rsid w:val="0075616E"/>
    <w:rsid w:val="00756E33"/>
    <w:rsid w:val="00760BFC"/>
    <w:rsid w:val="007618EB"/>
    <w:rsid w:val="00761E2B"/>
    <w:rsid w:val="00764E9F"/>
    <w:rsid w:val="00765C19"/>
    <w:rsid w:val="00765CFC"/>
    <w:rsid w:val="00766364"/>
    <w:rsid w:val="00776857"/>
    <w:rsid w:val="0078591F"/>
    <w:rsid w:val="00785B26"/>
    <w:rsid w:val="00787092"/>
    <w:rsid w:val="00790F16"/>
    <w:rsid w:val="007962F6"/>
    <w:rsid w:val="007A15FB"/>
    <w:rsid w:val="007B1187"/>
    <w:rsid w:val="007B35B2"/>
    <w:rsid w:val="007B3A60"/>
    <w:rsid w:val="007C4ED7"/>
    <w:rsid w:val="007C56F8"/>
    <w:rsid w:val="007D1B18"/>
    <w:rsid w:val="007D6979"/>
    <w:rsid w:val="007E49F1"/>
    <w:rsid w:val="007F0D45"/>
    <w:rsid w:val="007F2CC9"/>
    <w:rsid w:val="0080495D"/>
    <w:rsid w:val="00805688"/>
    <w:rsid w:val="00810256"/>
    <w:rsid w:val="008136CC"/>
    <w:rsid w:val="00816790"/>
    <w:rsid w:val="00820FBF"/>
    <w:rsid w:val="00831209"/>
    <w:rsid w:val="00831E78"/>
    <w:rsid w:val="00832069"/>
    <w:rsid w:val="00832806"/>
    <w:rsid w:val="00834C78"/>
    <w:rsid w:val="008364E2"/>
    <w:rsid w:val="00836637"/>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A1A"/>
    <w:rsid w:val="008B039E"/>
    <w:rsid w:val="008B1710"/>
    <w:rsid w:val="008B4585"/>
    <w:rsid w:val="008C15BA"/>
    <w:rsid w:val="008C34C0"/>
    <w:rsid w:val="008C4762"/>
    <w:rsid w:val="008C663A"/>
    <w:rsid w:val="008D040F"/>
    <w:rsid w:val="008D04E7"/>
    <w:rsid w:val="008D2665"/>
    <w:rsid w:val="008D2EE6"/>
    <w:rsid w:val="008E2558"/>
    <w:rsid w:val="008E618A"/>
    <w:rsid w:val="008F08B0"/>
    <w:rsid w:val="008F1E9F"/>
    <w:rsid w:val="008F1F7D"/>
    <w:rsid w:val="008F215A"/>
    <w:rsid w:val="008F6B13"/>
    <w:rsid w:val="00912BE3"/>
    <w:rsid w:val="009148B4"/>
    <w:rsid w:val="00914C38"/>
    <w:rsid w:val="00915B06"/>
    <w:rsid w:val="00916E7D"/>
    <w:rsid w:val="009201B2"/>
    <w:rsid w:val="009209C3"/>
    <w:rsid w:val="009241D8"/>
    <w:rsid w:val="00925608"/>
    <w:rsid w:val="00925E74"/>
    <w:rsid w:val="00926F18"/>
    <w:rsid w:val="00933DC2"/>
    <w:rsid w:val="009423DE"/>
    <w:rsid w:val="00942C67"/>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9052F"/>
    <w:rsid w:val="009915A5"/>
    <w:rsid w:val="00991C18"/>
    <w:rsid w:val="009A176B"/>
    <w:rsid w:val="009A1B94"/>
    <w:rsid w:val="009A27D2"/>
    <w:rsid w:val="009A4144"/>
    <w:rsid w:val="009B099D"/>
    <w:rsid w:val="009B14B9"/>
    <w:rsid w:val="009B4A67"/>
    <w:rsid w:val="009B6CF1"/>
    <w:rsid w:val="009C0D7E"/>
    <w:rsid w:val="009C1213"/>
    <w:rsid w:val="009C2731"/>
    <w:rsid w:val="009C466B"/>
    <w:rsid w:val="009C4789"/>
    <w:rsid w:val="009C5FE2"/>
    <w:rsid w:val="009C70FF"/>
    <w:rsid w:val="009D1845"/>
    <w:rsid w:val="009D5B98"/>
    <w:rsid w:val="009E45FD"/>
    <w:rsid w:val="009E7C7A"/>
    <w:rsid w:val="009F0704"/>
    <w:rsid w:val="009F2945"/>
    <w:rsid w:val="009F40E0"/>
    <w:rsid w:val="009F64AE"/>
    <w:rsid w:val="009F7414"/>
    <w:rsid w:val="00A00F15"/>
    <w:rsid w:val="00A026C1"/>
    <w:rsid w:val="00A0708D"/>
    <w:rsid w:val="00A119F6"/>
    <w:rsid w:val="00A12B9A"/>
    <w:rsid w:val="00A130B5"/>
    <w:rsid w:val="00A13106"/>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5A14"/>
    <w:rsid w:val="00A86428"/>
    <w:rsid w:val="00A879B6"/>
    <w:rsid w:val="00A87B6B"/>
    <w:rsid w:val="00A94590"/>
    <w:rsid w:val="00AA0100"/>
    <w:rsid w:val="00AA29A0"/>
    <w:rsid w:val="00AA4DF3"/>
    <w:rsid w:val="00AA56AE"/>
    <w:rsid w:val="00AA6039"/>
    <w:rsid w:val="00AB1A9A"/>
    <w:rsid w:val="00AB3C05"/>
    <w:rsid w:val="00AB4CD3"/>
    <w:rsid w:val="00AB6BE1"/>
    <w:rsid w:val="00AC0752"/>
    <w:rsid w:val="00AC4852"/>
    <w:rsid w:val="00AC52F4"/>
    <w:rsid w:val="00AC556C"/>
    <w:rsid w:val="00AD0136"/>
    <w:rsid w:val="00AD0478"/>
    <w:rsid w:val="00AD70E4"/>
    <w:rsid w:val="00AE3763"/>
    <w:rsid w:val="00AE39A6"/>
    <w:rsid w:val="00AE3F27"/>
    <w:rsid w:val="00AE4489"/>
    <w:rsid w:val="00AE7F7F"/>
    <w:rsid w:val="00AF07CF"/>
    <w:rsid w:val="00AF39BC"/>
    <w:rsid w:val="00AF498B"/>
    <w:rsid w:val="00AF79AD"/>
    <w:rsid w:val="00AF7ACE"/>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17B9"/>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B2"/>
    <w:rsid w:val="00BA01E4"/>
    <w:rsid w:val="00BA77B5"/>
    <w:rsid w:val="00BB20B9"/>
    <w:rsid w:val="00BB3726"/>
    <w:rsid w:val="00BB4BD9"/>
    <w:rsid w:val="00BB5C23"/>
    <w:rsid w:val="00BC1B31"/>
    <w:rsid w:val="00BC573B"/>
    <w:rsid w:val="00BD1A3D"/>
    <w:rsid w:val="00BD3DB6"/>
    <w:rsid w:val="00BE12C1"/>
    <w:rsid w:val="00BE3079"/>
    <w:rsid w:val="00BE3DCC"/>
    <w:rsid w:val="00BE4640"/>
    <w:rsid w:val="00BF1D76"/>
    <w:rsid w:val="00C00678"/>
    <w:rsid w:val="00C00B9E"/>
    <w:rsid w:val="00C033A8"/>
    <w:rsid w:val="00C039DD"/>
    <w:rsid w:val="00C056ED"/>
    <w:rsid w:val="00C07ED7"/>
    <w:rsid w:val="00C1374C"/>
    <w:rsid w:val="00C13A71"/>
    <w:rsid w:val="00C24F69"/>
    <w:rsid w:val="00C32953"/>
    <w:rsid w:val="00C330F7"/>
    <w:rsid w:val="00C3414B"/>
    <w:rsid w:val="00C34924"/>
    <w:rsid w:val="00C351F5"/>
    <w:rsid w:val="00C414AD"/>
    <w:rsid w:val="00C43D51"/>
    <w:rsid w:val="00C52CBA"/>
    <w:rsid w:val="00C548CC"/>
    <w:rsid w:val="00C606BB"/>
    <w:rsid w:val="00C630EF"/>
    <w:rsid w:val="00C67142"/>
    <w:rsid w:val="00C76B28"/>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2BCC"/>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31AF2"/>
    <w:rsid w:val="00D578F5"/>
    <w:rsid w:val="00D611C4"/>
    <w:rsid w:val="00D62022"/>
    <w:rsid w:val="00D622DA"/>
    <w:rsid w:val="00D63C0E"/>
    <w:rsid w:val="00D652F3"/>
    <w:rsid w:val="00D65727"/>
    <w:rsid w:val="00D8518D"/>
    <w:rsid w:val="00D86F73"/>
    <w:rsid w:val="00D8776A"/>
    <w:rsid w:val="00D91AB8"/>
    <w:rsid w:val="00D93CB2"/>
    <w:rsid w:val="00D96142"/>
    <w:rsid w:val="00D96E8B"/>
    <w:rsid w:val="00D97B75"/>
    <w:rsid w:val="00DA344F"/>
    <w:rsid w:val="00DA35B6"/>
    <w:rsid w:val="00DB3FA8"/>
    <w:rsid w:val="00DB5BC6"/>
    <w:rsid w:val="00DB6F7A"/>
    <w:rsid w:val="00DD1903"/>
    <w:rsid w:val="00DD328F"/>
    <w:rsid w:val="00DD422A"/>
    <w:rsid w:val="00DE0CE1"/>
    <w:rsid w:val="00DE1827"/>
    <w:rsid w:val="00DE23AC"/>
    <w:rsid w:val="00DE3135"/>
    <w:rsid w:val="00DE3CD7"/>
    <w:rsid w:val="00DE5DE1"/>
    <w:rsid w:val="00DF11B5"/>
    <w:rsid w:val="00DF6887"/>
    <w:rsid w:val="00E01613"/>
    <w:rsid w:val="00E14CF9"/>
    <w:rsid w:val="00E175FB"/>
    <w:rsid w:val="00E201FD"/>
    <w:rsid w:val="00E357CD"/>
    <w:rsid w:val="00E36316"/>
    <w:rsid w:val="00E4537F"/>
    <w:rsid w:val="00E54624"/>
    <w:rsid w:val="00E547FC"/>
    <w:rsid w:val="00E6129A"/>
    <w:rsid w:val="00E63395"/>
    <w:rsid w:val="00E66290"/>
    <w:rsid w:val="00E67227"/>
    <w:rsid w:val="00E70E5B"/>
    <w:rsid w:val="00E734F0"/>
    <w:rsid w:val="00E7433C"/>
    <w:rsid w:val="00E74876"/>
    <w:rsid w:val="00E756BA"/>
    <w:rsid w:val="00E811BF"/>
    <w:rsid w:val="00E82F96"/>
    <w:rsid w:val="00E92496"/>
    <w:rsid w:val="00E943CD"/>
    <w:rsid w:val="00E94913"/>
    <w:rsid w:val="00E96F05"/>
    <w:rsid w:val="00EA250A"/>
    <w:rsid w:val="00EA28BE"/>
    <w:rsid w:val="00EA7E9B"/>
    <w:rsid w:val="00EB3FAA"/>
    <w:rsid w:val="00EB57CC"/>
    <w:rsid w:val="00EB6523"/>
    <w:rsid w:val="00EC28F7"/>
    <w:rsid w:val="00EC2D27"/>
    <w:rsid w:val="00ED04C4"/>
    <w:rsid w:val="00ED0CA9"/>
    <w:rsid w:val="00ED1FAE"/>
    <w:rsid w:val="00ED7A41"/>
    <w:rsid w:val="00EE1842"/>
    <w:rsid w:val="00EE1E40"/>
    <w:rsid w:val="00EE60C7"/>
    <w:rsid w:val="00EF10FE"/>
    <w:rsid w:val="00EF3499"/>
    <w:rsid w:val="00EF4534"/>
    <w:rsid w:val="00EF53FF"/>
    <w:rsid w:val="00EF70EE"/>
    <w:rsid w:val="00EF73A2"/>
    <w:rsid w:val="00F12BE6"/>
    <w:rsid w:val="00F13C73"/>
    <w:rsid w:val="00F13CA0"/>
    <w:rsid w:val="00F24696"/>
    <w:rsid w:val="00F42695"/>
    <w:rsid w:val="00F63C93"/>
    <w:rsid w:val="00F667D2"/>
    <w:rsid w:val="00F722E2"/>
    <w:rsid w:val="00F72E7D"/>
    <w:rsid w:val="00F74882"/>
    <w:rsid w:val="00F84577"/>
    <w:rsid w:val="00F867D3"/>
    <w:rsid w:val="00F90125"/>
    <w:rsid w:val="00F90EBC"/>
    <w:rsid w:val="00F92A83"/>
    <w:rsid w:val="00F934B1"/>
    <w:rsid w:val="00F95814"/>
    <w:rsid w:val="00F96405"/>
    <w:rsid w:val="00F96981"/>
    <w:rsid w:val="00FA7127"/>
    <w:rsid w:val="00FB3654"/>
    <w:rsid w:val="00FB4348"/>
    <w:rsid w:val="00FB4D9B"/>
    <w:rsid w:val="00FB4DAD"/>
    <w:rsid w:val="00FC0F2B"/>
    <w:rsid w:val="00FC3A79"/>
    <w:rsid w:val="00FC58BA"/>
    <w:rsid w:val="00FD2445"/>
    <w:rsid w:val="00FE4D3D"/>
    <w:rsid w:val="00FE6C9E"/>
    <w:rsid w:val="00FF0905"/>
    <w:rsid w:val="00FF1E2E"/>
    <w:rsid w:val="00FF2A1A"/>
    <w:rsid w:val="00FF39D5"/>
    <w:rsid w:val="00FF4575"/>
    <w:rsid w:val="00FF45D9"/>
    <w:rsid w:val="00FF6879"/>
    <w:rsid w:val="00FF7E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Listaszerbekezds1">
    <w:name w:val="Listaszerű bekezdés1"/>
    <w:basedOn w:val="Norml"/>
    <w:rsid w:val="001C33B1"/>
    <w:pPr>
      <w:ind w:left="720"/>
      <w:contextualSpacing/>
    </w:pPr>
    <w:rPr>
      <w:rFonts w:eastAsia="Calibri"/>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Listaszerbekezds1">
    <w:name w:val="Listaszerű bekezdés1"/>
    <w:basedOn w:val="Norml"/>
    <w:rsid w:val="001C33B1"/>
    <w:pPr>
      <w:ind w:left="720"/>
      <w:contextualSpacing/>
    </w:pPr>
    <w:rPr>
      <w:rFonts w:eastAsia="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466439071">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BA0C-1671-4740-8CEE-6140CEB8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8266</Characters>
  <Application>Microsoft Office Word</Application>
  <DocSecurity>0</DocSecurity>
  <Lines>68</Lines>
  <Paragraphs>18</Paragraphs>
  <ScaleCrop>false</ScaleCrop>
  <Company/>
  <LinksUpToDate>false</LinksUpToDate>
  <CharactersWithSpaces>9445</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2017-10-17T07:15:00Z</dcterms:created>
  <dcterms:modified xsi:type="dcterms:W3CDTF">2017-10-17T07:15:00Z</dcterms:modified>
</cp:coreProperties>
</file>